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E51" w:rsidRDefault="00274FA7" w:rsidP="00E35E51">
      <w:r>
        <w:t xml:space="preserve">                                                                                                                                                                                                                                                                                                                                                                                                                                                                                                                                                                                                                                                                                                                                                                                                                                                                                                                                                                                                                                                                                                                                                                                                                                                                                                                                                                                                                                                                                                                                              </w:t>
      </w:r>
    </w:p>
    <w:p w:rsidR="00DA4785" w:rsidRDefault="00DA4785" w:rsidP="00E35E51"/>
    <w:p w:rsidR="00DA4785" w:rsidRDefault="00DA4785" w:rsidP="00E35E51"/>
    <w:p w:rsidR="00DA4785" w:rsidRDefault="00DA4785" w:rsidP="00E35E51"/>
    <w:p w:rsidR="00DA4785" w:rsidRDefault="00DA4785" w:rsidP="00E35E51"/>
    <w:p w:rsidR="00DA4785" w:rsidRDefault="00DA4785" w:rsidP="00E35E51"/>
    <w:p w:rsidR="00DA4785" w:rsidRDefault="00DA4785" w:rsidP="00E35E51"/>
    <w:p w:rsidR="00DA4785" w:rsidRDefault="00DA4785" w:rsidP="00E35E51">
      <w:pPr>
        <w:spacing w:line="360" w:lineRule="auto"/>
        <w:jc w:val="center"/>
        <w:rPr>
          <w:b/>
          <w:sz w:val="40"/>
          <w:szCs w:val="40"/>
        </w:rPr>
      </w:pPr>
    </w:p>
    <w:p w:rsidR="00DA4785" w:rsidRDefault="00AD231E" w:rsidP="00E35E51">
      <w:pPr>
        <w:spacing w:line="360" w:lineRule="auto"/>
        <w:jc w:val="center"/>
        <w:rPr>
          <w:b/>
          <w:sz w:val="40"/>
          <w:szCs w:val="40"/>
        </w:rPr>
      </w:pPr>
      <w:r>
        <w:rPr>
          <w:b/>
          <w:noProof/>
          <w:sz w:val="40"/>
          <w:szCs w:val="40"/>
          <w:lang w:eastAsia="en-AU"/>
        </w:rPr>
        <w:drawing>
          <wp:inline distT="0" distB="0" distL="0" distR="0">
            <wp:extent cx="2159607" cy="1282365"/>
            <wp:effectExtent l="19050" t="0" r="0" b="0"/>
            <wp:docPr id="2" name="Picture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stretch>
                      <a:fillRect/>
                    </a:stretch>
                  </pic:blipFill>
                  <pic:spPr>
                    <a:xfrm>
                      <a:off x="0" y="0"/>
                      <a:ext cx="2160902" cy="1283134"/>
                    </a:xfrm>
                    <a:prstGeom prst="rect">
                      <a:avLst/>
                    </a:prstGeom>
                  </pic:spPr>
                </pic:pic>
              </a:graphicData>
            </a:graphic>
          </wp:inline>
        </w:drawing>
      </w:r>
    </w:p>
    <w:p w:rsidR="00AD231E" w:rsidRDefault="00AD231E" w:rsidP="00E35E51">
      <w:pPr>
        <w:spacing w:line="360" w:lineRule="auto"/>
        <w:jc w:val="center"/>
        <w:rPr>
          <w:rFonts w:ascii="Arial Narrow" w:hAnsi="Arial Narrow"/>
          <w:b/>
          <w:sz w:val="40"/>
          <w:szCs w:val="40"/>
        </w:rPr>
      </w:pPr>
    </w:p>
    <w:p w:rsidR="00AD231E" w:rsidRDefault="00AD231E" w:rsidP="00E35E51">
      <w:pPr>
        <w:spacing w:line="360" w:lineRule="auto"/>
        <w:jc w:val="center"/>
        <w:rPr>
          <w:rFonts w:ascii="Arial Narrow" w:hAnsi="Arial Narrow"/>
          <w:b/>
          <w:sz w:val="40"/>
          <w:szCs w:val="40"/>
        </w:rPr>
      </w:pPr>
    </w:p>
    <w:p w:rsidR="00E35E51" w:rsidRPr="005A025A" w:rsidRDefault="00C57F2D" w:rsidP="00E35E51">
      <w:pPr>
        <w:spacing w:line="360" w:lineRule="auto"/>
        <w:jc w:val="center"/>
        <w:rPr>
          <w:rFonts w:ascii="Arial Narrow" w:hAnsi="Arial Narrow"/>
          <w:b/>
          <w:sz w:val="40"/>
          <w:szCs w:val="40"/>
        </w:rPr>
      </w:pPr>
      <w:r>
        <w:rPr>
          <w:rFonts w:ascii="Arial Narrow" w:hAnsi="Arial Narrow"/>
          <w:b/>
          <w:sz w:val="40"/>
          <w:szCs w:val="40"/>
        </w:rPr>
        <w:t>MINUTES</w:t>
      </w:r>
      <w:r w:rsidR="00E35E51" w:rsidRPr="005A025A">
        <w:rPr>
          <w:rFonts w:ascii="Arial Narrow" w:hAnsi="Arial Narrow"/>
          <w:b/>
          <w:sz w:val="40"/>
          <w:szCs w:val="40"/>
        </w:rPr>
        <w:t xml:space="preserve"> FOR THE</w:t>
      </w:r>
    </w:p>
    <w:p w:rsidR="00E35E51" w:rsidRPr="005A025A" w:rsidRDefault="00E35E51" w:rsidP="00E35E51">
      <w:pPr>
        <w:spacing w:line="360" w:lineRule="auto"/>
        <w:jc w:val="center"/>
        <w:rPr>
          <w:rFonts w:ascii="Arial Narrow" w:hAnsi="Arial Narrow"/>
          <w:b/>
          <w:sz w:val="40"/>
          <w:szCs w:val="40"/>
        </w:rPr>
      </w:pPr>
      <w:r w:rsidRPr="005A025A">
        <w:rPr>
          <w:rFonts w:ascii="Arial Narrow" w:hAnsi="Arial Narrow"/>
          <w:b/>
          <w:sz w:val="40"/>
          <w:szCs w:val="40"/>
        </w:rPr>
        <w:t>ORDINARY COUNCIL MEETING</w:t>
      </w:r>
    </w:p>
    <w:p w:rsidR="00E35E51" w:rsidRPr="005A025A" w:rsidRDefault="00E35E51" w:rsidP="00E35E51">
      <w:pPr>
        <w:spacing w:line="360" w:lineRule="auto"/>
        <w:jc w:val="center"/>
        <w:rPr>
          <w:rFonts w:ascii="Arial Narrow" w:hAnsi="Arial Narrow"/>
          <w:b/>
          <w:sz w:val="40"/>
          <w:szCs w:val="40"/>
        </w:rPr>
      </w:pPr>
      <w:r w:rsidRPr="005A025A">
        <w:rPr>
          <w:rFonts w:ascii="Arial Narrow" w:hAnsi="Arial Narrow"/>
          <w:b/>
          <w:sz w:val="40"/>
          <w:szCs w:val="40"/>
        </w:rPr>
        <w:t>HELD ON</w:t>
      </w:r>
    </w:p>
    <w:p w:rsidR="005A025A" w:rsidRDefault="005A025A" w:rsidP="00E35E51">
      <w:pPr>
        <w:spacing w:line="360" w:lineRule="auto"/>
        <w:jc w:val="center"/>
        <w:rPr>
          <w:rFonts w:ascii="Arial Narrow" w:hAnsi="Arial Narrow"/>
          <w:b/>
          <w:sz w:val="40"/>
          <w:szCs w:val="40"/>
        </w:rPr>
      </w:pPr>
    </w:p>
    <w:p w:rsidR="00E35E51" w:rsidRPr="005A025A" w:rsidRDefault="005A025A" w:rsidP="00E35E51">
      <w:pPr>
        <w:spacing w:line="360" w:lineRule="auto"/>
        <w:jc w:val="center"/>
        <w:rPr>
          <w:rFonts w:ascii="Arial Narrow" w:hAnsi="Arial Narrow"/>
          <w:sz w:val="40"/>
          <w:szCs w:val="40"/>
        </w:rPr>
      </w:pPr>
      <w:r w:rsidRPr="005A025A">
        <w:rPr>
          <w:rFonts w:ascii="Arial Narrow" w:hAnsi="Arial Narrow"/>
          <w:b/>
          <w:sz w:val="40"/>
          <w:szCs w:val="40"/>
        </w:rPr>
        <w:t xml:space="preserve">Wednesday </w:t>
      </w:r>
      <w:sdt>
        <w:sdtPr>
          <w:rPr>
            <w:rFonts w:ascii="Arial Narrow" w:hAnsi="Arial Narrow"/>
            <w:b/>
            <w:sz w:val="40"/>
            <w:szCs w:val="40"/>
          </w:rPr>
          <w:id w:val="39726084"/>
          <w:placeholder>
            <w:docPart w:val="4AF72ED6AC6640F9BEBE544D5DA2EC6C"/>
          </w:placeholder>
          <w:date w:fullDate="2017-06-21T00:00:00Z">
            <w:dateFormat w:val="d MMMM yyyy"/>
            <w:lid w:val="en-AU"/>
            <w:storeMappedDataAs w:val="dateTime"/>
            <w:calendar w:val="gregorian"/>
          </w:date>
        </w:sdtPr>
        <w:sdtContent>
          <w:r w:rsidR="001D6A74">
            <w:rPr>
              <w:rFonts w:ascii="Arial Narrow" w:hAnsi="Arial Narrow"/>
              <w:b/>
              <w:sz w:val="40"/>
              <w:szCs w:val="40"/>
            </w:rPr>
            <w:t>21 June 2017</w:t>
          </w:r>
        </w:sdtContent>
      </w:sdt>
    </w:p>
    <w:p w:rsidR="00E35E51" w:rsidRPr="005A025A" w:rsidRDefault="00E35E51" w:rsidP="00E35E51">
      <w:pPr>
        <w:spacing w:line="360" w:lineRule="auto"/>
        <w:jc w:val="center"/>
        <w:rPr>
          <w:rFonts w:ascii="Arial Narrow" w:hAnsi="Arial Narrow"/>
          <w:sz w:val="32"/>
          <w:szCs w:val="32"/>
        </w:rPr>
      </w:pPr>
    </w:p>
    <w:p w:rsidR="00E35E51" w:rsidRPr="005A025A" w:rsidRDefault="00E35E51" w:rsidP="00E35E51">
      <w:pPr>
        <w:spacing w:line="360" w:lineRule="auto"/>
        <w:jc w:val="center"/>
        <w:rPr>
          <w:rFonts w:ascii="Arial Narrow" w:hAnsi="Arial Narrow"/>
          <w:b/>
          <w:sz w:val="32"/>
          <w:szCs w:val="32"/>
        </w:rPr>
      </w:pPr>
      <w:r w:rsidRPr="005A025A">
        <w:rPr>
          <w:rFonts w:ascii="Arial Narrow" w:hAnsi="Arial Narrow"/>
          <w:b/>
          <w:sz w:val="32"/>
          <w:szCs w:val="32"/>
        </w:rPr>
        <w:t>SHIRE OF MINGENEW</w:t>
      </w:r>
    </w:p>
    <w:p w:rsidR="00E35E51" w:rsidRDefault="00E35E51" w:rsidP="00E35E51">
      <w:r>
        <w:rPr>
          <w:sz w:val="40"/>
          <w:szCs w:val="40"/>
        </w:rPr>
        <w:t xml:space="preserve">                         </w:t>
      </w:r>
    </w:p>
    <w:p w:rsidR="00E35E51" w:rsidRDefault="00E35E51" w:rsidP="00E35E51">
      <w:r>
        <w:t xml:space="preserve">                                                                                                                                                             </w:t>
      </w:r>
    </w:p>
    <w:p w:rsidR="00E35E51" w:rsidRDefault="00E35E51" w:rsidP="00E35E51"/>
    <w:p w:rsidR="00E35E51" w:rsidRDefault="00E35E51" w:rsidP="00E35E51"/>
    <w:p w:rsidR="00E35E51" w:rsidRDefault="00E35E51" w:rsidP="00E35E51"/>
    <w:p w:rsidR="00DA4785" w:rsidRDefault="00DA4785" w:rsidP="00B22384">
      <w:pPr>
        <w:jc w:val="center"/>
        <w:rPr>
          <w:b/>
          <w:sz w:val="28"/>
          <w:szCs w:val="28"/>
        </w:rPr>
      </w:pPr>
    </w:p>
    <w:p w:rsidR="00DA4785" w:rsidRDefault="00DA4785" w:rsidP="00B22384">
      <w:pPr>
        <w:jc w:val="center"/>
        <w:rPr>
          <w:b/>
          <w:sz w:val="28"/>
          <w:szCs w:val="28"/>
        </w:rPr>
      </w:pPr>
    </w:p>
    <w:p w:rsidR="00DA4785" w:rsidRDefault="00DA4785" w:rsidP="00B22384">
      <w:pPr>
        <w:jc w:val="center"/>
        <w:rPr>
          <w:b/>
          <w:sz w:val="28"/>
          <w:szCs w:val="28"/>
        </w:rPr>
      </w:pPr>
    </w:p>
    <w:p w:rsidR="00DA4785" w:rsidRDefault="00DA4785" w:rsidP="00B22384">
      <w:pPr>
        <w:jc w:val="center"/>
        <w:rPr>
          <w:b/>
          <w:sz w:val="28"/>
          <w:szCs w:val="28"/>
        </w:rPr>
      </w:pPr>
    </w:p>
    <w:p w:rsidR="00DA4785" w:rsidRDefault="00DA4785" w:rsidP="00B22384">
      <w:pPr>
        <w:jc w:val="center"/>
        <w:rPr>
          <w:b/>
          <w:sz w:val="28"/>
          <w:szCs w:val="28"/>
        </w:rPr>
      </w:pPr>
    </w:p>
    <w:p w:rsidR="00C134A1" w:rsidRDefault="00C134A1">
      <w:pPr>
        <w:rPr>
          <w:b/>
          <w:sz w:val="28"/>
          <w:szCs w:val="28"/>
        </w:rPr>
      </w:pPr>
      <w:r>
        <w:rPr>
          <w:b/>
          <w:sz w:val="28"/>
          <w:szCs w:val="28"/>
        </w:rPr>
        <w:br w:type="page"/>
      </w:r>
    </w:p>
    <w:p w:rsidR="00DA4785" w:rsidRDefault="00DA4785" w:rsidP="00B22384">
      <w:pPr>
        <w:jc w:val="center"/>
        <w:rPr>
          <w:b/>
          <w:sz w:val="28"/>
          <w:szCs w:val="28"/>
        </w:rPr>
      </w:pPr>
    </w:p>
    <w:sdt>
      <w:sdtPr>
        <w:rPr>
          <w:rFonts w:ascii="Arial" w:eastAsiaTheme="minorHAnsi" w:hAnsi="Arial" w:cs="Arial"/>
          <w:b w:val="0"/>
          <w:bCs w:val="0"/>
          <w:noProof/>
          <w:sz w:val="22"/>
          <w:szCs w:val="22"/>
          <w:lang w:bidi="ar-SA"/>
        </w:rPr>
        <w:id w:val="117393043"/>
        <w:docPartObj>
          <w:docPartGallery w:val="Table of Contents"/>
          <w:docPartUnique/>
        </w:docPartObj>
      </w:sdtPr>
      <w:sdtEndPr>
        <w:rPr>
          <w:rFonts w:ascii="Arial Narrow" w:hAnsi="Arial Narrow"/>
          <w:sz w:val="21"/>
          <w:szCs w:val="21"/>
        </w:rPr>
      </w:sdtEndPr>
      <w:sdtContent>
        <w:p w:rsidR="00540D7D" w:rsidRDefault="00540D7D">
          <w:pPr>
            <w:pStyle w:val="TOCHeading"/>
          </w:pPr>
          <w:r>
            <w:t>Table of Contents</w:t>
          </w:r>
        </w:p>
        <w:p w:rsidR="00E43269" w:rsidRPr="00A239F4" w:rsidRDefault="00E43269" w:rsidP="00E43269">
          <w:pPr>
            <w:rPr>
              <w:rFonts w:ascii="Arial Narrow" w:hAnsi="Arial Narrow"/>
              <w:lang w:bidi="en-US"/>
            </w:rPr>
          </w:pPr>
        </w:p>
        <w:p w:rsidR="00E132E0" w:rsidRPr="00E132E0" w:rsidRDefault="005224D5">
          <w:pPr>
            <w:pStyle w:val="TOC1"/>
            <w:rPr>
              <w:rFonts w:eastAsiaTheme="minorEastAsia" w:cstheme="minorBidi"/>
              <w:spacing w:val="0"/>
              <w:lang w:eastAsia="en-AU"/>
            </w:rPr>
          </w:pPr>
          <w:r w:rsidRPr="00E132E0">
            <w:fldChar w:fldCharType="begin"/>
          </w:r>
          <w:r w:rsidR="00540D7D" w:rsidRPr="00E132E0">
            <w:instrText xml:space="preserve"> TOC \o "1-3" \h \z \u </w:instrText>
          </w:r>
          <w:r w:rsidRPr="00E132E0">
            <w:fldChar w:fldCharType="separate"/>
          </w:r>
          <w:hyperlink w:anchor="_Toc485881406" w:history="1">
            <w:r w:rsidR="00E132E0" w:rsidRPr="00E132E0">
              <w:rPr>
                <w:rStyle w:val="Hyperlink"/>
              </w:rPr>
              <w:t>1.0</w:t>
            </w:r>
            <w:r w:rsidR="00E132E0" w:rsidRPr="00E132E0">
              <w:rPr>
                <w:rFonts w:eastAsiaTheme="minorEastAsia" w:cstheme="minorBidi"/>
                <w:spacing w:val="0"/>
                <w:lang w:eastAsia="en-AU"/>
              </w:rPr>
              <w:tab/>
            </w:r>
            <w:r w:rsidR="00E132E0" w:rsidRPr="00E132E0">
              <w:rPr>
                <w:rStyle w:val="Hyperlink"/>
              </w:rPr>
              <w:t>DECLARATION OF OPENING/ANNOUNCEMENT OF VISITORS</w:t>
            </w:r>
            <w:r w:rsidR="00E132E0" w:rsidRPr="00E132E0">
              <w:rPr>
                <w:webHidden/>
              </w:rPr>
              <w:tab/>
            </w:r>
            <w:r w:rsidRPr="00E132E0">
              <w:rPr>
                <w:webHidden/>
              </w:rPr>
              <w:fldChar w:fldCharType="begin"/>
            </w:r>
            <w:r w:rsidR="00E132E0" w:rsidRPr="00E132E0">
              <w:rPr>
                <w:webHidden/>
              </w:rPr>
              <w:instrText xml:space="preserve"> PAGEREF _Toc485881406 \h </w:instrText>
            </w:r>
            <w:r w:rsidRPr="00E132E0">
              <w:rPr>
                <w:webHidden/>
              </w:rPr>
            </w:r>
            <w:r w:rsidRPr="00E132E0">
              <w:rPr>
                <w:webHidden/>
              </w:rPr>
              <w:fldChar w:fldCharType="separate"/>
            </w:r>
            <w:r w:rsidR="00E132E0" w:rsidRPr="00E132E0">
              <w:rPr>
                <w:webHidden/>
              </w:rPr>
              <w:t>3</w:t>
            </w:r>
            <w:r w:rsidRPr="00E132E0">
              <w:rPr>
                <w:webHidden/>
              </w:rPr>
              <w:fldChar w:fldCharType="end"/>
            </w:r>
          </w:hyperlink>
        </w:p>
        <w:p w:rsidR="00E132E0" w:rsidRPr="00E132E0" w:rsidRDefault="005224D5">
          <w:pPr>
            <w:pStyle w:val="TOC1"/>
            <w:rPr>
              <w:rFonts w:eastAsiaTheme="minorEastAsia" w:cstheme="minorBidi"/>
              <w:spacing w:val="0"/>
              <w:lang w:eastAsia="en-AU"/>
            </w:rPr>
          </w:pPr>
          <w:hyperlink w:anchor="_Toc485881407" w:history="1">
            <w:r w:rsidR="00E132E0" w:rsidRPr="00E132E0">
              <w:rPr>
                <w:rStyle w:val="Hyperlink"/>
              </w:rPr>
              <w:t>2.0</w:t>
            </w:r>
            <w:r w:rsidR="00E132E0" w:rsidRPr="00E132E0">
              <w:rPr>
                <w:rFonts w:eastAsiaTheme="minorEastAsia" w:cstheme="minorBidi"/>
                <w:spacing w:val="0"/>
                <w:lang w:eastAsia="en-AU"/>
              </w:rPr>
              <w:tab/>
            </w:r>
            <w:r w:rsidR="00E132E0" w:rsidRPr="00E132E0">
              <w:rPr>
                <w:rStyle w:val="Hyperlink"/>
              </w:rPr>
              <w:t>RECORD OF ATTENDANCE/APOLOGIES/APPROVED LEAVE OF ABSENCE</w:t>
            </w:r>
            <w:r w:rsidR="00E132E0" w:rsidRPr="00E132E0">
              <w:rPr>
                <w:webHidden/>
              </w:rPr>
              <w:tab/>
            </w:r>
            <w:r w:rsidRPr="00E132E0">
              <w:rPr>
                <w:webHidden/>
              </w:rPr>
              <w:fldChar w:fldCharType="begin"/>
            </w:r>
            <w:r w:rsidR="00E132E0" w:rsidRPr="00E132E0">
              <w:rPr>
                <w:webHidden/>
              </w:rPr>
              <w:instrText xml:space="preserve"> PAGEREF _Toc485881407 \h </w:instrText>
            </w:r>
            <w:r w:rsidRPr="00E132E0">
              <w:rPr>
                <w:webHidden/>
              </w:rPr>
            </w:r>
            <w:r w:rsidRPr="00E132E0">
              <w:rPr>
                <w:webHidden/>
              </w:rPr>
              <w:fldChar w:fldCharType="separate"/>
            </w:r>
            <w:r w:rsidR="00E132E0" w:rsidRPr="00E132E0">
              <w:rPr>
                <w:webHidden/>
              </w:rPr>
              <w:t>3</w:t>
            </w:r>
            <w:r w:rsidRPr="00E132E0">
              <w:rPr>
                <w:webHidden/>
              </w:rPr>
              <w:fldChar w:fldCharType="end"/>
            </w:r>
          </w:hyperlink>
        </w:p>
        <w:p w:rsidR="00E132E0" w:rsidRPr="00E132E0" w:rsidRDefault="005224D5">
          <w:pPr>
            <w:pStyle w:val="TOC1"/>
            <w:rPr>
              <w:rFonts w:eastAsiaTheme="minorEastAsia" w:cstheme="minorBidi"/>
              <w:spacing w:val="0"/>
              <w:lang w:eastAsia="en-AU"/>
            </w:rPr>
          </w:pPr>
          <w:hyperlink w:anchor="_Toc485881408" w:history="1">
            <w:r w:rsidR="00E132E0" w:rsidRPr="00E132E0">
              <w:rPr>
                <w:rStyle w:val="Hyperlink"/>
              </w:rPr>
              <w:t>3.0</w:t>
            </w:r>
            <w:r w:rsidR="00E132E0" w:rsidRPr="00E132E0">
              <w:rPr>
                <w:rFonts w:eastAsiaTheme="minorEastAsia" w:cstheme="minorBidi"/>
                <w:spacing w:val="0"/>
                <w:lang w:eastAsia="en-AU"/>
              </w:rPr>
              <w:tab/>
            </w:r>
            <w:r w:rsidR="00E132E0" w:rsidRPr="00E132E0">
              <w:rPr>
                <w:rStyle w:val="Hyperlink"/>
              </w:rPr>
              <w:t>RESPONSE TO PREVIOUS PUBLIC QUESTIONS TAKEN ON NOTICE</w:t>
            </w:r>
            <w:r w:rsidR="00E132E0" w:rsidRPr="00E132E0">
              <w:rPr>
                <w:webHidden/>
              </w:rPr>
              <w:tab/>
            </w:r>
            <w:r w:rsidRPr="00E132E0">
              <w:rPr>
                <w:webHidden/>
              </w:rPr>
              <w:fldChar w:fldCharType="begin"/>
            </w:r>
            <w:r w:rsidR="00E132E0" w:rsidRPr="00E132E0">
              <w:rPr>
                <w:webHidden/>
              </w:rPr>
              <w:instrText xml:space="preserve"> PAGEREF _Toc485881408 \h </w:instrText>
            </w:r>
            <w:r w:rsidRPr="00E132E0">
              <w:rPr>
                <w:webHidden/>
              </w:rPr>
            </w:r>
            <w:r w:rsidRPr="00E132E0">
              <w:rPr>
                <w:webHidden/>
              </w:rPr>
              <w:fldChar w:fldCharType="separate"/>
            </w:r>
            <w:r w:rsidR="00E132E0" w:rsidRPr="00E132E0">
              <w:rPr>
                <w:webHidden/>
              </w:rPr>
              <w:t>3</w:t>
            </w:r>
            <w:r w:rsidRPr="00E132E0">
              <w:rPr>
                <w:webHidden/>
              </w:rPr>
              <w:fldChar w:fldCharType="end"/>
            </w:r>
          </w:hyperlink>
        </w:p>
        <w:p w:rsidR="00E132E0" w:rsidRPr="00E132E0" w:rsidRDefault="005224D5">
          <w:pPr>
            <w:pStyle w:val="TOC1"/>
            <w:rPr>
              <w:rFonts w:eastAsiaTheme="minorEastAsia" w:cstheme="minorBidi"/>
              <w:spacing w:val="0"/>
              <w:lang w:eastAsia="en-AU"/>
            </w:rPr>
          </w:pPr>
          <w:hyperlink w:anchor="_Toc485881409" w:history="1">
            <w:r w:rsidR="00E132E0" w:rsidRPr="00E132E0">
              <w:rPr>
                <w:rStyle w:val="Hyperlink"/>
              </w:rPr>
              <w:t>4.0</w:t>
            </w:r>
            <w:r w:rsidR="00E132E0" w:rsidRPr="00E132E0">
              <w:rPr>
                <w:rFonts w:eastAsiaTheme="minorEastAsia" w:cstheme="minorBidi"/>
                <w:spacing w:val="0"/>
                <w:lang w:eastAsia="en-AU"/>
              </w:rPr>
              <w:tab/>
            </w:r>
            <w:r w:rsidR="00E132E0" w:rsidRPr="00E132E0">
              <w:rPr>
                <w:rStyle w:val="Hyperlink"/>
              </w:rPr>
              <w:t>PUBLIC QUESTION TIME/PETITIONS/DEPUTATIONS/PRESENTATIONS/SUBMISSIONS</w:t>
            </w:r>
            <w:r w:rsidR="00E132E0" w:rsidRPr="00E132E0">
              <w:rPr>
                <w:webHidden/>
              </w:rPr>
              <w:tab/>
            </w:r>
            <w:r w:rsidRPr="00E132E0">
              <w:rPr>
                <w:webHidden/>
              </w:rPr>
              <w:fldChar w:fldCharType="begin"/>
            </w:r>
            <w:r w:rsidR="00E132E0" w:rsidRPr="00E132E0">
              <w:rPr>
                <w:webHidden/>
              </w:rPr>
              <w:instrText xml:space="preserve"> PAGEREF _Toc485881409 \h </w:instrText>
            </w:r>
            <w:r w:rsidRPr="00E132E0">
              <w:rPr>
                <w:webHidden/>
              </w:rPr>
            </w:r>
            <w:r w:rsidRPr="00E132E0">
              <w:rPr>
                <w:webHidden/>
              </w:rPr>
              <w:fldChar w:fldCharType="separate"/>
            </w:r>
            <w:r w:rsidR="00E132E0" w:rsidRPr="00E132E0">
              <w:rPr>
                <w:webHidden/>
              </w:rPr>
              <w:t>3</w:t>
            </w:r>
            <w:r w:rsidRPr="00E132E0">
              <w:rPr>
                <w:webHidden/>
              </w:rPr>
              <w:fldChar w:fldCharType="end"/>
            </w:r>
          </w:hyperlink>
        </w:p>
        <w:p w:rsidR="00E132E0" w:rsidRPr="00E132E0" w:rsidRDefault="005224D5">
          <w:pPr>
            <w:pStyle w:val="TOC1"/>
            <w:rPr>
              <w:rFonts w:eastAsiaTheme="minorEastAsia" w:cstheme="minorBidi"/>
              <w:spacing w:val="0"/>
              <w:lang w:eastAsia="en-AU"/>
            </w:rPr>
          </w:pPr>
          <w:hyperlink w:anchor="_Toc485881410" w:history="1">
            <w:r w:rsidR="00E132E0" w:rsidRPr="00E132E0">
              <w:rPr>
                <w:rStyle w:val="Hyperlink"/>
              </w:rPr>
              <w:t>5.0</w:t>
            </w:r>
            <w:r w:rsidR="00E132E0" w:rsidRPr="00E132E0">
              <w:rPr>
                <w:rFonts w:eastAsiaTheme="minorEastAsia" w:cstheme="minorBidi"/>
                <w:spacing w:val="0"/>
                <w:lang w:eastAsia="en-AU"/>
              </w:rPr>
              <w:tab/>
            </w:r>
            <w:r w:rsidR="00E132E0" w:rsidRPr="00E132E0">
              <w:rPr>
                <w:rStyle w:val="Hyperlink"/>
              </w:rPr>
              <w:t>APPLICATIONS FOR LEAVE OF ABSENCE</w:t>
            </w:r>
            <w:r w:rsidR="00E132E0" w:rsidRPr="00E132E0">
              <w:rPr>
                <w:webHidden/>
              </w:rPr>
              <w:tab/>
            </w:r>
            <w:r w:rsidRPr="00E132E0">
              <w:rPr>
                <w:webHidden/>
              </w:rPr>
              <w:fldChar w:fldCharType="begin"/>
            </w:r>
            <w:r w:rsidR="00E132E0" w:rsidRPr="00E132E0">
              <w:rPr>
                <w:webHidden/>
              </w:rPr>
              <w:instrText xml:space="preserve"> PAGEREF _Toc485881410 \h </w:instrText>
            </w:r>
            <w:r w:rsidRPr="00E132E0">
              <w:rPr>
                <w:webHidden/>
              </w:rPr>
            </w:r>
            <w:r w:rsidRPr="00E132E0">
              <w:rPr>
                <w:webHidden/>
              </w:rPr>
              <w:fldChar w:fldCharType="separate"/>
            </w:r>
            <w:r w:rsidR="00E132E0" w:rsidRPr="00E132E0">
              <w:rPr>
                <w:webHidden/>
              </w:rPr>
              <w:t>3</w:t>
            </w:r>
            <w:r w:rsidRPr="00E132E0">
              <w:rPr>
                <w:webHidden/>
              </w:rPr>
              <w:fldChar w:fldCharType="end"/>
            </w:r>
          </w:hyperlink>
        </w:p>
        <w:p w:rsidR="00E132E0" w:rsidRPr="00E132E0" w:rsidRDefault="005224D5">
          <w:pPr>
            <w:pStyle w:val="TOC1"/>
            <w:rPr>
              <w:rFonts w:eastAsiaTheme="minorEastAsia" w:cstheme="minorBidi"/>
              <w:spacing w:val="0"/>
              <w:lang w:eastAsia="en-AU"/>
            </w:rPr>
          </w:pPr>
          <w:hyperlink w:anchor="_Toc485881411" w:history="1">
            <w:r w:rsidR="00E132E0" w:rsidRPr="00E132E0">
              <w:rPr>
                <w:rStyle w:val="Hyperlink"/>
              </w:rPr>
              <w:t>6.0</w:t>
            </w:r>
            <w:r w:rsidR="00E132E0" w:rsidRPr="00E132E0">
              <w:rPr>
                <w:rFonts w:eastAsiaTheme="minorEastAsia" w:cstheme="minorBidi"/>
                <w:spacing w:val="0"/>
                <w:lang w:eastAsia="en-AU"/>
              </w:rPr>
              <w:tab/>
            </w:r>
            <w:r w:rsidR="00E132E0" w:rsidRPr="00E132E0">
              <w:rPr>
                <w:rStyle w:val="Hyperlink"/>
              </w:rPr>
              <w:t>DECLARATIONS OF INTEREST</w:t>
            </w:r>
            <w:r w:rsidR="00E132E0" w:rsidRPr="00E132E0">
              <w:rPr>
                <w:webHidden/>
              </w:rPr>
              <w:tab/>
            </w:r>
            <w:r w:rsidRPr="00E132E0">
              <w:rPr>
                <w:webHidden/>
              </w:rPr>
              <w:fldChar w:fldCharType="begin"/>
            </w:r>
            <w:r w:rsidR="00E132E0" w:rsidRPr="00E132E0">
              <w:rPr>
                <w:webHidden/>
              </w:rPr>
              <w:instrText xml:space="preserve"> PAGEREF _Toc485881411 \h </w:instrText>
            </w:r>
            <w:r w:rsidRPr="00E132E0">
              <w:rPr>
                <w:webHidden/>
              </w:rPr>
            </w:r>
            <w:r w:rsidRPr="00E132E0">
              <w:rPr>
                <w:webHidden/>
              </w:rPr>
              <w:fldChar w:fldCharType="separate"/>
            </w:r>
            <w:r w:rsidR="00E132E0" w:rsidRPr="00E132E0">
              <w:rPr>
                <w:webHidden/>
              </w:rPr>
              <w:t>3</w:t>
            </w:r>
            <w:r w:rsidRPr="00E132E0">
              <w:rPr>
                <w:webHidden/>
              </w:rPr>
              <w:fldChar w:fldCharType="end"/>
            </w:r>
          </w:hyperlink>
        </w:p>
        <w:p w:rsidR="00E132E0" w:rsidRPr="00E132E0" w:rsidRDefault="005224D5">
          <w:pPr>
            <w:pStyle w:val="TOC1"/>
            <w:rPr>
              <w:rFonts w:eastAsiaTheme="minorEastAsia" w:cstheme="minorBidi"/>
              <w:spacing w:val="0"/>
              <w:lang w:eastAsia="en-AU"/>
            </w:rPr>
          </w:pPr>
          <w:hyperlink w:anchor="_Toc485881412" w:history="1">
            <w:r w:rsidR="00E132E0" w:rsidRPr="00E132E0">
              <w:rPr>
                <w:rStyle w:val="Hyperlink"/>
              </w:rPr>
              <w:t>7.0</w:t>
            </w:r>
            <w:r w:rsidR="00E132E0" w:rsidRPr="00E132E0">
              <w:rPr>
                <w:rFonts w:eastAsiaTheme="minorEastAsia" w:cstheme="minorBidi"/>
                <w:spacing w:val="0"/>
                <w:lang w:eastAsia="en-AU"/>
              </w:rPr>
              <w:tab/>
            </w:r>
            <w:r w:rsidR="00E132E0" w:rsidRPr="00E132E0">
              <w:rPr>
                <w:rStyle w:val="Hyperlink"/>
              </w:rPr>
              <w:t>CONFIRMATION OF PREVIOUS MEETING MINUTES</w:t>
            </w:r>
            <w:r w:rsidR="00E132E0" w:rsidRPr="00E132E0">
              <w:rPr>
                <w:webHidden/>
              </w:rPr>
              <w:tab/>
            </w:r>
            <w:r w:rsidRPr="00E132E0">
              <w:rPr>
                <w:webHidden/>
              </w:rPr>
              <w:fldChar w:fldCharType="begin"/>
            </w:r>
            <w:r w:rsidR="00E132E0" w:rsidRPr="00E132E0">
              <w:rPr>
                <w:webHidden/>
              </w:rPr>
              <w:instrText xml:space="preserve"> PAGEREF _Toc485881412 \h </w:instrText>
            </w:r>
            <w:r w:rsidRPr="00E132E0">
              <w:rPr>
                <w:webHidden/>
              </w:rPr>
            </w:r>
            <w:r w:rsidRPr="00E132E0">
              <w:rPr>
                <w:webHidden/>
              </w:rPr>
              <w:fldChar w:fldCharType="separate"/>
            </w:r>
            <w:r w:rsidR="00E132E0" w:rsidRPr="00E132E0">
              <w:rPr>
                <w:webHidden/>
              </w:rPr>
              <w:t>3</w:t>
            </w:r>
            <w:r w:rsidRPr="00E132E0">
              <w:rPr>
                <w:webHidden/>
              </w:rPr>
              <w:fldChar w:fldCharType="end"/>
            </w:r>
          </w:hyperlink>
        </w:p>
        <w:p w:rsidR="00E132E0" w:rsidRPr="00E132E0" w:rsidRDefault="005224D5">
          <w:pPr>
            <w:pStyle w:val="TOC3"/>
            <w:rPr>
              <w:rFonts w:ascii="Arial Narrow" w:hAnsi="Arial Narrow"/>
              <w:noProof/>
              <w:lang w:val="en-AU" w:eastAsia="en-AU"/>
            </w:rPr>
          </w:pPr>
          <w:hyperlink w:anchor="_Toc485881413" w:history="1">
            <w:r w:rsidR="00E132E0" w:rsidRPr="00E132E0">
              <w:rPr>
                <w:rStyle w:val="Hyperlink"/>
                <w:rFonts w:ascii="Arial Narrow" w:hAnsi="Arial Narrow"/>
                <w:noProof/>
              </w:rPr>
              <w:t xml:space="preserve">7.1.1 </w:t>
            </w:r>
            <w:r w:rsidR="00E132E0" w:rsidRPr="00E132E0">
              <w:rPr>
                <w:rFonts w:ascii="Arial Narrow" w:hAnsi="Arial Narrow"/>
                <w:noProof/>
                <w:lang w:val="en-AU" w:eastAsia="en-AU"/>
              </w:rPr>
              <w:tab/>
            </w:r>
            <w:r w:rsidR="00E132E0" w:rsidRPr="00E132E0">
              <w:rPr>
                <w:rStyle w:val="Hyperlink"/>
                <w:rFonts w:ascii="Arial Narrow" w:hAnsi="Arial Narrow"/>
                <w:noProof/>
              </w:rPr>
              <w:t>ORDINARY MEETING HELD 19 APRIL 2017</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_Toc485881413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3</w:t>
            </w:r>
            <w:r w:rsidRPr="00E132E0">
              <w:rPr>
                <w:rFonts w:ascii="Arial Narrow" w:hAnsi="Arial Narrow"/>
                <w:noProof/>
                <w:webHidden/>
              </w:rPr>
              <w:fldChar w:fldCharType="end"/>
            </w:r>
          </w:hyperlink>
        </w:p>
        <w:p w:rsidR="00E132E0" w:rsidRPr="00E132E0" w:rsidRDefault="005224D5">
          <w:pPr>
            <w:pStyle w:val="TOC3"/>
            <w:rPr>
              <w:rFonts w:ascii="Arial Narrow" w:hAnsi="Arial Narrow"/>
              <w:noProof/>
              <w:lang w:val="en-AU" w:eastAsia="en-AU"/>
            </w:rPr>
          </w:pPr>
          <w:hyperlink w:anchor="_Toc485881414" w:history="1">
            <w:r w:rsidR="00E132E0" w:rsidRPr="00E132E0">
              <w:rPr>
                <w:rStyle w:val="Hyperlink"/>
                <w:rFonts w:ascii="Arial Narrow" w:hAnsi="Arial Narrow"/>
                <w:noProof/>
              </w:rPr>
              <w:t xml:space="preserve">7.1.2 </w:t>
            </w:r>
            <w:r w:rsidR="00E132E0" w:rsidRPr="00E132E0">
              <w:rPr>
                <w:rFonts w:ascii="Arial Narrow" w:hAnsi="Arial Narrow"/>
                <w:noProof/>
                <w:lang w:val="en-AU" w:eastAsia="en-AU"/>
              </w:rPr>
              <w:tab/>
            </w:r>
            <w:r w:rsidR="00E132E0" w:rsidRPr="00E132E0">
              <w:rPr>
                <w:rStyle w:val="Hyperlink"/>
                <w:rFonts w:ascii="Arial Narrow" w:hAnsi="Arial Narrow"/>
                <w:noProof/>
              </w:rPr>
              <w:t>ORDINARY MEETING HELD 17 MAY 2017</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_Toc485881414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4</w:t>
            </w:r>
            <w:r w:rsidRPr="00E132E0">
              <w:rPr>
                <w:rFonts w:ascii="Arial Narrow" w:hAnsi="Arial Narrow"/>
                <w:noProof/>
                <w:webHidden/>
              </w:rPr>
              <w:fldChar w:fldCharType="end"/>
            </w:r>
          </w:hyperlink>
        </w:p>
        <w:p w:rsidR="00E132E0" w:rsidRPr="00E132E0" w:rsidRDefault="005224D5">
          <w:pPr>
            <w:pStyle w:val="TOC3"/>
            <w:rPr>
              <w:rFonts w:ascii="Arial Narrow" w:hAnsi="Arial Narrow"/>
              <w:noProof/>
              <w:lang w:val="en-AU" w:eastAsia="en-AU"/>
            </w:rPr>
          </w:pPr>
          <w:hyperlink w:anchor="_Toc485881415" w:history="1">
            <w:r w:rsidR="00E132E0" w:rsidRPr="00E132E0">
              <w:rPr>
                <w:rStyle w:val="Hyperlink"/>
                <w:rFonts w:ascii="Arial Narrow" w:hAnsi="Arial Narrow"/>
                <w:noProof/>
              </w:rPr>
              <w:t xml:space="preserve">7.1.3 </w:t>
            </w:r>
            <w:r w:rsidR="00E132E0" w:rsidRPr="00E132E0">
              <w:rPr>
                <w:rFonts w:ascii="Arial Narrow" w:hAnsi="Arial Narrow"/>
                <w:noProof/>
                <w:lang w:val="en-AU" w:eastAsia="en-AU"/>
              </w:rPr>
              <w:tab/>
            </w:r>
            <w:r w:rsidR="00E132E0" w:rsidRPr="00E132E0">
              <w:rPr>
                <w:rStyle w:val="Hyperlink"/>
                <w:rFonts w:ascii="Arial Narrow" w:hAnsi="Arial Narrow"/>
                <w:noProof/>
              </w:rPr>
              <w:t>SPECIAL MEETING HELD 1 JUNE 2017</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_Toc485881415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4</w:t>
            </w:r>
            <w:r w:rsidRPr="00E132E0">
              <w:rPr>
                <w:rFonts w:ascii="Arial Narrow" w:hAnsi="Arial Narrow"/>
                <w:noProof/>
                <w:webHidden/>
              </w:rPr>
              <w:fldChar w:fldCharType="end"/>
            </w:r>
          </w:hyperlink>
        </w:p>
        <w:p w:rsidR="00E132E0" w:rsidRPr="00E132E0" w:rsidRDefault="005224D5">
          <w:pPr>
            <w:pStyle w:val="TOC3"/>
            <w:rPr>
              <w:rFonts w:ascii="Arial Narrow" w:hAnsi="Arial Narrow"/>
              <w:noProof/>
              <w:lang w:val="en-AU" w:eastAsia="en-AU"/>
            </w:rPr>
          </w:pPr>
          <w:hyperlink w:anchor="_Toc485881416" w:history="1">
            <w:r w:rsidR="00E132E0" w:rsidRPr="00E132E0">
              <w:rPr>
                <w:rStyle w:val="Hyperlink"/>
                <w:rFonts w:ascii="Arial Narrow" w:hAnsi="Arial Narrow"/>
                <w:noProof/>
              </w:rPr>
              <w:t>9.0</w:t>
            </w:r>
            <w:r w:rsidR="00E132E0" w:rsidRPr="00E132E0">
              <w:rPr>
                <w:rFonts w:ascii="Arial Narrow" w:hAnsi="Arial Narrow"/>
                <w:noProof/>
                <w:lang w:val="en-AU" w:eastAsia="en-AU"/>
              </w:rPr>
              <w:tab/>
            </w:r>
            <w:r w:rsidR="00E132E0" w:rsidRPr="00E132E0">
              <w:rPr>
                <w:rStyle w:val="Hyperlink"/>
                <w:rFonts w:ascii="Arial Narrow" w:hAnsi="Arial Narrow"/>
                <w:noProof/>
              </w:rPr>
              <w:t>ANNOUNCEMENTS BY PRESIDING PERSON WITHOUT DISCUSSION</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_Toc485881416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4</w:t>
            </w:r>
            <w:r w:rsidRPr="00E132E0">
              <w:rPr>
                <w:rFonts w:ascii="Arial Narrow" w:hAnsi="Arial Narrow"/>
                <w:noProof/>
                <w:webHidden/>
              </w:rPr>
              <w:fldChar w:fldCharType="end"/>
            </w:r>
          </w:hyperlink>
        </w:p>
        <w:p w:rsidR="00E132E0" w:rsidRPr="00E132E0" w:rsidRDefault="005224D5">
          <w:pPr>
            <w:pStyle w:val="TOC1"/>
            <w:rPr>
              <w:rFonts w:eastAsiaTheme="minorEastAsia" w:cstheme="minorBidi"/>
              <w:spacing w:val="0"/>
              <w:lang w:eastAsia="en-AU"/>
            </w:rPr>
          </w:pPr>
          <w:hyperlink w:anchor="_Toc485881417" w:history="1">
            <w:r w:rsidR="00E132E0" w:rsidRPr="00E132E0">
              <w:rPr>
                <w:rStyle w:val="Hyperlink"/>
              </w:rPr>
              <w:t>10.0</w:t>
            </w:r>
            <w:r w:rsidR="00E132E0" w:rsidRPr="00E132E0">
              <w:rPr>
                <w:rFonts w:eastAsiaTheme="minorEastAsia" w:cstheme="minorBidi"/>
                <w:spacing w:val="0"/>
                <w:lang w:eastAsia="en-AU"/>
              </w:rPr>
              <w:tab/>
            </w:r>
            <w:r w:rsidR="00E132E0" w:rsidRPr="00E132E0">
              <w:rPr>
                <w:rStyle w:val="Hyperlink"/>
              </w:rPr>
              <w:t>OFFICERS REPORTS</w:t>
            </w:r>
            <w:r w:rsidR="00E132E0" w:rsidRPr="00E132E0">
              <w:rPr>
                <w:webHidden/>
              </w:rPr>
              <w:tab/>
            </w:r>
            <w:r w:rsidRPr="00E132E0">
              <w:rPr>
                <w:webHidden/>
              </w:rPr>
              <w:fldChar w:fldCharType="begin"/>
            </w:r>
            <w:r w:rsidR="00E132E0" w:rsidRPr="00E132E0">
              <w:rPr>
                <w:webHidden/>
              </w:rPr>
              <w:instrText xml:space="preserve"> PAGEREF _Toc485881417 \h </w:instrText>
            </w:r>
            <w:r w:rsidRPr="00E132E0">
              <w:rPr>
                <w:webHidden/>
              </w:rPr>
            </w:r>
            <w:r w:rsidRPr="00E132E0">
              <w:rPr>
                <w:webHidden/>
              </w:rPr>
              <w:fldChar w:fldCharType="separate"/>
            </w:r>
            <w:r w:rsidR="00E132E0" w:rsidRPr="00E132E0">
              <w:rPr>
                <w:webHidden/>
              </w:rPr>
              <w:t>4</w:t>
            </w:r>
            <w:r w:rsidRPr="00E132E0">
              <w:rPr>
                <w:webHidden/>
              </w:rPr>
              <w:fldChar w:fldCharType="end"/>
            </w:r>
          </w:hyperlink>
        </w:p>
        <w:p w:rsidR="00E132E0" w:rsidRPr="00E132E0" w:rsidRDefault="005224D5">
          <w:pPr>
            <w:pStyle w:val="TOC1"/>
            <w:rPr>
              <w:rFonts w:eastAsiaTheme="minorEastAsia" w:cstheme="minorBidi"/>
              <w:spacing w:val="0"/>
              <w:lang w:eastAsia="en-AU"/>
            </w:rPr>
          </w:pPr>
          <w:hyperlink w:anchor="_Toc485881418" w:history="1">
            <w:r w:rsidR="00E132E0" w:rsidRPr="00E132E0">
              <w:rPr>
                <w:rStyle w:val="Hyperlink"/>
              </w:rPr>
              <w:t>9.1</w:t>
            </w:r>
            <w:r w:rsidR="00E132E0" w:rsidRPr="00E132E0">
              <w:rPr>
                <w:rFonts w:eastAsiaTheme="minorEastAsia" w:cstheme="minorBidi"/>
                <w:spacing w:val="0"/>
                <w:lang w:eastAsia="en-AU"/>
              </w:rPr>
              <w:tab/>
            </w:r>
            <w:r w:rsidR="00E132E0" w:rsidRPr="00E132E0">
              <w:rPr>
                <w:rStyle w:val="Hyperlink"/>
              </w:rPr>
              <w:t>CHIEF EXECUTIVE OFFICER</w:t>
            </w:r>
            <w:r w:rsidR="00E132E0" w:rsidRPr="00E132E0">
              <w:rPr>
                <w:webHidden/>
              </w:rPr>
              <w:tab/>
            </w:r>
            <w:r w:rsidRPr="00E132E0">
              <w:rPr>
                <w:webHidden/>
              </w:rPr>
              <w:fldChar w:fldCharType="begin"/>
            </w:r>
            <w:r w:rsidR="00E132E0" w:rsidRPr="00E132E0">
              <w:rPr>
                <w:webHidden/>
              </w:rPr>
              <w:instrText xml:space="preserve"> PAGEREF _Toc485881418 \h </w:instrText>
            </w:r>
            <w:r w:rsidRPr="00E132E0">
              <w:rPr>
                <w:webHidden/>
              </w:rPr>
            </w:r>
            <w:r w:rsidRPr="00E132E0">
              <w:rPr>
                <w:webHidden/>
              </w:rPr>
              <w:fldChar w:fldCharType="separate"/>
            </w:r>
            <w:r w:rsidR="00E132E0" w:rsidRPr="00E132E0">
              <w:rPr>
                <w:webHidden/>
              </w:rPr>
              <w:t>5</w:t>
            </w:r>
            <w:r w:rsidRPr="00E132E0">
              <w:rPr>
                <w:webHidden/>
              </w:rPr>
              <w:fldChar w:fldCharType="end"/>
            </w:r>
          </w:hyperlink>
        </w:p>
        <w:p w:rsidR="00E132E0" w:rsidRPr="00E132E0" w:rsidRDefault="005224D5">
          <w:pPr>
            <w:pStyle w:val="TOC3"/>
            <w:rPr>
              <w:rFonts w:ascii="Arial Narrow" w:hAnsi="Arial Narrow"/>
              <w:noProof/>
              <w:lang w:val="en-AU" w:eastAsia="en-AU"/>
            </w:rPr>
          </w:pPr>
          <w:hyperlink w:anchor="_Toc485881419" w:history="1">
            <w:r w:rsidR="00E132E0" w:rsidRPr="00E132E0">
              <w:rPr>
                <w:rStyle w:val="Hyperlink"/>
                <w:rFonts w:ascii="Arial Narrow" w:eastAsia="Times New Roman" w:hAnsi="Arial Narrow"/>
                <w:noProof/>
              </w:rPr>
              <w:t>9.1.1     2017 WA LOCAL GOVERNMENT CONVENTION</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_Toc485881419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5</w:t>
            </w:r>
            <w:r w:rsidRPr="00E132E0">
              <w:rPr>
                <w:rFonts w:ascii="Arial Narrow" w:hAnsi="Arial Narrow"/>
                <w:noProof/>
                <w:webHidden/>
              </w:rPr>
              <w:fldChar w:fldCharType="end"/>
            </w:r>
          </w:hyperlink>
        </w:p>
        <w:p w:rsidR="00E132E0" w:rsidRPr="00E132E0" w:rsidRDefault="005224D5">
          <w:pPr>
            <w:pStyle w:val="TOC3"/>
            <w:rPr>
              <w:rFonts w:ascii="Arial Narrow" w:hAnsi="Arial Narrow"/>
              <w:noProof/>
              <w:lang w:val="en-AU" w:eastAsia="en-AU"/>
            </w:rPr>
          </w:pPr>
          <w:hyperlink w:anchor="_Toc485881420" w:history="1">
            <w:r w:rsidR="00E132E0" w:rsidRPr="00E132E0">
              <w:rPr>
                <w:rStyle w:val="Hyperlink"/>
                <w:rFonts w:ascii="Arial Narrow" w:eastAsia="Times New Roman" w:hAnsi="Arial Narrow"/>
                <w:noProof/>
              </w:rPr>
              <w:t>9.1.2     2017 WALGA ANNUAL GENERAL MEETING VOTING DELEGATES</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_Toc485881420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7</w:t>
            </w:r>
            <w:r w:rsidRPr="00E132E0">
              <w:rPr>
                <w:rFonts w:ascii="Arial Narrow" w:hAnsi="Arial Narrow"/>
                <w:noProof/>
                <w:webHidden/>
              </w:rPr>
              <w:fldChar w:fldCharType="end"/>
            </w:r>
          </w:hyperlink>
        </w:p>
        <w:p w:rsidR="00E132E0" w:rsidRPr="00E132E0" w:rsidRDefault="005224D5">
          <w:pPr>
            <w:pStyle w:val="TOC3"/>
            <w:rPr>
              <w:rFonts w:ascii="Arial Narrow" w:hAnsi="Arial Narrow"/>
              <w:noProof/>
              <w:lang w:val="en-AU" w:eastAsia="en-AU"/>
            </w:rPr>
          </w:pPr>
          <w:hyperlink w:anchor="_Toc485881421" w:history="1">
            <w:r w:rsidR="00E132E0" w:rsidRPr="00E132E0">
              <w:rPr>
                <w:rStyle w:val="Hyperlink"/>
                <w:rFonts w:ascii="Arial Narrow" w:eastAsia="Times New Roman" w:hAnsi="Arial Narrow"/>
                <w:noProof/>
              </w:rPr>
              <w:t>9.1.3     HIRE OF COOL ROOM POLICY</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_Toc485881421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9</w:t>
            </w:r>
            <w:r w:rsidRPr="00E132E0">
              <w:rPr>
                <w:rFonts w:ascii="Arial Narrow" w:hAnsi="Arial Narrow"/>
                <w:noProof/>
                <w:webHidden/>
              </w:rPr>
              <w:fldChar w:fldCharType="end"/>
            </w:r>
          </w:hyperlink>
        </w:p>
        <w:p w:rsidR="00E132E0" w:rsidRPr="00E132E0" w:rsidRDefault="005224D5">
          <w:pPr>
            <w:pStyle w:val="TOC3"/>
            <w:rPr>
              <w:rFonts w:ascii="Arial Narrow" w:hAnsi="Arial Narrow"/>
              <w:noProof/>
              <w:lang w:val="en-AU" w:eastAsia="en-AU"/>
            </w:rPr>
          </w:pPr>
          <w:hyperlink w:anchor="_Toc485881422" w:history="1">
            <w:r w:rsidR="00E132E0" w:rsidRPr="00E132E0">
              <w:rPr>
                <w:rStyle w:val="Hyperlink"/>
                <w:rFonts w:ascii="Arial Narrow" w:eastAsia="Times New Roman" w:hAnsi="Arial Narrow"/>
                <w:noProof/>
              </w:rPr>
              <w:t>9.1.4     2016/17 INTERIM MANAGEMENT LETTER</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_Toc485881422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11</w:t>
            </w:r>
            <w:r w:rsidRPr="00E132E0">
              <w:rPr>
                <w:rFonts w:ascii="Arial Narrow" w:hAnsi="Arial Narrow"/>
                <w:noProof/>
                <w:webHidden/>
              </w:rPr>
              <w:fldChar w:fldCharType="end"/>
            </w:r>
          </w:hyperlink>
        </w:p>
        <w:p w:rsidR="00E132E0" w:rsidRPr="00E132E0" w:rsidRDefault="005224D5">
          <w:pPr>
            <w:pStyle w:val="TOC3"/>
            <w:rPr>
              <w:rFonts w:ascii="Arial Narrow" w:hAnsi="Arial Narrow"/>
              <w:noProof/>
              <w:lang w:val="en-AU" w:eastAsia="en-AU"/>
            </w:rPr>
          </w:pPr>
          <w:hyperlink w:anchor="_Toc485881423" w:history="1">
            <w:r w:rsidR="00E132E0" w:rsidRPr="00E132E0">
              <w:rPr>
                <w:rStyle w:val="Hyperlink"/>
                <w:rFonts w:ascii="Arial Narrow" w:eastAsia="Times New Roman" w:hAnsi="Arial Narrow"/>
                <w:noProof/>
              </w:rPr>
              <w:t>9.1.5     LATERAL ASPECT – BRANDING &amp; PROMOTION</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_Toc485881423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14</w:t>
            </w:r>
            <w:r w:rsidRPr="00E132E0">
              <w:rPr>
                <w:rFonts w:ascii="Arial Narrow" w:hAnsi="Arial Narrow"/>
                <w:noProof/>
                <w:webHidden/>
              </w:rPr>
              <w:fldChar w:fldCharType="end"/>
            </w:r>
          </w:hyperlink>
        </w:p>
        <w:p w:rsidR="00E132E0" w:rsidRPr="00E132E0" w:rsidRDefault="005224D5">
          <w:pPr>
            <w:pStyle w:val="TOC3"/>
            <w:rPr>
              <w:rFonts w:ascii="Arial Narrow" w:hAnsi="Arial Narrow"/>
              <w:noProof/>
              <w:lang w:val="en-AU" w:eastAsia="en-AU"/>
            </w:rPr>
          </w:pPr>
          <w:hyperlink w:anchor="_Toc485881424" w:history="1">
            <w:r w:rsidR="00E132E0" w:rsidRPr="00E132E0">
              <w:rPr>
                <w:rStyle w:val="Hyperlink"/>
                <w:rFonts w:ascii="Arial Narrow" w:eastAsia="Times New Roman" w:hAnsi="Arial Narrow"/>
                <w:noProof/>
              </w:rPr>
              <w:t>9.1.6     HOLMWOOD FARMS – REIMBURSEMENT FOR DAMAGED FENCE</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_Toc485881424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17</w:t>
            </w:r>
            <w:r w:rsidRPr="00E132E0">
              <w:rPr>
                <w:rFonts w:ascii="Arial Narrow" w:hAnsi="Arial Narrow"/>
                <w:noProof/>
                <w:webHidden/>
              </w:rPr>
              <w:fldChar w:fldCharType="end"/>
            </w:r>
          </w:hyperlink>
        </w:p>
        <w:p w:rsidR="00E132E0" w:rsidRPr="00E132E0" w:rsidRDefault="005224D5">
          <w:pPr>
            <w:pStyle w:val="TOC1"/>
            <w:rPr>
              <w:rFonts w:eastAsiaTheme="minorEastAsia" w:cstheme="minorBidi"/>
              <w:spacing w:val="0"/>
              <w:lang w:eastAsia="en-AU"/>
            </w:rPr>
          </w:pPr>
          <w:hyperlink w:anchor="_Toc485881425" w:history="1">
            <w:r w:rsidR="00E132E0" w:rsidRPr="00E132E0">
              <w:rPr>
                <w:rStyle w:val="Hyperlink"/>
              </w:rPr>
              <w:t xml:space="preserve">9.2 </w:t>
            </w:r>
            <w:r w:rsidR="00E132E0" w:rsidRPr="00E132E0">
              <w:rPr>
                <w:rFonts w:eastAsiaTheme="minorEastAsia" w:cstheme="minorBidi"/>
                <w:spacing w:val="0"/>
                <w:lang w:eastAsia="en-AU"/>
              </w:rPr>
              <w:tab/>
            </w:r>
            <w:r w:rsidR="00E132E0" w:rsidRPr="00E132E0">
              <w:rPr>
                <w:rStyle w:val="Hyperlink"/>
              </w:rPr>
              <w:t>FINANCE</w:t>
            </w:r>
            <w:r w:rsidR="00E132E0" w:rsidRPr="00E132E0">
              <w:rPr>
                <w:webHidden/>
              </w:rPr>
              <w:tab/>
            </w:r>
            <w:r w:rsidRPr="00E132E0">
              <w:rPr>
                <w:webHidden/>
              </w:rPr>
              <w:fldChar w:fldCharType="begin"/>
            </w:r>
            <w:r w:rsidR="00E132E0" w:rsidRPr="00E132E0">
              <w:rPr>
                <w:webHidden/>
              </w:rPr>
              <w:instrText xml:space="preserve"> PAGEREF _Toc485881425 \h </w:instrText>
            </w:r>
            <w:r w:rsidRPr="00E132E0">
              <w:rPr>
                <w:webHidden/>
              </w:rPr>
            </w:r>
            <w:r w:rsidRPr="00E132E0">
              <w:rPr>
                <w:webHidden/>
              </w:rPr>
              <w:fldChar w:fldCharType="separate"/>
            </w:r>
            <w:r w:rsidR="00E132E0" w:rsidRPr="00E132E0">
              <w:rPr>
                <w:webHidden/>
              </w:rPr>
              <w:t>19</w:t>
            </w:r>
            <w:r w:rsidRPr="00E132E0">
              <w:rPr>
                <w:webHidden/>
              </w:rPr>
              <w:fldChar w:fldCharType="end"/>
            </w:r>
          </w:hyperlink>
        </w:p>
        <w:p w:rsidR="00E132E0" w:rsidRPr="00E132E0" w:rsidRDefault="005224D5">
          <w:pPr>
            <w:pStyle w:val="TOC3"/>
            <w:rPr>
              <w:rFonts w:ascii="Arial Narrow" w:hAnsi="Arial Narrow"/>
              <w:noProof/>
              <w:lang w:val="en-AU" w:eastAsia="en-AU"/>
            </w:rPr>
          </w:pPr>
          <w:hyperlink w:anchor="_Toc485881426" w:history="1">
            <w:r w:rsidR="00E132E0" w:rsidRPr="00E132E0">
              <w:rPr>
                <w:rStyle w:val="Hyperlink"/>
                <w:rFonts w:ascii="Arial Narrow" w:hAnsi="Arial Narrow"/>
                <w:noProof/>
              </w:rPr>
              <w:t>9.2.1     FINANCIAL STATEMENTS FOR PERIOD ENDING 31 MAY 2017</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_Toc485881426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19</w:t>
            </w:r>
            <w:r w:rsidRPr="00E132E0">
              <w:rPr>
                <w:rFonts w:ascii="Arial Narrow" w:hAnsi="Arial Narrow"/>
                <w:noProof/>
                <w:webHidden/>
              </w:rPr>
              <w:fldChar w:fldCharType="end"/>
            </w:r>
          </w:hyperlink>
        </w:p>
        <w:p w:rsidR="00E132E0" w:rsidRPr="00E132E0" w:rsidRDefault="005224D5">
          <w:pPr>
            <w:pStyle w:val="TOC3"/>
            <w:rPr>
              <w:rFonts w:ascii="Arial Narrow" w:hAnsi="Arial Narrow"/>
              <w:noProof/>
              <w:lang w:val="en-AU" w:eastAsia="en-AU"/>
            </w:rPr>
          </w:pPr>
          <w:hyperlink w:anchor="_Toc485881427" w:history="1">
            <w:r w:rsidR="00E132E0" w:rsidRPr="00E132E0">
              <w:rPr>
                <w:rStyle w:val="Hyperlink"/>
                <w:rFonts w:ascii="Arial Narrow" w:hAnsi="Arial Narrow"/>
                <w:noProof/>
              </w:rPr>
              <w:t>9.2.2     ACCOUNTS FOR PAYMENT – MONTH ENDING 31 MAY 2017</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_Toc485881427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22</w:t>
            </w:r>
            <w:r w:rsidRPr="00E132E0">
              <w:rPr>
                <w:rFonts w:ascii="Arial Narrow" w:hAnsi="Arial Narrow"/>
                <w:noProof/>
                <w:webHidden/>
              </w:rPr>
              <w:fldChar w:fldCharType="end"/>
            </w:r>
          </w:hyperlink>
        </w:p>
        <w:p w:rsidR="00E132E0" w:rsidRPr="00E132E0" w:rsidRDefault="005224D5">
          <w:pPr>
            <w:pStyle w:val="TOC2"/>
            <w:rPr>
              <w:rFonts w:eastAsiaTheme="minorEastAsia" w:cstheme="minorBidi"/>
              <w:noProof/>
              <w:spacing w:val="0"/>
              <w:lang w:eastAsia="en-AU"/>
            </w:rPr>
          </w:pPr>
          <w:hyperlink w:anchor="_Toc485881428" w:history="1">
            <w:r w:rsidR="00E132E0" w:rsidRPr="00E132E0">
              <w:rPr>
                <w:rStyle w:val="Hyperlink"/>
                <w:noProof/>
              </w:rPr>
              <w:t xml:space="preserve">9.3 </w:t>
            </w:r>
            <w:r w:rsidR="00E132E0" w:rsidRPr="00E132E0">
              <w:rPr>
                <w:rFonts w:eastAsiaTheme="minorEastAsia" w:cstheme="minorBidi"/>
                <w:noProof/>
                <w:spacing w:val="0"/>
                <w:lang w:eastAsia="en-AU"/>
              </w:rPr>
              <w:tab/>
            </w:r>
            <w:r w:rsidR="00E132E0" w:rsidRPr="00E132E0">
              <w:rPr>
                <w:rStyle w:val="Hyperlink"/>
                <w:noProof/>
              </w:rPr>
              <w:t>ADMINISTRATION</w:t>
            </w:r>
            <w:r w:rsidR="00E132E0" w:rsidRPr="00E132E0">
              <w:rPr>
                <w:noProof/>
                <w:webHidden/>
              </w:rPr>
              <w:tab/>
            </w:r>
            <w:r w:rsidRPr="00E132E0">
              <w:rPr>
                <w:noProof/>
                <w:webHidden/>
              </w:rPr>
              <w:fldChar w:fldCharType="begin"/>
            </w:r>
            <w:r w:rsidR="00E132E0" w:rsidRPr="00E132E0">
              <w:rPr>
                <w:noProof/>
                <w:webHidden/>
              </w:rPr>
              <w:instrText xml:space="preserve"> PAGEREF _Toc485881428 \h </w:instrText>
            </w:r>
            <w:r w:rsidRPr="00E132E0">
              <w:rPr>
                <w:noProof/>
                <w:webHidden/>
              </w:rPr>
            </w:r>
            <w:r w:rsidRPr="00E132E0">
              <w:rPr>
                <w:noProof/>
                <w:webHidden/>
              </w:rPr>
              <w:fldChar w:fldCharType="separate"/>
            </w:r>
            <w:r w:rsidR="00E132E0" w:rsidRPr="00E132E0">
              <w:rPr>
                <w:noProof/>
                <w:webHidden/>
              </w:rPr>
              <w:t>24</w:t>
            </w:r>
            <w:r w:rsidRPr="00E132E0">
              <w:rPr>
                <w:noProof/>
                <w:webHidden/>
              </w:rPr>
              <w:fldChar w:fldCharType="end"/>
            </w:r>
          </w:hyperlink>
        </w:p>
        <w:p w:rsidR="00E132E0" w:rsidRPr="00E132E0" w:rsidRDefault="005224D5">
          <w:pPr>
            <w:pStyle w:val="TOC2"/>
            <w:rPr>
              <w:rFonts w:eastAsiaTheme="minorEastAsia" w:cstheme="minorBidi"/>
              <w:noProof/>
              <w:spacing w:val="0"/>
              <w:lang w:eastAsia="en-AU"/>
            </w:rPr>
          </w:pPr>
          <w:hyperlink w:anchor="_Toc485881429" w:history="1">
            <w:r w:rsidR="00E132E0" w:rsidRPr="00E132E0">
              <w:rPr>
                <w:rStyle w:val="Hyperlink"/>
                <w:noProof/>
              </w:rPr>
              <w:t xml:space="preserve">9.4 </w:t>
            </w:r>
            <w:r w:rsidR="00E132E0" w:rsidRPr="00E132E0">
              <w:rPr>
                <w:rFonts w:eastAsiaTheme="minorEastAsia" w:cstheme="minorBidi"/>
                <w:noProof/>
                <w:spacing w:val="0"/>
                <w:lang w:eastAsia="en-AU"/>
              </w:rPr>
              <w:tab/>
            </w:r>
            <w:r w:rsidR="00E132E0" w:rsidRPr="00E132E0">
              <w:rPr>
                <w:rStyle w:val="Hyperlink"/>
                <w:noProof/>
              </w:rPr>
              <w:t>TOWN PLANNING</w:t>
            </w:r>
            <w:r w:rsidR="00E132E0" w:rsidRPr="00E132E0">
              <w:rPr>
                <w:noProof/>
                <w:webHidden/>
              </w:rPr>
              <w:tab/>
            </w:r>
            <w:r w:rsidRPr="00E132E0">
              <w:rPr>
                <w:noProof/>
                <w:webHidden/>
              </w:rPr>
              <w:fldChar w:fldCharType="begin"/>
            </w:r>
            <w:r w:rsidR="00E132E0" w:rsidRPr="00E132E0">
              <w:rPr>
                <w:noProof/>
                <w:webHidden/>
              </w:rPr>
              <w:instrText xml:space="preserve"> PAGEREF _Toc485881429 \h </w:instrText>
            </w:r>
            <w:r w:rsidRPr="00E132E0">
              <w:rPr>
                <w:noProof/>
                <w:webHidden/>
              </w:rPr>
            </w:r>
            <w:r w:rsidRPr="00E132E0">
              <w:rPr>
                <w:noProof/>
                <w:webHidden/>
              </w:rPr>
              <w:fldChar w:fldCharType="separate"/>
            </w:r>
            <w:r w:rsidR="00E132E0" w:rsidRPr="00E132E0">
              <w:rPr>
                <w:noProof/>
                <w:webHidden/>
              </w:rPr>
              <w:t>24</w:t>
            </w:r>
            <w:r w:rsidRPr="00E132E0">
              <w:rPr>
                <w:noProof/>
                <w:webHidden/>
              </w:rPr>
              <w:fldChar w:fldCharType="end"/>
            </w:r>
          </w:hyperlink>
        </w:p>
        <w:p w:rsidR="00E132E0" w:rsidRPr="00E132E0" w:rsidRDefault="005224D5">
          <w:pPr>
            <w:pStyle w:val="TOC3"/>
            <w:rPr>
              <w:rFonts w:ascii="Arial Narrow" w:hAnsi="Arial Narrow"/>
              <w:noProof/>
              <w:lang w:val="en-AU" w:eastAsia="en-AU"/>
            </w:rPr>
          </w:pPr>
          <w:hyperlink w:anchor="_Toc485881430" w:history="1">
            <w:r w:rsidR="00E132E0" w:rsidRPr="00E132E0">
              <w:rPr>
                <w:rStyle w:val="Hyperlink"/>
                <w:rFonts w:ascii="Arial Narrow" w:hAnsi="Arial Narrow"/>
                <w:noProof/>
              </w:rPr>
              <w:t>9.4.1     PROPOSED BOUNDARY RATIONALISATION, YANDANOOKA</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_Toc485881430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24</w:t>
            </w:r>
            <w:r w:rsidRPr="00E132E0">
              <w:rPr>
                <w:rFonts w:ascii="Arial Narrow" w:hAnsi="Arial Narrow"/>
                <w:noProof/>
                <w:webHidden/>
              </w:rPr>
              <w:fldChar w:fldCharType="end"/>
            </w:r>
          </w:hyperlink>
        </w:p>
        <w:p w:rsidR="00E132E0" w:rsidRPr="00E132E0" w:rsidRDefault="005224D5">
          <w:pPr>
            <w:pStyle w:val="TOC2"/>
            <w:rPr>
              <w:rFonts w:eastAsiaTheme="minorEastAsia" w:cstheme="minorBidi"/>
              <w:noProof/>
              <w:spacing w:val="0"/>
              <w:lang w:eastAsia="en-AU"/>
            </w:rPr>
          </w:pPr>
          <w:hyperlink w:anchor="_Toc485881431" w:history="1">
            <w:r w:rsidR="00E132E0" w:rsidRPr="00E132E0">
              <w:rPr>
                <w:rStyle w:val="Hyperlink"/>
                <w:noProof/>
              </w:rPr>
              <w:t xml:space="preserve">9.5 </w:t>
            </w:r>
            <w:r w:rsidR="00E132E0" w:rsidRPr="00E132E0">
              <w:rPr>
                <w:rFonts w:eastAsiaTheme="minorEastAsia" w:cstheme="minorBidi"/>
                <w:noProof/>
                <w:spacing w:val="0"/>
                <w:lang w:eastAsia="en-AU"/>
              </w:rPr>
              <w:tab/>
            </w:r>
            <w:r w:rsidR="00E132E0" w:rsidRPr="00E132E0">
              <w:rPr>
                <w:rStyle w:val="Hyperlink"/>
                <w:noProof/>
              </w:rPr>
              <w:t>BUILDING</w:t>
            </w:r>
            <w:r w:rsidR="00E132E0" w:rsidRPr="00E132E0">
              <w:rPr>
                <w:noProof/>
                <w:webHidden/>
              </w:rPr>
              <w:tab/>
            </w:r>
            <w:r w:rsidRPr="00E132E0">
              <w:rPr>
                <w:noProof/>
                <w:webHidden/>
              </w:rPr>
              <w:fldChar w:fldCharType="begin"/>
            </w:r>
            <w:r w:rsidR="00E132E0" w:rsidRPr="00E132E0">
              <w:rPr>
                <w:noProof/>
                <w:webHidden/>
              </w:rPr>
              <w:instrText xml:space="preserve"> PAGEREF _Toc485881431 \h </w:instrText>
            </w:r>
            <w:r w:rsidRPr="00E132E0">
              <w:rPr>
                <w:noProof/>
                <w:webHidden/>
              </w:rPr>
            </w:r>
            <w:r w:rsidRPr="00E132E0">
              <w:rPr>
                <w:noProof/>
                <w:webHidden/>
              </w:rPr>
              <w:fldChar w:fldCharType="separate"/>
            </w:r>
            <w:r w:rsidR="00E132E0" w:rsidRPr="00E132E0">
              <w:rPr>
                <w:noProof/>
                <w:webHidden/>
              </w:rPr>
              <w:t>31</w:t>
            </w:r>
            <w:r w:rsidRPr="00E132E0">
              <w:rPr>
                <w:noProof/>
                <w:webHidden/>
              </w:rPr>
              <w:fldChar w:fldCharType="end"/>
            </w:r>
          </w:hyperlink>
        </w:p>
        <w:p w:rsidR="00E132E0" w:rsidRPr="00E132E0" w:rsidRDefault="005224D5">
          <w:pPr>
            <w:pStyle w:val="TOC1"/>
            <w:rPr>
              <w:rFonts w:eastAsiaTheme="minorEastAsia" w:cstheme="minorBidi"/>
              <w:spacing w:val="0"/>
              <w:lang w:eastAsia="en-AU"/>
            </w:rPr>
          </w:pPr>
          <w:hyperlink w:anchor="_Toc485881432" w:history="1">
            <w:r w:rsidR="00E132E0" w:rsidRPr="00E132E0">
              <w:rPr>
                <w:rStyle w:val="Hyperlink"/>
              </w:rPr>
              <w:t>10.0</w:t>
            </w:r>
            <w:r w:rsidR="00E132E0" w:rsidRPr="00E132E0">
              <w:rPr>
                <w:rFonts w:eastAsiaTheme="minorEastAsia" w:cstheme="minorBidi"/>
                <w:spacing w:val="0"/>
                <w:lang w:eastAsia="en-AU"/>
              </w:rPr>
              <w:tab/>
            </w:r>
            <w:r w:rsidR="00E132E0" w:rsidRPr="00E132E0">
              <w:rPr>
                <w:rStyle w:val="Hyperlink"/>
              </w:rPr>
              <w:t>ELECTED MEMBERS/MOTIONS OF WHICH PREVIOUS NOTICE HAS BEEN GIVEN</w:t>
            </w:r>
            <w:r w:rsidR="00E132E0" w:rsidRPr="00E132E0">
              <w:rPr>
                <w:webHidden/>
              </w:rPr>
              <w:tab/>
            </w:r>
            <w:r w:rsidRPr="00E132E0">
              <w:rPr>
                <w:webHidden/>
              </w:rPr>
              <w:fldChar w:fldCharType="begin"/>
            </w:r>
            <w:r w:rsidR="00E132E0" w:rsidRPr="00E132E0">
              <w:rPr>
                <w:webHidden/>
              </w:rPr>
              <w:instrText xml:space="preserve"> PAGEREF _Toc485881432 \h </w:instrText>
            </w:r>
            <w:r w:rsidRPr="00E132E0">
              <w:rPr>
                <w:webHidden/>
              </w:rPr>
            </w:r>
            <w:r w:rsidRPr="00E132E0">
              <w:rPr>
                <w:webHidden/>
              </w:rPr>
              <w:fldChar w:fldCharType="separate"/>
            </w:r>
            <w:r w:rsidR="00E132E0" w:rsidRPr="00E132E0">
              <w:rPr>
                <w:webHidden/>
              </w:rPr>
              <w:t>31</w:t>
            </w:r>
            <w:r w:rsidRPr="00E132E0">
              <w:rPr>
                <w:webHidden/>
              </w:rPr>
              <w:fldChar w:fldCharType="end"/>
            </w:r>
          </w:hyperlink>
        </w:p>
        <w:p w:rsidR="00E132E0" w:rsidRPr="00E132E0" w:rsidRDefault="005224D5">
          <w:pPr>
            <w:pStyle w:val="TOC1"/>
            <w:rPr>
              <w:rFonts w:eastAsiaTheme="minorEastAsia" w:cstheme="minorBidi"/>
              <w:spacing w:val="0"/>
              <w:lang w:eastAsia="en-AU"/>
            </w:rPr>
          </w:pPr>
          <w:hyperlink w:anchor="_Toc485881433" w:history="1">
            <w:r w:rsidR="00E132E0" w:rsidRPr="00E132E0">
              <w:rPr>
                <w:rStyle w:val="Hyperlink"/>
              </w:rPr>
              <w:t>11.0</w:t>
            </w:r>
            <w:r w:rsidR="00E132E0" w:rsidRPr="00E132E0">
              <w:rPr>
                <w:rFonts w:eastAsiaTheme="minorEastAsia" w:cstheme="minorBidi"/>
                <w:spacing w:val="0"/>
                <w:lang w:eastAsia="en-AU"/>
              </w:rPr>
              <w:tab/>
            </w:r>
            <w:r w:rsidR="00E132E0" w:rsidRPr="00E132E0">
              <w:rPr>
                <w:rStyle w:val="Hyperlink"/>
              </w:rPr>
              <w:t>NEW BUSINESS OF AN URGENT NATURE INTRODUCED BY DECISION OF MEETING</w:t>
            </w:r>
            <w:r w:rsidR="00E132E0" w:rsidRPr="00E132E0">
              <w:rPr>
                <w:webHidden/>
              </w:rPr>
              <w:tab/>
            </w:r>
            <w:r w:rsidRPr="00E132E0">
              <w:rPr>
                <w:webHidden/>
              </w:rPr>
              <w:fldChar w:fldCharType="begin"/>
            </w:r>
            <w:r w:rsidR="00E132E0" w:rsidRPr="00E132E0">
              <w:rPr>
                <w:webHidden/>
              </w:rPr>
              <w:instrText xml:space="preserve"> PAGEREF _Toc485881433 \h </w:instrText>
            </w:r>
            <w:r w:rsidRPr="00E132E0">
              <w:rPr>
                <w:webHidden/>
              </w:rPr>
            </w:r>
            <w:r w:rsidRPr="00E132E0">
              <w:rPr>
                <w:webHidden/>
              </w:rPr>
              <w:fldChar w:fldCharType="separate"/>
            </w:r>
            <w:r w:rsidR="00E132E0" w:rsidRPr="00E132E0">
              <w:rPr>
                <w:webHidden/>
              </w:rPr>
              <w:t>31</w:t>
            </w:r>
            <w:r w:rsidRPr="00E132E0">
              <w:rPr>
                <w:webHidden/>
              </w:rPr>
              <w:fldChar w:fldCharType="end"/>
            </w:r>
          </w:hyperlink>
        </w:p>
        <w:p w:rsidR="00E132E0" w:rsidRPr="00E132E0" w:rsidRDefault="005224D5">
          <w:pPr>
            <w:pStyle w:val="TOC3"/>
            <w:rPr>
              <w:rFonts w:ascii="Arial Narrow" w:hAnsi="Arial Narrow"/>
              <w:noProof/>
              <w:lang w:val="en-AU" w:eastAsia="en-AU"/>
            </w:rPr>
          </w:pPr>
          <w:hyperlink w:anchor="_Toc485881434" w:history="1">
            <w:r w:rsidR="00E132E0" w:rsidRPr="00E132E0">
              <w:rPr>
                <w:rStyle w:val="Hyperlink"/>
                <w:rFonts w:ascii="Arial Narrow" w:hAnsi="Arial Narrow"/>
                <w:noProof/>
              </w:rPr>
              <w:t>11.1</w:t>
            </w:r>
            <w:r w:rsidR="00E132E0" w:rsidRPr="00E132E0">
              <w:rPr>
                <w:rFonts w:ascii="Arial Narrow" w:hAnsi="Arial Narrow"/>
                <w:noProof/>
                <w:lang w:val="en-AU" w:eastAsia="en-AU"/>
              </w:rPr>
              <w:tab/>
            </w:r>
            <w:r w:rsidR="00E132E0" w:rsidRPr="00E132E0">
              <w:rPr>
                <w:rStyle w:val="Hyperlink"/>
                <w:rFonts w:ascii="Arial Narrow" w:hAnsi="Arial Narrow"/>
                <w:noProof/>
              </w:rPr>
              <w:t>ELECTED MEMBERS</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_Toc485881434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31</w:t>
            </w:r>
            <w:r w:rsidRPr="00E132E0">
              <w:rPr>
                <w:rFonts w:ascii="Arial Narrow" w:hAnsi="Arial Narrow"/>
                <w:noProof/>
                <w:webHidden/>
              </w:rPr>
              <w:fldChar w:fldCharType="end"/>
            </w:r>
          </w:hyperlink>
        </w:p>
        <w:p w:rsidR="00E132E0" w:rsidRPr="00E132E0" w:rsidRDefault="005224D5">
          <w:pPr>
            <w:pStyle w:val="TOC3"/>
            <w:rPr>
              <w:rFonts w:ascii="Arial Narrow" w:hAnsi="Arial Narrow"/>
              <w:noProof/>
              <w:lang w:val="en-AU" w:eastAsia="en-AU"/>
            </w:rPr>
          </w:pPr>
          <w:hyperlink w:anchor="_Toc485881435" w:history="1">
            <w:r w:rsidR="00E132E0" w:rsidRPr="00E132E0">
              <w:rPr>
                <w:rStyle w:val="Hyperlink"/>
                <w:rFonts w:ascii="Arial Narrow" w:hAnsi="Arial Narrow"/>
                <w:noProof/>
              </w:rPr>
              <w:t>11.1.1</w:t>
            </w:r>
            <w:r w:rsidR="00E132E0" w:rsidRPr="00E132E0">
              <w:rPr>
                <w:rFonts w:ascii="Arial Narrow" w:hAnsi="Arial Narrow"/>
                <w:noProof/>
                <w:lang w:val="en-AU" w:eastAsia="en-AU"/>
              </w:rPr>
              <w:tab/>
            </w:r>
            <w:r w:rsidR="00E132E0" w:rsidRPr="00E132E0">
              <w:rPr>
                <w:rStyle w:val="Hyperlink"/>
                <w:rFonts w:ascii="Arial Narrow" w:hAnsi="Arial Narrow"/>
                <w:noProof/>
              </w:rPr>
              <w:t>2017/18 BUDGET MEETING</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_Toc485881435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31</w:t>
            </w:r>
            <w:r w:rsidRPr="00E132E0">
              <w:rPr>
                <w:rFonts w:ascii="Arial Narrow" w:hAnsi="Arial Narrow"/>
                <w:noProof/>
                <w:webHidden/>
              </w:rPr>
              <w:fldChar w:fldCharType="end"/>
            </w:r>
          </w:hyperlink>
        </w:p>
        <w:p w:rsidR="00E132E0" w:rsidRPr="00E132E0" w:rsidRDefault="005224D5">
          <w:pPr>
            <w:pStyle w:val="TOC3"/>
            <w:rPr>
              <w:rFonts w:ascii="Arial Narrow" w:hAnsi="Arial Narrow"/>
              <w:noProof/>
              <w:lang w:val="en-AU" w:eastAsia="en-AU"/>
            </w:rPr>
          </w:pPr>
          <w:hyperlink w:anchor="_Toc485881436" w:history="1">
            <w:r w:rsidR="00E132E0" w:rsidRPr="00E132E0">
              <w:rPr>
                <w:rStyle w:val="Hyperlink"/>
                <w:rFonts w:ascii="Arial Narrow" w:hAnsi="Arial Narrow"/>
                <w:noProof/>
              </w:rPr>
              <w:t>11.1.2</w:t>
            </w:r>
            <w:r w:rsidR="00E132E0" w:rsidRPr="00E132E0">
              <w:rPr>
                <w:rFonts w:ascii="Arial Narrow" w:hAnsi="Arial Narrow"/>
                <w:noProof/>
                <w:lang w:val="en-AU" w:eastAsia="en-AU"/>
              </w:rPr>
              <w:tab/>
            </w:r>
            <w:r w:rsidR="00E132E0" w:rsidRPr="00E132E0">
              <w:rPr>
                <w:rStyle w:val="Hyperlink"/>
                <w:rFonts w:ascii="Arial Narrow" w:hAnsi="Arial Narrow"/>
                <w:noProof/>
              </w:rPr>
              <w:t>RECOGNITION OF PAST COUNCILLORS</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_Toc485881436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31</w:t>
            </w:r>
            <w:r w:rsidRPr="00E132E0">
              <w:rPr>
                <w:rFonts w:ascii="Arial Narrow" w:hAnsi="Arial Narrow"/>
                <w:noProof/>
                <w:webHidden/>
              </w:rPr>
              <w:fldChar w:fldCharType="end"/>
            </w:r>
          </w:hyperlink>
        </w:p>
        <w:p w:rsidR="00E132E0" w:rsidRPr="00E132E0" w:rsidRDefault="005224D5">
          <w:pPr>
            <w:pStyle w:val="TOC3"/>
            <w:rPr>
              <w:rFonts w:ascii="Arial Narrow" w:hAnsi="Arial Narrow"/>
              <w:noProof/>
              <w:lang w:val="en-AU" w:eastAsia="en-AU"/>
            </w:rPr>
          </w:pPr>
          <w:hyperlink w:anchor="_Toc485881437" w:history="1">
            <w:r w:rsidR="00E132E0" w:rsidRPr="00E132E0">
              <w:rPr>
                <w:rStyle w:val="Hyperlink"/>
                <w:rFonts w:ascii="Arial Narrow" w:hAnsi="Arial Narrow"/>
                <w:noProof/>
              </w:rPr>
              <w:t>11.2</w:t>
            </w:r>
            <w:r w:rsidR="00E132E0" w:rsidRPr="00E132E0">
              <w:rPr>
                <w:rFonts w:ascii="Arial Narrow" w:hAnsi="Arial Narrow"/>
                <w:noProof/>
                <w:lang w:val="en-AU" w:eastAsia="en-AU"/>
              </w:rPr>
              <w:tab/>
            </w:r>
            <w:r w:rsidR="00E132E0" w:rsidRPr="00E132E0">
              <w:rPr>
                <w:rStyle w:val="Hyperlink"/>
                <w:rFonts w:ascii="Arial Narrow" w:hAnsi="Arial Narrow"/>
                <w:noProof/>
              </w:rPr>
              <w:t>STAFF</w:t>
            </w:r>
            <w:r w:rsidR="00E132E0" w:rsidRPr="00E132E0">
              <w:rPr>
                <w:rFonts w:ascii="Arial Narrow" w:hAnsi="Arial Narrow"/>
                <w:noProof/>
                <w:webHidden/>
              </w:rPr>
              <w:tab/>
            </w:r>
            <w:r w:rsidRPr="00E132E0">
              <w:rPr>
                <w:rFonts w:ascii="Arial Narrow" w:hAnsi="Arial Narrow"/>
                <w:noProof/>
                <w:webHidden/>
              </w:rPr>
              <w:fldChar w:fldCharType="begin"/>
            </w:r>
            <w:r w:rsidR="00E132E0" w:rsidRPr="00E132E0">
              <w:rPr>
                <w:rFonts w:ascii="Arial Narrow" w:hAnsi="Arial Narrow"/>
                <w:noProof/>
                <w:webHidden/>
              </w:rPr>
              <w:instrText xml:space="preserve"> PAGEREF _Toc485881437 \h </w:instrText>
            </w:r>
            <w:r w:rsidRPr="00E132E0">
              <w:rPr>
                <w:rFonts w:ascii="Arial Narrow" w:hAnsi="Arial Narrow"/>
                <w:noProof/>
                <w:webHidden/>
              </w:rPr>
            </w:r>
            <w:r w:rsidRPr="00E132E0">
              <w:rPr>
                <w:rFonts w:ascii="Arial Narrow" w:hAnsi="Arial Narrow"/>
                <w:noProof/>
                <w:webHidden/>
              </w:rPr>
              <w:fldChar w:fldCharType="separate"/>
            </w:r>
            <w:r w:rsidR="00E132E0" w:rsidRPr="00E132E0">
              <w:rPr>
                <w:rFonts w:ascii="Arial Narrow" w:hAnsi="Arial Narrow"/>
                <w:noProof/>
                <w:webHidden/>
              </w:rPr>
              <w:t>31</w:t>
            </w:r>
            <w:r w:rsidRPr="00E132E0">
              <w:rPr>
                <w:rFonts w:ascii="Arial Narrow" w:hAnsi="Arial Narrow"/>
                <w:noProof/>
                <w:webHidden/>
              </w:rPr>
              <w:fldChar w:fldCharType="end"/>
            </w:r>
          </w:hyperlink>
        </w:p>
        <w:p w:rsidR="00E132E0" w:rsidRPr="00E132E0" w:rsidRDefault="005224D5">
          <w:pPr>
            <w:pStyle w:val="TOC1"/>
            <w:rPr>
              <w:rFonts w:eastAsiaTheme="minorEastAsia" w:cstheme="minorBidi"/>
              <w:spacing w:val="0"/>
              <w:lang w:eastAsia="en-AU"/>
            </w:rPr>
          </w:pPr>
          <w:hyperlink w:anchor="_Toc485881438" w:history="1">
            <w:r w:rsidR="00E132E0" w:rsidRPr="00E132E0">
              <w:rPr>
                <w:rStyle w:val="Hyperlink"/>
              </w:rPr>
              <w:t>12.0</w:t>
            </w:r>
            <w:r w:rsidR="00E132E0" w:rsidRPr="00E132E0">
              <w:rPr>
                <w:rFonts w:eastAsiaTheme="minorEastAsia" w:cstheme="minorBidi"/>
                <w:spacing w:val="0"/>
                <w:lang w:eastAsia="en-AU"/>
              </w:rPr>
              <w:tab/>
            </w:r>
            <w:r w:rsidR="00E132E0" w:rsidRPr="00E132E0">
              <w:rPr>
                <w:rStyle w:val="Hyperlink"/>
              </w:rPr>
              <w:t>CONFIDENTIAL ITEMS</w:t>
            </w:r>
            <w:r w:rsidR="00E132E0" w:rsidRPr="00E132E0">
              <w:rPr>
                <w:webHidden/>
              </w:rPr>
              <w:tab/>
            </w:r>
            <w:r w:rsidRPr="00E132E0">
              <w:rPr>
                <w:webHidden/>
              </w:rPr>
              <w:fldChar w:fldCharType="begin"/>
            </w:r>
            <w:r w:rsidR="00E132E0" w:rsidRPr="00E132E0">
              <w:rPr>
                <w:webHidden/>
              </w:rPr>
              <w:instrText xml:space="preserve"> PAGEREF _Toc485881438 \h </w:instrText>
            </w:r>
            <w:r w:rsidRPr="00E132E0">
              <w:rPr>
                <w:webHidden/>
              </w:rPr>
            </w:r>
            <w:r w:rsidRPr="00E132E0">
              <w:rPr>
                <w:webHidden/>
              </w:rPr>
              <w:fldChar w:fldCharType="separate"/>
            </w:r>
            <w:r w:rsidR="00E132E0" w:rsidRPr="00E132E0">
              <w:rPr>
                <w:webHidden/>
              </w:rPr>
              <w:t>31</w:t>
            </w:r>
            <w:r w:rsidRPr="00E132E0">
              <w:rPr>
                <w:webHidden/>
              </w:rPr>
              <w:fldChar w:fldCharType="end"/>
            </w:r>
          </w:hyperlink>
        </w:p>
        <w:p w:rsidR="00E132E0" w:rsidRPr="00E132E0" w:rsidRDefault="005224D5">
          <w:pPr>
            <w:pStyle w:val="TOC1"/>
            <w:rPr>
              <w:rFonts w:eastAsiaTheme="minorEastAsia" w:cstheme="minorBidi"/>
              <w:spacing w:val="0"/>
              <w:lang w:eastAsia="en-AU"/>
            </w:rPr>
          </w:pPr>
          <w:hyperlink w:anchor="_Toc485881439" w:history="1">
            <w:r w:rsidR="00E132E0" w:rsidRPr="00E132E0">
              <w:rPr>
                <w:rStyle w:val="Hyperlink"/>
              </w:rPr>
              <w:t>13.0</w:t>
            </w:r>
            <w:r w:rsidR="00E132E0" w:rsidRPr="00E132E0">
              <w:rPr>
                <w:rFonts w:eastAsiaTheme="minorEastAsia" w:cstheme="minorBidi"/>
                <w:spacing w:val="0"/>
                <w:lang w:eastAsia="en-AU"/>
              </w:rPr>
              <w:tab/>
            </w:r>
            <w:r w:rsidR="00E132E0" w:rsidRPr="00E132E0">
              <w:rPr>
                <w:rStyle w:val="Hyperlink"/>
              </w:rPr>
              <w:t>TIME AND DATE OF NEXT MEETING</w:t>
            </w:r>
            <w:r w:rsidR="00E132E0" w:rsidRPr="00E132E0">
              <w:rPr>
                <w:webHidden/>
              </w:rPr>
              <w:tab/>
            </w:r>
            <w:r w:rsidRPr="00E132E0">
              <w:rPr>
                <w:webHidden/>
              </w:rPr>
              <w:fldChar w:fldCharType="begin"/>
            </w:r>
            <w:r w:rsidR="00E132E0" w:rsidRPr="00E132E0">
              <w:rPr>
                <w:webHidden/>
              </w:rPr>
              <w:instrText xml:space="preserve"> PAGEREF _Toc485881439 \h </w:instrText>
            </w:r>
            <w:r w:rsidRPr="00E132E0">
              <w:rPr>
                <w:webHidden/>
              </w:rPr>
            </w:r>
            <w:r w:rsidRPr="00E132E0">
              <w:rPr>
                <w:webHidden/>
              </w:rPr>
              <w:fldChar w:fldCharType="separate"/>
            </w:r>
            <w:r w:rsidR="00E132E0" w:rsidRPr="00E132E0">
              <w:rPr>
                <w:webHidden/>
              </w:rPr>
              <w:t>31</w:t>
            </w:r>
            <w:r w:rsidRPr="00E132E0">
              <w:rPr>
                <w:webHidden/>
              </w:rPr>
              <w:fldChar w:fldCharType="end"/>
            </w:r>
          </w:hyperlink>
        </w:p>
        <w:p w:rsidR="00E132E0" w:rsidRPr="00E132E0" w:rsidRDefault="005224D5">
          <w:pPr>
            <w:pStyle w:val="TOC1"/>
            <w:rPr>
              <w:rFonts w:eastAsiaTheme="minorEastAsia" w:cstheme="minorBidi"/>
              <w:spacing w:val="0"/>
              <w:lang w:eastAsia="en-AU"/>
            </w:rPr>
          </w:pPr>
          <w:hyperlink w:anchor="_Toc485881440" w:history="1">
            <w:r w:rsidR="00E132E0" w:rsidRPr="00E132E0">
              <w:rPr>
                <w:rStyle w:val="Hyperlink"/>
              </w:rPr>
              <w:t>14.0</w:t>
            </w:r>
            <w:r w:rsidR="00E132E0" w:rsidRPr="00E132E0">
              <w:rPr>
                <w:rFonts w:eastAsiaTheme="minorEastAsia" w:cstheme="minorBidi"/>
                <w:spacing w:val="0"/>
                <w:lang w:eastAsia="en-AU"/>
              </w:rPr>
              <w:tab/>
            </w:r>
            <w:r w:rsidR="00E132E0" w:rsidRPr="00E132E0">
              <w:rPr>
                <w:rStyle w:val="Hyperlink"/>
              </w:rPr>
              <w:t>CLOSURE</w:t>
            </w:r>
            <w:r w:rsidR="00E132E0" w:rsidRPr="00E132E0">
              <w:rPr>
                <w:webHidden/>
              </w:rPr>
              <w:tab/>
            </w:r>
            <w:r w:rsidRPr="00E132E0">
              <w:rPr>
                <w:webHidden/>
              </w:rPr>
              <w:fldChar w:fldCharType="begin"/>
            </w:r>
            <w:r w:rsidR="00E132E0" w:rsidRPr="00E132E0">
              <w:rPr>
                <w:webHidden/>
              </w:rPr>
              <w:instrText xml:space="preserve"> PAGEREF _Toc485881440 \h </w:instrText>
            </w:r>
            <w:r w:rsidRPr="00E132E0">
              <w:rPr>
                <w:webHidden/>
              </w:rPr>
            </w:r>
            <w:r w:rsidRPr="00E132E0">
              <w:rPr>
                <w:webHidden/>
              </w:rPr>
              <w:fldChar w:fldCharType="separate"/>
            </w:r>
            <w:r w:rsidR="00E132E0" w:rsidRPr="00E132E0">
              <w:rPr>
                <w:webHidden/>
              </w:rPr>
              <w:t>32</w:t>
            </w:r>
            <w:r w:rsidRPr="00E132E0">
              <w:rPr>
                <w:webHidden/>
              </w:rPr>
              <w:fldChar w:fldCharType="end"/>
            </w:r>
          </w:hyperlink>
        </w:p>
        <w:p w:rsidR="00540D7D" w:rsidRPr="00DF4C25" w:rsidRDefault="005224D5" w:rsidP="000717B8">
          <w:pPr>
            <w:pStyle w:val="TOC1"/>
            <w:rPr>
              <w:sz w:val="21"/>
              <w:szCs w:val="21"/>
            </w:rPr>
          </w:pPr>
          <w:r w:rsidRPr="00E132E0">
            <w:fldChar w:fldCharType="end"/>
          </w:r>
        </w:p>
      </w:sdtContent>
    </w:sdt>
    <w:p w:rsidR="00433F03" w:rsidRDefault="00433F03" w:rsidP="00433F03">
      <w:pPr>
        <w:jc w:val="center"/>
        <w:rPr>
          <w:rFonts w:ascii="Arial Narrow" w:hAnsi="Arial Narrow"/>
          <w:b/>
          <w:sz w:val="32"/>
          <w:szCs w:val="32"/>
        </w:rPr>
      </w:pPr>
    </w:p>
    <w:p w:rsidR="00483FEE" w:rsidRPr="00CE6356" w:rsidRDefault="00483FEE" w:rsidP="00433F03">
      <w:pPr>
        <w:jc w:val="center"/>
        <w:rPr>
          <w:rFonts w:ascii="Arial Narrow" w:hAnsi="Arial Narrow"/>
          <w:b/>
          <w:sz w:val="32"/>
          <w:szCs w:val="32"/>
        </w:rPr>
      </w:pPr>
      <w:r w:rsidRPr="00CE6356">
        <w:rPr>
          <w:rFonts w:ascii="Arial Narrow" w:hAnsi="Arial Narrow"/>
          <w:b/>
          <w:sz w:val="32"/>
          <w:szCs w:val="32"/>
        </w:rPr>
        <w:t>SHIRE OF MINGENEW</w:t>
      </w:r>
    </w:p>
    <w:p w:rsidR="002C45E8" w:rsidRDefault="002C45E8" w:rsidP="00483FEE">
      <w:pPr>
        <w:jc w:val="center"/>
        <w:rPr>
          <w:b/>
          <w:sz w:val="28"/>
          <w:szCs w:val="28"/>
        </w:rPr>
      </w:pPr>
    </w:p>
    <w:p w:rsidR="00762DD3" w:rsidRDefault="00762DD3" w:rsidP="00483FEE">
      <w:pPr>
        <w:jc w:val="center"/>
        <w:rPr>
          <w:b/>
          <w:sz w:val="28"/>
          <w:szCs w:val="28"/>
        </w:rPr>
      </w:pPr>
    </w:p>
    <w:p w:rsidR="002F4090" w:rsidRDefault="00C57F2D" w:rsidP="00483FEE">
      <w:pPr>
        <w:jc w:val="center"/>
        <w:rPr>
          <w:rFonts w:ascii="Arial Narrow" w:hAnsi="Arial Narrow"/>
          <w:b/>
          <w:sz w:val="24"/>
          <w:szCs w:val="24"/>
        </w:rPr>
      </w:pPr>
      <w:r>
        <w:rPr>
          <w:rFonts w:ascii="Arial Narrow" w:hAnsi="Arial Narrow"/>
          <w:b/>
          <w:sz w:val="24"/>
          <w:szCs w:val="24"/>
        </w:rPr>
        <w:t>MINUTES</w:t>
      </w:r>
      <w:r w:rsidR="00483FEE" w:rsidRPr="00CE6356">
        <w:rPr>
          <w:rFonts w:ascii="Arial Narrow" w:hAnsi="Arial Narrow"/>
          <w:b/>
          <w:sz w:val="24"/>
          <w:szCs w:val="24"/>
        </w:rPr>
        <w:t xml:space="preserve"> FOR ORDINARY MEETING OF COUNCIL HELD IN COUNCIL CHAMBERS ON</w:t>
      </w:r>
    </w:p>
    <w:p w:rsidR="00483FEE" w:rsidRDefault="00483FEE" w:rsidP="00483FEE">
      <w:pPr>
        <w:jc w:val="center"/>
        <w:rPr>
          <w:rFonts w:ascii="Arial Narrow" w:hAnsi="Arial Narrow"/>
          <w:b/>
          <w:sz w:val="24"/>
          <w:szCs w:val="24"/>
        </w:rPr>
      </w:pPr>
      <w:r w:rsidRPr="00CE6356">
        <w:rPr>
          <w:rFonts w:ascii="Arial Narrow" w:hAnsi="Arial Narrow"/>
          <w:b/>
          <w:sz w:val="24"/>
          <w:szCs w:val="24"/>
        </w:rPr>
        <w:t xml:space="preserve"> </w:t>
      </w:r>
      <w:sdt>
        <w:sdtPr>
          <w:rPr>
            <w:rFonts w:ascii="Arial Narrow" w:hAnsi="Arial Narrow"/>
            <w:b/>
            <w:sz w:val="24"/>
            <w:szCs w:val="24"/>
          </w:rPr>
          <w:id w:val="1339436062"/>
          <w:date w:fullDate="2017-06-21T00:00:00Z">
            <w:dateFormat w:val="d MMMM yyyy"/>
            <w:lid w:val="en-AU"/>
            <w:storeMappedDataAs w:val="dateTime"/>
            <w:calendar w:val="gregorian"/>
          </w:date>
        </w:sdtPr>
        <w:sdtContent>
          <w:r w:rsidR="00660F45">
            <w:rPr>
              <w:rFonts w:ascii="Arial Narrow" w:hAnsi="Arial Narrow"/>
              <w:b/>
              <w:sz w:val="24"/>
              <w:szCs w:val="24"/>
            </w:rPr>
            <w:t>21 June 2017</w:t>
          </w:r>
        </w:sdtContent>
      </w:sdt>
      <w:r w:rsidR="00762DD3">
        <w:rPr>
          <w:rFonts w:ascii="Arial Narrow" w:hAnsi="Arial Narrow"/>
          <w:b/>
          <w:sz w:val="24"/>
          <w:szCs w:val="24"/>
        </w:rPr>
        <w:t xml:space="preserve"> COMMENCING AT 4.3</w:t>
      </w:r>
      <w:r w:rsidRPr="00CE6356">
        <w:rPr>
          <w:rFonts w:ascii="Arial Narrow" w:hAnsi="Arial Narrow"/>
          <w:b/>
          <w:sz w:val="24"/>
          <w:szCs w:val="24"/>
        </w:rPr>
        <w:t>0pm</w:t>
      </w:r>
    </w:p>
    <w:p w:rsidR="00606C7E" w:rsidRDefault="00606C7E" w:rsidP="00483FEE">
      <w:pPr>
        <w:jc w:val="center"/>
        <w:rPr>
          <w:rFonts w:ascii="Arial Narrow" w:hAnsi="Arial Narrow"/>
          <w:b/>
          <w:sz w:val="24"/>
          <w:szCs w:val="24"/>
        </w:rPr>
      </w:pPr>
    </w:p>
    <w:p w:rsidR="00606C7E" w:rsidRPr="00CE6356" w:rsidRDefault="00606C7E" w:rsidP="00483FEE">
      <w:pPr>
        <w:jc w:val="center"/>
        <w:rPr>
          <w:rFonts w:ascii="Arial Narrow" w:hAnsi="Arial Narrow"/>
          <w:b/>
          <w:sz w:val="24"/>
          <w:szCs w:val="24"/>
        </w:rPr>
      </w:pPr>
    </w:p>
    <w:p w:rsidR="0002514D" w:rsidRPr="00CE6356" w:rsidRDefault="00792C80" w:rsidP="00792C80">
      <w:pPr>
        <w:pStyle w:val="Heading1"/>
        <w:keepNext w:val="0"/>
        <w:keepLines w:val="0"/>
        <w:spacing w:before="0"/>
        <w:contextualSpacing/>
        <w:rPr>
          <w:rFonts w:ascii="Arial Narrow" w:hAnsi="Arial Narrow"/>
          <w:color w:val="auto"/>
          <w:sz w:val="24"/>
          <w:szCs w:val="24"/>
        </w:rPr>
      </w:pPr>
      <w:bookmarkStart w:id="0" w:name="_Toc353819371"/>
      <w:bookmarkStart w:id="1" w:name="_Toc485881406"/>
      <w:r w:rsidRPr="00CE6356">
        <w:rPr>
          <w:rFonts w:ascii="Arial Narrow" w:hAnsi="Arial Narrow"/>
          <w:color w:val="auto"/>
          <w:sz w:val="24"/>
          <w:szCs w:val="24"/>
        </w:rPr>
        <w:t>1.0</w:t>
      </w:r>
      <w:r w:rsidRPr="00CE6356">
        <w:rPr>
          <w:rFonts w:ascii="Arial Narrow" w:hAnsi="Arial Narrow"/>
          <w:color w:val="auto"/>
          <w:sz w:val="24"/>
          <w:szCs w:val="24"/>
        </w:rPr>
        <w:tab/>
      </w:r>
      <w:r w:rsidR="0002514D" w:rsidRPr="00CE6356">
        <w:rPr>
          <w:rFonts w:ascii="Arial Narrow" w:hAnsi="Arial Narrow"/>
          <w:color w:val="auto"/>
          <w:sz w:val="24"/>
          <w:szCs w:val="24"/>
        </w:rPr>
        <w:t>DECLARATION OF OPENING/ANNOUNCEMENT OF VISITORS</w:t>
      </w:r>
      <w:bookmarkEnd w:id="0"/>
      <w:bookmarkEnd w:id="1"/>
    </w:p>
    <w:p w:rsidR="00C57F2D" w:rsidRPr="00C57F2D" w:rsidRDefault="00C57F2D" w:rsidP="00C57F2D">
      <w:pPr>
        <w:ind w:firstLine="720"/>
        <w:rPr>
          <w:rFonts w:ascii="Arial Narrow" w:hAnsi="Arial Narrow"/>
          <w:sz w:val="24"/>
          <w:szCs w:val="24"/>
        </w:rPr>
      </w:pPr>
      <w:r w:rsidRPr="00C57F2D">
        <w:rPr>
          <w:rFonts w:ascii="Arial Narrow" w:hAnsi="Arial Narrow"/>
          <w:sz w:val="24"/>
          <w:szCs w:val="24"/>
        </w:rPr>
        <w:t>The President, Cr Bagley, declared the meeting open at 4.30pm and welcomed all in attendance.</w:t>
      </w:r>
    </w:p>
    <w:p w:rsidR="002C45E8" w:rsidRDefault="002C45E8" w:rsidP="002C45E8">
      <w:pPr>
        <w:rPr>
          <w:rFonts w:ascii="Arial Narrow" w:hAnsi="Arial Narrow"/>
          <w:sz w:val="24"/>
          <w:szCs w:val="24"/>
        </w:rPr>
      </w:pPr>
    </w:p>
    <w:p w:rsidR="00483FEE" w:rsidRPr="00CE6356" w:rsidRDefault="00792C80" w:rsidP="002C45E8">
      <w:pPr>
        <w:pStyle w:val="Heading1"/>
        <w:spacing w:before="0"/>
        <w:rPr>
          <w:rFonts w:ascii="Arial Narrow" w:hAnsi="Arial Narrow"/>
          <w:color w:val="auto"/>
          <w:sz w:val="24"/>
          <w:szCs w:val="24"/>
        </w:rPr>
      </w:pPr>
      <w:bookmarkStart w:id="2" w:name="_Toc353819372"/>
      <w:bookmarkStart w:id="3" w:name="_Toc485881407"/>
      <w:r w:rsidRPr="00CE6356">
        <w:rPr>
          <w:rFonts w:ascii="Arial Narrow" w:hAnsi="Arial Narrow"/>
          <w:color w:val="auto"/>
          <w:sz w:val="24"/>
          <w:szCs w:val="24"/>
        </w:rPr>
        <w:t>2.0</w:t>
      </w:r>
      <w:r w:rsidRPr="00CE6356">
        <w:rPr>
          <w:rFonts w:ascii="Arial Narrow" w:hAnsi="Arial Narrow"/>
          <w:color w:val="auto"/>
          <w:sz w:val="24"/>
          <w:szCs w:val="24"/>
        </w:rPr>
        <w:tab/>
      </w:r>
      <w:r w:rsidR="007803AF" w:rsidRPr="00CE6356">
        <w:rPr>
          <w:rFonts w:ascii="Arial Narrow" w:hAnsi="Arial Narrow"/>
          <w:color w:val="auto"/>
          <w:sz w:val="24"/>
          <w:szCs w:val="24"/>
        </w:rPr>
        <w:t xml:space="preserve">RECORD OF </w:t>
      </w:r>
      <w:r w:rsidR="0002514D" w:rsidRPr="00CE6356">
        <w:rPr>
          <w:rFonts w:ascii="Arial Narrow" w:hAnsi="Arial Narrow"/>
          <w:color w:val="auto"/>
          <w:sz w:val="24"/>
          <w:szCs w:val="24"/>
        </w:rPr>
        <w:t>ATTENDANCE</w:t>
      </w:r>
      <w:r w:rsidR="009B126B" w:rsidRPr="00CE6356">
        <w:rPr>
          <w:rFonts w:ascii="Arial Narrow" w:hAnsi="Arial Narrow"/>
          <w:color w:val="auto"/>
          <w:sz w:val="24"/>
          <w:szCs w:val="24"/>
        </w:rPr>
        <w:t>/APOLOGIES/APPROVED</w:t>
      </w:r>
      <w:r w:rsidR="008C480E" w:rsidRPr="00CE6356">
        <w:rPr>
          <w:rFonts w:ascii="Arial Narrow" w:hAnsi="Arial Narrow"/>
          <w:color w:val="auto"/>
          <w:sz w:val="24"/>
          <w:szCs w:val="24"/>
        </w:rPr>
        <w:t xml:space="preserve"> </w:t>
      </w:r>
      <w:r w:rsidR="007803AF" w:rsidRPr="00CE6356">
        <w:rPr>
          <w:rFonts w:ascii="Arial Narrow" w:hAnsi="Arial Narrow"/>
          <w:color w:val="auto"/>
          <w:sz w:val="24"/>
          <w:szCs w:val="24"/>
        </w:rPr>
        <w:t>LEAVE OF ABSENCE</w:t>
      </w:r>
      <w:bookmarkEnd w:id="2"/>
      <w:bookmarkEnd w:id="3"/>
    </w:p>
    <w:p w:rsidR="00C57F2D" w:rsidRPr="006C4DA7" w:rsidRDefault="00C57F2D" w:rsidP="00C57F2D">
      <w:pPr>
        <w:pStyle w:val="ListParagraph"/>
        <w:ind w:left="0" w:firstLine="720"/>
        <w:rPr>
          <w:rFonts w:ascii="Arial Narrow" w:hAnsi="Arial Narrow" w:cs="Arial"/>
          <w:sz w:val="24"/>
          <w:szCs w:val="24"/>
        </w:rPr>
      </w:pPr>
      <w:r w:rsidRPr="006C4DA7">
        <w:rPr>
          <w:rFonts w:ascii="Arial Narrow" w:hAnsi="Arial Narrow" w:cs="Arial"/>
          <w:sz w:val="24"/>
          <w:szCs w:val="24"/>
        </w:rPr>
        <w:t>MA Bagley</w:t>
      </w:r>
      <w:r w:rsidRPr="006C4DA7">
        <w:rPr>
          <w:rFonts w:ascii="Arial Narrow" w:hAnsi="Arial Narrow" w:cs="Arial"/>
          <w:sz w:val="24"/>
          <w:szCs w:val="24"/>
        </w:rPr>
        <w:tab/>
      </w:r>
      <w:r w:rsidRPr="006C4DA7">
        <w:rPr>
          <w:rFonts w:ascii="Arial Narrow" w:hAnsi="Arial Narrow" w:cs="Arial"/>
          <w:sz w:val="24"/>
          <w:szCs w:val="24"/>
        </w:rPr>
        <w:tab/>
      </w:r>
      <w:r w:rsidRPr="006C4DA7">
        <w:rPr>
          <w:rFonts w:ascii="Arial Narrow" w:hAnsi="Arial Narrow" w:cs="Arial"/>
          <w:sz w:val="24"/>
          <w:szCs w:val="24"/>
        </w:rPr>
        <w:tab/>
        <w:t>President</w:t>
      </w:r>
      <w:r w:rsidRPr="006C4DA7">
        <w:rPr>
          <w:rFonts w:ascii="Arial Narrow" w:hAnsi="Arial Narrow" w:cs="Arial"/>
          <w:sz w:val="24"/>
          <w:szCs w:val="24"/>
        </w:rPr>
        <w:tab/>
      </w:r>
      <w:r w:rsidRPr="006C4DA7">
        <w:rPr>
          <w:rFonts w:ascii="Arial Narrow" w:hAnsi="Arial Narrow" w:cs="Arial"/>
          <w:sz w:val="24"/>
          <w:szCs w:val="24"/>
        </w:rPr>
        <w:tab/>
      </w:r>
      <w:r w:rsidRPr="006C4DA7">
        <w:rPr>
          <w:rFonts w:ascii="Arial Narrow" w:hAnsi="Arial Narrow" w:cs="Arial"/>
          <w:sz w:val="24"/>
          <w:szCs w:val="24"/>
        </w:rPr>
        <w:tab/>
        <w:t>Rural Ward</w:t>
      </w:r>
    </w:p>
    <w:p w:rsidR="00C57F2D" w:rsidRPr="006C4DA7" w:rsidRDefault="00C57F2D" w:rsidP="00C57F2D">
      <w:pPr>
        <w:pStyle w:val="ListParagraph"/>
        <w:ind w:left="0"/>
        <w:rPr>
          <w:rFonts w:ascii="Arial Narrow" w:hAnsi="Arial Narrow" w:cs="Arial"/>
          <w:sz w:val="24"/>
          <w:szCs w:val="24"/>
        </w:rPr>
      </w:pPr>
      <w:r w:rsidRPr="006C4DA7">
        <w:rPr>
          <w:rFonts w:ascii="Arial Narrow" w:hAnsi="Arial Narrow" w:cs="Arial"/>
          <w:sz w:val="24"/>
          <w:szCs w:val="24"/>
        </w:rPr>
        <w:tab/>
        <w:t>GJ Cosgrove</w:t>
      </w:r>
      <w:r w:rsidRPr="006C4DA7">
        <w:rPr>
          <w:rFonts w:ascii="Arial Narrow" w:hAnsi="Arial Narrow" w:cs="Arial"/>
          <w:sz w:val="24"/>
          <w:szCs w:val="24"/>
        </w:rPr>
        <w:tab/>
      </w:r>
      <w:r w:rsidRPr="006C4DA7">
        <w:rPr>
          <w:rFonts w:ascii="Arial Narrow" w:hAnsi="Arial Narrow" w:cs="Arial"/>
          <w:sz w:val="24"/>
          <w:szCs w:val="24"/>
        </w:rPr>
        <w:tab/>
      </w:r>
      <w:r w:rsidRPr="006C4DA7">
        <w:rPr>
          <w:rFonts w:ascii="Arial Narrow" w:hAnsi="Arial Narrow" w:cs="Arial"/>
          <w:sz w:val="24"/>
          <w:szCs w:val="24"/>
        </w:rPr>
        <w:tab/>
        <w:t>Councillor</w:t>
      </w:r>
      <w:r w:rsidRPr="006C4DA7">
        <w:rPr>
          <w:rFonts w:ascii="Arial Narrow" w:hAnsi="Arial Narrow" w:cs="Arial"/>
          <w:sz w:val="24"/>
          <w:szCs w:val="24"/>
        </w:rPr>
        <w:tab/>
      </w:r>
      <w:r w:rsidRPr="006C4DA7">
        <w:rPr>
          <w:rFonts w:ascii="Arial Narrow" w:hAnsi="Arial Narrow" w:cs="Arial"/>
          <w:sz w:val="24"/>
          <w:szCs w:val="24"/>
        </w:rPr>
        <w:tab/>
      </w:r>
      <w:r w:rsidRPr="006C4DA7">
        <w:rPr>
          <w:rFonts w:ascii="Arial Narrow" w:hAnsi="Arial Narrow" w:cs="Arial"/>
          <w:sz w:val="24"/>
          <w:szCs w:val="24"/>
        </w:rPr>
        <w:tab/>
        <w:t>Rural Ward</w:t>
      </w:r>
    </w:p>
    <w:p w:rsidR="00C57F2D" w:rsidRDefault="00C57F2D" w:rsidP="00C57F2D">
      <w:pPr>
        <w:pStyle w:val="ListParagraph"/>
        <w:ind w:left="0"/>
        <w:rPr>
          <w:rFonts w:ascii="Arial Narrow" w:hAnsi="Arial Narrow" w:cs="Arial"/>
          <w:sz w:val="24"/>
          <w:szCs w:val="24"/>
        </w:rPr>
      </w:pPr>
      <w:r w:rsidRPr="006C4DA7">
        <w:rPr>
          <w:rFonts w:ascii="Arial Narrow" w:hAnsi="Arial Narrow" w:cs="Arial"/>
          <w:sz w:val="24"/>
          <w:szCs w:val="24"/>
        </w:rPr>
        <w:tab/>
        <w:t>KL Criddle</w:t>
      </w:r>
      <w:r w:rsidRPr="006C4DA7">
        <w:rPr>
          <w:rFonts w:ascii="Arial Narrow" w:hAnsi="Arial Narrow" w:cs="Arial"/>
          <w:sz w:val="24"/>
          <w:szCs w:val="24"/>
        </w:rPr>
        <w:tab/>
      </w:r>
      <w:r w:rsidRPr="006C4DA7">
        <w:rPr>
          <w:rFonts w:ascii="Arial Narrow" w:hAnsi="Arial Narrow" w:cs="Arial"/>
          <w:sz w:val="24"/>
          <w:szCs w:val="24"/>
        </w:rPr>
        <w:tab/>
      </w:r>
      <w:r w:rsidRPr="006C4DA7">
        <w:rPr>
          <w:rFonts w:ascii="Arial Narrow" w:hAnsi="Arial Narrow" w:cs="Arial"/>
          <w:sz w:val="24"/>
          <w:szCs w:val="24"/>
        </w:rPr>
        <w:tab/>
        <w:t>Councillor</w:t>
      </w:r>
      <w:r w:rsidRPr="006C4DA7">
        <w:rPr>
          <w:rFonts w:ascii="Arial Narrow" w:hAnsi="Arial Narrow" w:cs="Arial"/>
          <w:sz w:val="24"/>
          <w:szCs w:val="24"/>
        </w:rPr>
        <w:tab/>
      </w:r>
      <w:r w:rsidRPr="006C4DA7">
        <w:rPr>
          <w:rFonts w:ascii="Arial Narrow" w:hAnsi="Arial Narrow" w:cs="Arial"/>
          <w:sz w:val="24"/>
          <w:szCs w:val="24"/>
        </w:rPr>
        <w:tab/>
      </w:r>
      <w:r w:rsidRPr="006C4DA7">
        <w:rPr>
          <w:rFonts w:ascii="Arial Narrow" w:hAnsi="Arial Narrow" w:cs="Arial"/>
          <w:sz w:val="24"/>
          <w:szCs w:val="24"/>
        </w:rPr>
        <w:tab/>
        <w:t>Rural Ward</w:t>
      </w:r>
    </w:p>
    <w:p w:rsidR="00C57F2D" w:rsidRPr="006C4DA7" w:rsidRDefault="00C57F2D" w:rsidP="00C57F2D">
      <w:pPr>
        <w:pStyle w:val="ListParagraph"/>
        <w:ind w:left="0" w:firstLine="720"/>
        <w:rPr>
          <w:rFonts w:ascii="Arial Narrow" w:hAnsi="Arial Narrow" w:cs="Arial"/>
          <w:sz w:val="24"/>
          <w:szCs w:val="24"/>
        </w:rPr>
      </w:pPr>
      <w:r w:rsidRPr="006C4DA7">
        <w:rPr>
          <w:rFonts w:ascii="Arial Narrow" w:hAnsi="Arial Narrow" w:cs="Arial"/>
          <w:sz w:val="24"/>
          <w:szCs w:val="24"/>
        </w:rPr>
        <w:t>LM Eardley</w:t>
      </w:r>
      <w:r w:rsidRPr="006C4DA7">
        <w:rPr>
          <w:rFonts w:ascii="Arial Narrow" w:hAnsi="Arial Narrow" w:cs="Arial"/>
          <w:sz w:val="24"/>
          <w:szCs w:val="24"/>
        </w:rPr>
        <w:tab/>
      </w:r>
      <w:r w:rsidRPr="006C4DA7">
        <w:rPr>
          <w:rFonts w:ascii="Arial Narrow" w:hAnsi="Arial Narrow" w:cs="Arial"/>
          <w:sz w:val="24"/>
          <w:szCs w:val="24"/>
        </w:rPr>
        <w:tab/>
      </w:r>
      <w:r w:rsidRPr="006C4DA7">
        <w:rPr>
          <w:rFonts w:ascii="Arial Narrow" w:hAnsi="Arial Narrow" w:cs="Arial"/>
          <w:sz w:val="24"/>
          <w:szCs w:val="24"/>
        </w:rPr>
        <w:tab/>
        <w:t>Councillor</w:t>
      </w:r>
      <w:r w:rsidRPr="006C4DA7">
        <w:rPr>
          <w:rFonts w:ascii="Arial Narrow" w:hAnsi="Arial Narrow" w:cs="Arial"/>
          <w:sz w:val="24"/>
          <w:szCs w:val="24"/>
        </w:rPr>
        <w:tab/>
      </w:r>
      <w:r w:rsidRPr="006C4DA7">
        <w:rPr>
          <w:rFonts w:ascii="Arial Narrow" w:hAnsi="Arial Narrow" w:cs="Arial"/>
          <w:sz w:val="24"/>
          <w:szCs w:val="24"/>
        </w:rPr>
        <w:tab/>
      </w:r>
      <w:r w:rsidRPr="006C4DA7">
        <w:rPr>
          <w:rFonts w:ascii="Arial Narrow" w:hAnsi="Arial Narrow" w:cs="Arial"/>
          <w:sz w:val="24"/>
          <w:szCs w:val="24"/>
        </w:rPr>
        <w:tab/>
        <w:t>Town Ward</w:t>
      </w:r>
    </w:p>
    <w:p w:rsidR="00C57F2D" w:rsidRDefault="00C57F2D" w:rsidP="00C57F2D">
      <w:pPr>
        <w:ind w:firstLine="720"/>
        <w:rPr>
          <w:rFonts w:ascii="Arial Narrow" w:hAnsi="Arial Narrow"/>
          <w:sz w:val="24"/>
          <w:szCs w:val="24"/>
        </w:rPr>
      </w:pPr>
      <w:r>
        <w:rPr>
          <w:rFonts w:ascii="Arial Narrow" w:hAnsi="Arial Narrow"/>
          <w:sz w:val="24"/>
          <w:szCs w:val="24"/>
        </w:rPr>
        <w:t>CR Lucken</w:t>
      </w:r>
      <w:r>
        <w:rPr>
          <w:rFonts w:ascii="Arial Narrow" w:hAnsi="Arial Narrow"/>
          <w:sz w:val="24"/>
          <w:szCs w:val="24"/>
        </w:rPr>
        <w:tab/>
      </w:r>
      <w:r>
        <w:rPr>
          <w:rFonts w:ascii="Arial Narrow" w:hAnsi="Arial Narrow"/>
          <w:sz w:val="24"/>
          <w:szCs w:val="24"/>
        </w:rPr>
        <w:tab/>
      </w:r>
      <w:r>
        <w:rPr>
          <w:rFonts w:ascii="Arial Narrow" w:hAnsi="Arial Narrow"/>
          <w:sz w:val="24"/>
          <w:szCs w:val="24"/>
        </w:rPr>
        <w:tab/>
        <w:t>Councillor</w:t>
      </w:r>
      <w:r>
        <w:rPr>
          <w:rFonts w:ascii="Arial Narrow" w:hAnsi="Arial Narrow"/>
          <w:sz w:val="24"/>
          <w:szCs w:val="24"/>
        </w:rPr>
        <w:tab/>
      </w:r>
      <w:r>
        <w:rPr>
          <w:rFonts w:ascii="Arial Narrow" w:hAnsi="Arial Narrow"/>
          <w:sz w:val="24"/>
          <w:szCs w:val="24"/>
        </w:rPr>
        <w:tab/>
      </w:r>
      <w:r>
        <w:rPr>
          <w:rFonts w:ascii="Arial Narrow" w:hAnsi="Arial Narrow"/>
          <w:sz w:val="24"/>
          <w:szCs w:val="24"/>
        </w:rPr>
        <w:tab/>
        <w:t>Town Ward</w:t>
      </w:r>
    </w:p>
    <w:p w:rsidR="00C57F2D" w:rsidRDefault="00C57F2D" w:rsidP="00C57F2D">
      <w:pPr>
        <w:pStyle w:val="ListParagraph"/>
        <w:ind w:left="0"/>
        <w:rPr>
          <w:rFonts w:ascii="Arial Narrow" w:hAnsi="Arial Narrow" w:cs="Arial"/>
          <w:sz w:val="24"/>
          <w:szCs w:val="24"/>
        </w:rPr>
      </w:pPr>
    </w:p>
    <w:p w:rsidR="00C57F2D" w:rsidRPr="006C4DA7" w:rsidRDefault="00C57F2D" w:rsidP="00C57F2D">
      <w:pPr>
        <w:pStyle w:val="ListParagraph"/>
        <w:ind w:left="-142"/>
        <w:rPr>
          <w:rFonts w:ascii="Arial Narrow" w:hAnsi="Arial Narrow" w:cs="Arial"/>
          <w:b/>
          <w:sz w:val="24"/>
          <w:szCs w:val="24"/>
        </w:rPr>
      </w:pPr>
      <w:r w:rsidRPr="006C4DA7">
        <w:rPr>
          <w:rFonts w:ascii="Arial Narrow" w:hAnsi="Arial Narrow" w:cs="Arial"/>
          <w:b/>
          <w:sz w:val="24"/>
          <w:szCs w:val="24"/>
        </w:rPr>
        <w:tab/>
      </w:r>
      <w:r w:rsidRPr="006C4DA7">
        <w:rPr>
          <w:rFonts w:ascii="Arial Narrow" w:hAnsi="Arial Narrow" w:cs="Arial"/>
          <w:b/>
          <w:sz w:val="24"/>
          <w:szCs w:val="24"/>
        </w:rPr>
        <w:tab/>
        <w:t>STAFF</w:t>
      </w:r>
    </w:p>
    <w:p w:rsidR="00C57F2D" w:rsidRPr="006C4DA7" w:rsidRDefault="00C57F2D" w:rsidP="00C57F2D">
      <w:pPr>
        <w:pStyle w:val="ListParagraph"/>
        <w:ind w:left="142"/>
        <w:rPr>
          <w:rFonts w:ascii="Arial Narrow" w:hAnsi="Arial Narrow" w:cs="Arial"/>
          <w:sz w:val="24"/>
          <w:szCs w:val="24"/>
        </w:rPr>
      </w:pPr>
      <w:r w:rsidRPr="006C4DA7">
        <w:rPr>
          <w:rFonts w:ascii="Arial Narrow" w:hAnsi="Arial Narrow" w:cs="Arial"/>
          <w:sz w:val="24"/>
          <w:szCs w:val="24"/>
        </w:rPr>
        <w:tab/>
        <w:t>MG Whitely</w:t>
      </w:r>
      <w:r w:rsidRPr="006C4DA7">
        <w:rPr>
          <w:rFonts w:ascii="Arial Narrow" w:hAnsi="Arial Narrow" w:cs="Arial"/>
          <w:sz w:val="24"/>
          <w:szCs w:val="24"/>
        </w:rPr>
        <w:tab/>
      </w:r>
      <w:r w:rsidRPr="006C4DA7">
        <w:rPr>
          <w:rFonts w:ascii="Arial Narrow" w:hAnsi="Arial Narrow" w:cs="Arial"/>
          <w:sz w:val="24"/>
          <w:szCs w:val="24"/>
        </w:rPr>
        <w:tab/>
      </w:r>
      <w:r w:rsidRPr="006C4DA7">
        <w:rPr>
          <w:rFonts w:ascii="Arial Narrow" w:hAnsi="Arial Narrow" w:cs="Arial"/>
          <w:sz w:val="24"/>
          <w:szCs w:val="24"/>
        </w:rPr>
        <w:tab/>
        <w:t xml:space="preserve">Chief Executive Officer </w:t>
      </w:r>
    </w:p>
    <w:p w:rsidR="00C57F2D" w:rsidRDefault="00C57F2D" w:rsidP="00C57F2D">
      <w:pPr>
        <w:pStyle w:val="ListParagraph"/>
        <w:ind w:left="142" w:firstLine="578"/>
        <w:rPr>
          <w:rFonts w:ascii="Arial Narrow" w:hAnsi="Arial Narrow" w:cs="Arial"/>
        </w:rPr>
      </w:pPr>
      <w:r>
        <w:rPr>
          <w:rFonts w:ascii="Arial Narrow" w:hAnsi="Arial Narrow" w:cs="Arial"/>
        </w:rPr>
        <w:t>D Ojha</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t>Finance Manager</w:t>
      </w:r>
    </w:p>
    <w:p w:rsidR="009851E0" w:rsidRDefault="009851E0" w:rsidP="00C57F2D">
      <w:pPr>
        <w:pStyle w:val="ListParagraph"/>
        <w:ind w:left="142" w:firstLine="578"/>
        <w:rPr>
          <w:rFonts w:ascii="Arial Narrow" w:hAnsi="Arial Narrow" w:cs="Arial"/>
        </w:rPr>
      </w:pPr>
      <w:r>
        <w:rPr>
          <w:rFonts w:ascii="Arial Narrow" w:hAnsi="Arial Narrow" w:cs="Arial"/>
        </w:rPr>
        <w:t>R Brennan</w:t>
      </w:r>
      <w:r>
        <w:rPr>
          <w:rFonts w:ascii="Arial Narrow" w:hAnsi="Arial Narrow" w:cs="Arial"/>
        </w:rPr>
        <w:tab/>
      </w:r>
      <w:r>
        <w:rPr>
          <w:rFonts w:ascii="Arial Narrow" w:hAnsi="Arial Narrow" w:cs="Arial"/>
        </w:rPr>
        <w:tab/>
      </w:r>
      <w:r>
        <w:rPr>
          <w:rFonts w:ascii="Arial Narrow" w:hAnsi="Arial Narrow" w:cs="Arial"/>
        </w:rPr>
        <w:tab/>
        <w:t>Works Supervisor</w:t>
      </w:r>
    </w:p>
    <w:p w:rsidR="00C57F2D" w:rsidRDefault="00C57F2D" w:rsidP="00C57F2D">
      <w:pPr>
        <w:pStyle w:val="ListParagraph"/>
        <w:ind w:left="0"/>
        <w:rPr>
          <w:rFonts w:ascii="Arial Narrow" w:hAnsi="Arial Narrow" w:cs="Arial"/>
          <w:b/>
        </w:rPr>
      </w:pPr>
      <w:r w:rsidRPr="001553E2">
        <w:rPr>
          <w:rFonts w:ascii="Arial Narrow" w:hAnsi="Arial Narrow" w:cs="Arial"/>
          <w:b/>
        </w:rPr>
        <w:t xml:space="preserve">   </w:t>
      </w:r>
      <w:r w:rsidRPr="001553E2">
        <w:rPr>
          <w:rFonts w:ascii="Arial Narrow" w:hAnsi="Arial Narrow" w:cs="Arial"/>
          <w:b/>
        </w:rPr>
        <w:tab/>
      </w:r>
    </w:p>
    <w:p w:rsidR="00C57F2D" w:rsidRDefault="00C57F2D" w:rsidP="00C57F2D">
      <w:pPr>
        <w:pStyle w:val="ListParagraph"/>
        <w:ind w:left="0" w:firstLine="720"/>
        <w:rPr>
          <w:rFonts w:ascii="Arial Narrow" w:hAnsi="Arial Narrow" w:cs="Arial"/>
          <w:b/>
        </w:rPr>
      </w:pPr>
      <w:r w:rsidRPr="001553E2">
        <w:rPr>
          <w:rFonts w:ascii="Arial Narrow" w:hAnsi="Arial Narrow" w:cs="Arial"/>
          <w:b/>
        </w:rPr>
        <w:t>APOLOGIES</w:t>
      </w:r>
      <w:r w:rsidRPr="001553E2">
        <w:rPr>
          <w:rFonts w:ascii="Arial Narrow" w:hAnsi="Arial Narrow" w:cs="Arial"/>
          <w:b/>
        </w:rPr>
        <w:tab/>
      </w:r>
    </w:p>
    <w:p w:rsidR="00C57F2D" w:rsidRDefault="00C57F2D" w:rsidP="00C57F2D">
      <w:pPr>
        <w:rPr>
          <w:rFonts w:ascii="Arial Narrow" w:hAnsi="Arial Narrow"/>
          <w:sz w:val="24"/>
          <w:szCs w:val="24"/>
        </w:rPr>
      </w:pPr>
      <w:r>
        <w:rPr>
          <w:rFonts w:ascii="Arial Narrow" w:hAnsi="Arial Narrow"/>
          <w:b/>
        </w:rPr>
        <w:tab/>
      </w:r>
      <w:r w:rsidRPr="00667682">
        <w:rPr>
          <w:rFonts w:ascii="Arial Narrow" w:hAnsi="Arial Narrow"/>
          <w:sz w:val="24"/>
          <w:szCs w:val="24"/>
        </w:rPr>
        <w:t>Nil</w:t>
      </w:r>
    </w:p>
    <w:p w:rsidR="002C45E8" w:rsidRDefault="002C45E8" w:rsidP="002C45E8">
      <w:pPr>
        <w:rPr>
          <w:rFonts w:ascii="Arial Narrow" w:hAnsi="Arial Narrow"/>
          <w:sz w:val="24"/>
          <w:szCs w:val="24"/>
        </w:rPr>
      </w:pPr>
    </w:p>
    <w:p w:rsidR="0002514D" w:rsidRPr="00CE6356" w:rsidRDefault="00792C80" w:rsidP="002C45E8">
      <w:pPr>
        <w:pStyle w:val="Heading1"/>
        <w:spacing w:before="0"/>
        <w:rPr>
          <w:rFonts w:ascii="Arial Narrow" w:hAnsi="Arial Narrow"/>
          <w:color w:val="auto"/>
          <w:sz w:val="24"/>
          <w:szCs w:val="24"/>
        </w:rPr>
      </w:pPr>
      <w:bookmarkStart w:id="4" w:name="_Toc353819373"/>
      <w:bookmarkStart w:id="5" w:name="_Toc485881408"/>
      <w:r w:rsidRPr="00CE6356">
        <w:rPr>
          <w:rFonts w:ascii="Arial Narrow" w:hAnsi="Arial Narrow"/>
          <w:color w:val="auto"/>
          <w:sz w:val="24"/>
          <w:szCs w:val="24"/>
        </w:rPr>
        <w:t>3.0</w:t>
      </w:r>
      <w:r w:rsidRPr="00CE6356">
        <w:rPr>
          <w:rFonts w:ascii="Arial Narrow" w:hAnsi="Arial Narrow"/>
          <w:color w:val="auto"/>
          <w:sz w:val="24"/>
          <w:szCs w:val="24"/>
        </w:rPr>
        <w:tab/>
      </w:r>
      <w:r w:rsidR="0002514D" w:rsidRPr="00CE6356">
        <w:rPr>
          <w:rFonts w:ascii="Arial Narrow" w:hAnsi="Arial Narrow"/>
          <w:color w:val="auto"/>
          <w:sz w:val="24"/>
          <w:szCs w:val="24"/>
        </w:rPr>
        <w:t>RESPONSE TO PREVIOUS PUBLIC QUESTIONS TAKEN ON NOTICE</w:t>
      </w:r>
      <w:bookmarkEnd w:id="4"/>
      <w:bookmarkEnd w:id="5"/>
    </w:p>
    <w:p w:rsidR="002C45E8" w:rsidRDefault="009851E0" w:rsidP="002C45E8">
      <w:pPr>
        <w:rPr>
          <w:rFonts w:ascii="Arial Narrow" w:hAnsi="Arial Narrow"/>
          <w:sz w:val="24"/>
          <w:szCs w:val="24"/>
        </w:rPr>
      </w:pPr>
      <w:r>
        <w:rPr>
          <w:rFonts w:ascii="Arial Narrow" w:hAnsi="Arial Narrow"/>
          <w:sz w:val="24"/>
          <w:szCs w:val="24"/>
        </w:rPr>
        <w:tab/>
        <w:t>Nil</w:t>
      </w:r>
    </w:p>
    <w:p w:rsidR="00606C7E" w:rsidRPr="00CE6356" w:rsidRDefault="00606C7E" w:rsidP="002C45E8">
      <w:pPr>
        <w:rPr>
          <w:rFonts w:ascii="Arial Narrow" w:hAnsi="Arial Narrow"/>
          <w:sz w:val="24"/>
          <w:szCs w:val="24"/>
        </w:rPr>
      </w:pPr>
    </w:p>
    <w:p w:rsidR="0002514D" w:rsidRPr="00CE6356" w:rsidRDefault="00792C80" w:rsidP="002C45E8">
      <w:pPr>
        <w:pStyle w:val="Heading1"/>
        <w:spacing w:before="0"/>
        <w:rPr>
          <w:rFonts w:ascii="Arial Narrow" w:hAnsi="Arial Narrow"/>
          <w:color w:val="auto"/>
          <w:sz w:val="24"/>
          <w:szCs w:val="24"/>
        </w:rPr>
      </w:pPr>
      <w:bookmarkStart w:id="6" w:name="_Toc353819374"/>
      <w:bookmarkStart w:id="7" w:name="_Toc485881409"/>
      <w:r w:rsidRPr="00CE6356">
        <w:rPr>
          <w:rFonts w:ascii="Arial Narrow" w:hAnsi="Arial Narrow"/>
          <w:color w:val="auto"/>
          <w:sz w:val="24"/>
          <w:szCs w:val="24"/>
        </w:rPr>
        <w:t>4.0</w:t>
      </w:r>
      <w:r w:rsidRPr="00CE6356">
        <w:rPr>
          <w:rFonts w:ascii="Arial Narrow" w:hAnsi="Arial Narrow"/>
          <w:color w:val="auto"/>
          <w:sz w:val="24"/>
          <w:szCs w:val="24"/>
        </w:rPr>
        <w:tab/>
      </w:r>
      <w:r w:rsidR="0002514D" w:rsidRPr="00CE6356">
        <w:rPr>
          <w:rFonts w:ascii="Arial Narrow" w:hAnsi="Arial Narrow"/>
          <w:color w:val="auto"/>
          <w:sz w:val="24"/>
          <w:szCs w:val="24"/>
        </w:rPr>
        <w:t>PUBLIC QUESTION TIME/PETITIONS/DEPUTATIONS/PRESENTATIONS/SUBMISSIONS</w:t>
      </w:r>
      <w:bookmarkEnd w:id="6"/>
      <w:bookmarkEnd w:id="7"/>
    </w:p>
    <w:p w:rsidR="009851E0" w:rsidRDefault="009851E0" w:rsidP="00EE0041">
      <w:pPr>
        <w:ind w:firstLine="720"/>
        <w:jc w:val="both"/>
        <w:rPr>
          <w:rFonts w:ascii="Arial Narrow" w:hAnsi="Arial Narrow"/>
          <w:sz w:val="24"/>
          <w:szCs w:val="24"/>
        </w:rPr>
      </w:pPr>
      <w:r w:rsidRPr="00BA1A94">
        <w:rPr>
          <w:rFonts w:ascii="Arial Narrow" w:hAnsi="Arial Narrow"/>
          <w:sz w:val="24"/>
          <w:szCs w:val="24"/>
        </w:rPr>
        <w:t xml:space="preserve">There being no members of public the President proceeded with the meeting allowing a </w:t>
      </w:r>
    </w:p>
    <w:p w:rsidR="009851E0" w:rsidRPr="00BA1A94" w:rsidRDefault="009851E0" w:rsidP="00EE0041">
      <w:pPr>
        <w:jc w:val="both"/>
        <w:rPr>
          <w:rFonts w:ascii="Arial Narrow" w:hAnsi="Arial Narrow"/>
          <w:sz w:val="24"/>
          <w:szCs w:val="24"/>
        </w:rPr>
      </w:pPr>
      <w:r>
        <w:rPr>
          <w:rFonts w:ascii="Arial Narrow" w:hAnsi="Arial Narrow"/>
          <w:sz w:val="24"/>
          <w:szCs w:val="24"/>
        </w:rPr>
        <w:tab/>
      </w:r>
      <w:proofErr w:type="gramStart"/>
      <w:r w:rsidRPr="00BA1A94">
        <w:rPr>
          <w:rFonts w:ascii="Arial Narrow" w:hAnsi="Arial Narrow"/>
          <w:sz w:val="24"/>
          <w:szCs w:val="24"/>
        </w:rPr>
        <w:t>period</w:t>
      </w:r>
      <w:proofErr w:type="gramEnd"/>
      <w:r w:rsidRPr="00BA1A94">
        <w:rPr>
          <w:rFonts w:ascii="Arial Narrow" w:hAnsi="Arial Narrow"/>
          <w:sz w:val="24"/>
          <w:szCs w:val="24"/>
        </w:rPr>
        <w:t xml:space="preserve"> o</w:t>
      </w:r>
      <w:r>
        <w:rPr>
          <w:rFonts w:ascii="Arial Narrow" w:hAnsi="Arial Narrow"/>
          <w:sz w:val="24"/>
          <w:szCs w:val="24"/>
        </w:rPr>
        <w:t>f 15 minutes for</w:t>
      </w:r>
      <w:r w:rsidRPr="00BA1A94">
        <w:rPr>
          <w:rFonts w:ascii="Arial Narrow" w:hAnsi="Arial Narrow"/>
          <w:sz w:val="24"/>
          <w:szCs w:val="24"/>
        </w:rPr>
        <w:t xml:space="preserve"> questi</w:t>
      </w:r>
      <w:r>
        <w:rPr>
          <w:rFonts w:ascii="Arial Narrow" w:hAnsi="Arial Narrow"/>
          <w:sz w:val="24"/>
          <w:szCs w:val="24"/>
        </w:rPr>
        <w:t>ons from the public up until 4:46</w:t>
      </w:r>
      <w:r w:rsidRPr="00BA1A94">
        <w:rPr>
          <w:rFonts w:ascii="Arial Narrow" w:hAnsi="Arial Narrow"/>
          <w:sz w:val="24"/>
          <w:szCs w:val="24"/>
        </w:rPr>
        <w:t>pm</w:t>
      </w:r>
    </w:p>
    <w:p w:rsidR="002C45E8" w:rsidRDefault="002C45E8" w:rsidP="002C45E8">
      <w:pPr>
        <w:rPr>
          <w:rFonts w:ascii="Arial Narrow" w:hAnsi="Arial Narrow"/>
          <w:sz w:val="24"/>
          <w:szCs w:val="24"/>
        </w:rPr>
      </w:pPr>
    </w:p>
    <w:p w:rsidR="0002514D" w:rsidRPr="00CE6356" w:rsidRDefault="00792C80" w:rsidP="002C45E8">
      <w:pPr>
        <w:pStyle w:val="Heading1"/>
        <w:spacing w:before="0"/>
        <w:rPr>
          <w:rFonts w:ascii="Arial Narrow" w:hAnsi="Arial Narrow"/>
          <w:color w:val="auto"/>
          <w:sz w:val="24"/>
          <w:szCs w:val="24"/>
        </w:rPr>
      </w:pPr>
      <w:bookmarkStart w:id="8" w:name="_Toc353819375"/>
      <w:bookmarkStart w:id="9" w:name="_Toc485881410"/>
      <w:r w:rsidRPr="00CE6356">
        <w:rPr>
          <w:rFonts w:ascii="Arial Narrow" w:hAnsi="Arial Narrow"/>
          <w:color w:val="auto"/>
          <w:sz w:val="24"/>
          <w:szCs w:val="24"/>
        </w:rPr>
        <w:t>5.0</w:t>
      </w:r>
      <w:r w:rsidRPr="00CE6356">
        <w:rPr>
          <w:rFonts w:ascii="Arial Narrow" w:hAnsi="Arial Narrow"/>
          <w:color w:val="auto"/>
          <w:sz w:val="24"/>
          <w:szCs w:val="24"/>
        </w:rPr>
        <w:tab/>
      </w:r>
      <w:r w:rsidR="0002514D" w:rsidRPr="00CE6356">
        <w:rPr>
          <w:rFonts w:ascii="Arial Narrow" w:hAnsi="Arial Narrow"/>
          <w:color w:val="auto"/>
          <w:sz w:val="24"/>
          <w:szCs w:val="24"/>
        </w:rPr>
        <w:t>APPLICATIONS FOR LEAVE OF ABSENCE</w:t>
      </w:r>
      <w:bookmarkEnd w:id="8"/>
      <w:bookmarkEnd w:id="9"/>
    </w:p>
    <w:p w:rsidR="002C45E8" w:rsidRDefault="00EE0041" w:rsidP="002C45E8">
      <w:pPr>
        <w:rPr>
          <w:rFonts w:ascii="Arial Narrow" w:hAnsi="Arial Narrow"/>
          <w:sz w:val="24"/>
          <w:szCs w:val="24"/>
        </w:rPr>
      </w:pPr>
      <w:r>
        <w:rPr>
          <w:rFonts w:ascii="Arial Narrow" w:hAnsi="Arial Narrow"/>
          <w:sz w:val="24"/>
          <w:szCs w:val="24"/>
        </w:rPr>
        <w:tab/>
        <w:t>Nil</w:t>
      </w:r>
    </w:p>
    <w:p w:rsidR="00606C7E" w:rsidRPr="00CE6356" w:rsidRDefault="00606C7E" w:rsidP="002C45E8">
      <w:pPr>
        <w:rPr>
          <w:rFonts w:ascii="Arial Narrow" w:hAnsi="Arial Narrow"/>
          <w:sz w:val="24"/>
          <w:szCs w:val="24"/>
        </w:rPr>
      </w:pPr>
    </w:p>
    <w:p w:rsidR="0002514D" w:rsidRPr="00CE6356" w:rsidRDefault="00792C80" w:rsidP="002C45E8">
      <w:pPr>
        <w:pStyle w:val="Heading1"/>
        <w:spacing w:before="0"/>
        <w:rPr>
          <w:rFonts w:ascii="Arial Narrow" w:hAnsi="Arial Narrow"/>
          <w:color w:val="auto"/>
          <w:sz w:val="24"/>
          <w:szCs w:val="24"/>
        </w:rPr>
      </w:pPr>
      <w:bookmarkStart w:id="10" w:name="_Toc353819376"/>
      <w:bookmarkStart w:id="11" w:name="_Toc485881411"/>
      <w:r w:rsidRPr="00CE6356">
        <w:rPr>
          <w:rFonts w:ascii="Arial Narrow" w:hAnsi="Arial Narrow"/>
          <w:color w:val="auto"/>
          <w:sz w:val="24"/>
          <w:szCs w:val="24"/>
        </w:rPr>
        <w:t>6.0</w:t>
      </w:r>
      <w:r w:rsidRPr="00CE6356">
        <w:rPr>
          <w:rFonts w:ascii="Arial Narrow" w:hAnsi="Arial Narrow"/>
          <w:color w:val="auto"/>
          <w:sz w:val="24"/>
          <w:szCs w:val="24"/>
        </w:rPr>
        <w:tab/>
      </w:r>
      <w:r w:rsidR="0002514D" w:rsidRPr="00CE6356">
        <w:rPr>
          <w:rFonts w:ascii="Arial Narrow" w:hAnsi="Arial Narrow"/>
          <w:color w:val="auto"/>
          <w:sz w:val="24"/>
          <w:szCs w:val="24"/>
        </w:rPr>
        <w:t>DECLARATIONS OF INTEREST</w:t>
      </w:r>
      <w:bookmarkEnd w:id="10"/>
      <w:bookmarkEnd w:id="11"/>
    </w:p>
    <w:p w:rsidR="00C77E31" w:rsidRPr="00C77E31" w:rsidRDefault="00C77E31" w:rsidP="00C77E31">
      <w:pPr>
        <w:ind w:left="720"/>
        <w:rPr>
          <w:rFonts w:ascii="Arial Narrow" w:hAnsi="Arial Narrow"/>
          <w:sz w:val="24"/>
          <w:szCs w:val="24"/>
        </w:rPr>
      </w:pPr>
      <w:r>
        <w:rPr>
          <w:rFonts w:ascii="Arial Narrow" w:hAnsi="Arial Narrow"/>
          <w:sz w:val="24"/>
          <w:szCs w:val="24"/>
        </w:rPr>
        <w:t>Item 9.2.2</w:t>
      </w:r>
      <w:r w:rsidRPr="00C77E31">
        <w:rPr>
          <w:rFonts w:ascii="Arial Narrow" w:hAnsi="Arial Narrow"/>
          <w:sz w:val="24"/>
          <w:szCs w:val="24"/>
        </w:rPr>
        <w:t xml:space="preserve"> – </w:t>
      </w:r>
      <w:r>
        <w:rPr>
          <w:rFonts w:ascii="Arial Narrow" w:hAnsi="Arial Narrow"/>
          <w:sz w:val="24"/>
          <w:szCs w:val="24"/>
        </w:rPr>
        <w:t>Cr Eardley</w:t>
      </w:r>
      <w:r w:rsidRPr="00C77E31">
        <w:rPr>
          <w:rFonts w:ascii="Arial Narrow" w:hAnsi="Arial Narrow"/>
          <w:sz w:val="24"/>
          <w:szCs w:val="24"/>
        </w:rPr>
        <w:t xml:space="preserve"> declared a financial interest in the item, as such would vacate the meeting during Council consideration of the item.</w:t>
      </w:r>
    </w:p>
    <w:p w:rsidR="00606C7E" w:rsidRPr="00CE6356" w:rsidRDefault="00606C7E" w:rsidP="002C45E8">
      <w:pPr>
        <w:rPr>
          <w:rFonts w:ascii="Arial Narrow" w:hAnsi="Arial Narrow"/>
          <w:sz w:val="24"/>
          <w:szCs w:val="24"/>
        </w:rPr>
      </w:pPr>
    </w:p>
    <w:p w:rsidR="00792C80" w:rsidRPr="00CE6356" w:rsidRDefault="00792C80" w:rsidP="00792C80">
      <w:pPr>
        <w:pStyle w:val="Heading1"/>
        <w:spacing w:before="0"/>
        <w:rPr>
          <w:rFonts w:ascii="Arial Narrow" w:hAnsi="Arial Narrow"/>
          <w:color w:val="auto"/>
          <w:sz w:val="24"/>
          <w:szCs w:val="24"/>
        </w:rPr>
      </w:pPr>
      <w:bookmarkStart w:id="12" w:name="_Toc353819377"/>
      <w:bookmarkStart w:id="13" w:name="_Toc485881412"/>
      <w:r w:rsidRPr="00CE6356">
        <w:rPr>
          <w:rFonts w:ascii="Arial Narrow" w:hAnsi="Arial Narrow"/>
          <w:color w:val="auto"/>
          <w:sz w:val="24"/>
          <w:szCs w:val="24"/>
        </w:rPr>
        <w:t>7.0</w:t>
      </w:r>
      <w:r w:rsidRPr="00CE6356">
        <w:rPr>
          <w:rFonts w:ascii="Arial Narrow" w:hAnsi="Arial Narrow"/>
          <w:color w:val="auto"/>
          <w:sz w:val="24"/>
          <w:szCs w:val="24"/>
        </w:rPr>
        <w:tab/>
      </w:r>
      <w:r w:rsidR="00F32554" w:rsidRPr="00CE6356">
        <w:rPr>
          <w:rFonts w:ascii="Arial Narrow" w:hAnsi="Arial Narrow"/>
          <w:color w:val="auto"/>
          <w:sz w:val="24"/>
          <w:szCs w:val="24"/>
        </w:rPr>
        <w:t>CONFIRMATION OF PREVIOUS MEETING MINUTES</w:t>
      </w:r>
      <w:bookmarkStart w:id="14" w:name="_Toc353819378"/>
      <w:bookmarkEnd w:id="12"/>
      <w:bookmarkEnd w:id="13"/>
    </w:p>
    <w:p w:rsidR="00792C80" w:rsidRPr="00CE6356" w:rsidRDefault="00792C80" w:rsidP="00792C80">
      <w:pPr>
        <w:pStyle w:val="ListParagraph"/>
        <w:ind w:left="360"/>
        <w:rPr>
          <w:rFonts w:ascii="Arial Narrow" w:hAnsi="Arial Narrow"/>
          <w:sz w:val="24"/>
          <w:szCs w:val="24"/>
        </w:rPr>
      </w:pPr>
      <w:r w:rsidRPr="00CE6356">
        <w:rPr>
          <w:rFonts w:ascii="Arial Narrow" w:hAnsi="Arial Narrow"/>
          <w:sz w:val="24"/>
          <w:szCs w:val="24"/>
        </w:rPr>
        <w:tab/>
      </w:r>
    </w:p>
    <w:p w:rsidR="00B455B0" w:rsidRDefault="004D394D" w:rsidP="00C72FED">
      <w:pPr>
        <w:pStyle w:val="Heading3"/>
        <w:rPr>
          <w:rFonts w:ascii="Arial Narrow" w:hAnsi="Arial Narrow"/>
          <w:b w:val="0"/>
          <w:color w:val="auto"/>
          <w:sz w:val="24"/>
          <w:szCs w:val="24"/>
        </w:rPr>
      </w:pPr>
      <w:r w:rsidRPr="00CE6356">
        <w:tab/>
      </w:r>
      <w:bookmarkStart w:id="15" w:name="_Toc485881413"/>
      <w:r w:rsidR="001F2B10" w:rsidRPr="003429E7">
        <w:rPr>
          <w:rFonts w:ascii="Arial Narrow" w:hAnsi="Arial Narrow"/>
          <w:b w:val="0"/>
          <w:color w:val="auto"/>
          <w:sz w:val="24"/>
          <w:szCs w:val="24"/>
        </w:rPr>
        <w:t>7.1.</w:t>
      </w:r>
      <w:r w:rsidR="003D02FE" w:rsidRPr="003429E7">
        <w:rPr>
          <w:rFonts w:ascii="Arial Narrow" w:hAnsi="Arial Narrow"/>
          <w:b w:val="0"/>
          <w:color w:val="auto"/>
          <w:sz w:val="24"/>
          <w:szCs w:val="24"/>
        </w:rPr>
        <w:t xml:space="preserve">1 </w:t>
      </w:r>
      <w:r w:rsidR="00CE6356" w:rsidRPr="003429E7">
        <w:rPr>
          <w:rFonts w:ascii="Arial Narrow" w:hAnsi="Arial Narrow"/>
          <w:b w:val="0"/>
          <w:color w:val="auto"/>
          <w:sz w:val="24"/>
          <w:szCs w:val="24"/>
        </w:rPr>
        <w:tab/>
      </w:r>
      <w:r w:rsidR="003D02FE" w:rsidRPr="003429E7">
        <w:rPr>
          <w:rFonts w:ascii="Arial Narrow" w:hAnsi="Arial Narrow"/>
          <w:b w:val="0"/>
          <w:color w:val="auto"/>
          <w:sz w:val="24"/>
          <w:szCs w:val="24"/>
        </w:rPr>
        <w:t xml:space="preserve">ORDINARY MEETING HELD </w:t>
      </w:r>
      <w:r w:rsidR="001151FC">
        <w:rPr>
          <w:rFonts w:ascii="Arial Narrow" w:hAnsi="Arial Narrow"/>
          <w:b w:val="0"/>
          <w:color w:val="auto"/>
          <w:sz w:val="24"/>
          <w:szCs w:val="24"/>
        </w:rPr>
        <w:t>1</w:t>
      </w:r>
      <w:r w:rsidR="00897C3C">
        <w:rPr>
          <w:rFonts w:ascii="Arial Narrow" w:hAnsi="Arial Narrow"/>
          <w:b w:val="0"/>
          <w:color w:val="auto"/>
          <w:sz w:val="24"/>
          <w:szCs w:val="24"/>
        </w:rPr>
        <w:t xml:space="preserve">9 APRIL </w:t>
      </w:r>
      <w:r w:rsidR="00735078">
        <w:rPr>
          <w:rFonts w:ascii="Arial Narrow" w:hAnsi="Arial Narrow"/>
          <w:b w:val="0"/>
          <w:color w:val="auto"/>
          <w:sz w:val="24"/>
          <w:szCs w:val="24"/>
        </w:rPr>
        <w:t>201</w:t>
      </w:r>
      <w:r w:rsidR="001151FC">
        <w:rPr>
          <w:rFonts w:ascii="Arial Narrow" w:hAnsi="Arial Narrow"/>
          <w:b w:val="0"/>
          <w:color w:val="auto"/>
          <w:sz w:val="24"/>
          <w:szCs w:val="24"/>
        </w:rPr>
        <w:t>7</w:t>
      </w:r>
      <w:bookmarkEnd w:id="15"/>
    </w:p>
    <w:p w:rsidR="00E10384" w:rsidRDefault="00E10384" w:rsidP="00E10384"/>
    <w:p w:rsidR="00E10384" w:rsidRPr="00BA1A94" w:rsidRDefault="00E10384" w:rsidP="00E10384">
      <w:pPr>
        <w:pStyle w:val="ListParagraph"/>
        <w:ind w:left="0"/>
        <w:rPr>
          <w:rFonts w:ascii="Arial Narrow" w:hAnsi="Arial Narrow" w:cs="Arial"/>
          <w:b/>
          <w:i/>
          <w:sz w:val="24"/>
          <w:szCs w:val="24"/>
        </w:rPr>
      </w:pPr>
      <w:r>
        <w:tab/>
      </w:r>
      <w:r w:rsidRPr="00BA1A94">
        <w:rPr>
          <w:rFonts w:ascii="Arial Narrow" w:hAnsi="Arial Narrow" w:cs="Arial"/>
          <w:b/>
          <w:sz w:val="24"/>
          <w:szCs w:val="24"/>
          <w:bdr w:val="single" w:sz="4" w:space="0" w:color="auto"/>
        </w:rPr>
        <w:t>COUNCIL DECISION – ITEM 7.1</w:t>
      </w:r>
      <w:r>
        <w:rPr>
          <w:rFonts w:ascii="Arial Narrow" w:hAnsi="Arial Narrow" w:cs="Arial"/>
          <w:b/>
          <w:sz w:val="24"/>
          <w:szCs w:val="24"/>
          <w:bdr w:val="single" w:sz="4" w:space="0" w:color="auto"/>
        </w:rPr>
        <w:t>.1</w:t>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i/>
          <w:sz w:val="24"/>
          <w:szCs w:val="24"/>
        </w:rPr>
        <w:tab/>
      </w:r>
      <w:r w:rsidRPr="00BA1A94">
        <w:rPr>
          <w:rFonts w:ascii="Arial Narrow" w:hAnsi="Arial Narrow" w:cs="Arial"/>
          <w:b/>
          <w:sz w:val="24"/>
          <w:szCs w:val="24"/>
        </w:rPr>
        <w:tab/>
      </w:r>
    </w:p>
    <w:p w:rsidR="00E10384" w:rsidRPr="00BA1A94" w:rsidRDefault="00E10384" w:rsidP="00E10384">
      <w:pPr>
        <w:pStyle w:val="ListParagraph"/>
        <w:ind w:left="360"/>
        <w:rPr>
          <w:rFonts w:ascii="Arial Narrow" w:hAnsi="Arial Narrow" w:cs="Arial"/>
          <w:b/>
          <w:sz w:val="24"/>
          <w:szCs w:val="24"/>
        </w:rPr>
      </w:pPr>
      <w:r w:rsidRPr="00BA1A94">
        <w:rPr>
          <w:rFonts w:ascii="Arial Narrow" w:hAnsi="Arial Narrow" w:cs="Arial"/>
          <w:b/>
          <w:sz w:val="24"/>
          <w:szCs w:val="24"/>
        </w:rPr>
        <w:tab/>
      </w:r>
      <w:r>
        <w:rPr>
          <w:rFonts w:ascii="Arial Narrow" w:hAnsi="Arial Narrow" w:cs="Arial"/>
          <w:b/>
          <w:sz w:val="24"/>
          <w:szCs w:val="24"/>
        </w:rPr>
        <w:t>Moved Cr Eardley</w:t>
      </w:r>
      <w:r w:rsidRPr="00667682">
        <w:rPr>
          <w:rFonts w:ascii="Arial Narrow" w:hAnsi="Arial Narrow" w:cs="Arial"/>
          <w:b/>
          <w:sz w:val="24"/>
          <w:szCs w:val="24"/>
        </w:rPr>
        <w:tab/>
      </w:r>
      <w:r w:rsidRPr="00667682">
        <w:rPr>
          <w:rFonts w:ascii="Arial Narrow" w:hAnsi="Arial Narrow" w:cs="Arial"/>
          <w:b/>
          <w:sz w:val="24"/>
          <w:szCs w:val="24"/>
        </w:rPr>
        <w:tab/>
      </w:r>
      <w:r w:rsidRPr="00667682">
        <w:rPr>
          <w:rFonts w:ascii="Arial Narrow" w:hAnsi="Arial Narrow" w:cs="Arial"/>
          <w:b/>
          <w:sz w:val="24"/>
          <w:szCs w:val="24"/>
        </w:rPr>
        <w:tab/>
      </w:r>
      <w:r w:rsidRPr="00667682">
        <w:rPr>
          <w:rFonts w:ascii="Arial Narrow" w:hAnsi="Arial Narrow" w:cs="Arial"/>
          <w:b/>
          <w:sz w:val="24"/>
          <w:szCs w:val="24"/>
        </w:rPr>
        <w:tab/>
        <w:t xml:space="preserve"> </w:t>
      </w:r>
      <w:r w:rsidRPr="00667682">
        <w:rPr>
          <w:rFonts w:ascii="Arial Narrow" w:hAnsi="Arial Narrow" w:cs="Arial"/>
          <w:b/>
          <w:sz w:val="24"/>
          <w:szCs w:val="24"/>
        </w:rPr>
        <w:tab/>
        <w:t xml:space="preserve"> Seconded Cr </w:t>
      </w:r>
      <w:r>
        <w:rPr>
          <w:rFonts w:ascii="Arial Narrow" w:hAnsi="Arial Narrow" w:cs="Arial"/>
          <w:b/>
          <w:sz w:val="24"/>
          <w:szCs w:val="24"/>
        </w:rPr>
        <w:t>Lucken</w:t>
      </w:r>
    </w:p>
    <w:p w:rsidR="00E10384" w:rsidRPr="00BA1A94" w:rsidRDefault="00E10384" w:rsidP="00E10384">
      <w:pPr>
        <w:pStyle w:val="ListParagraph"/>
        <w:ind w:left="360"/>
        <w:rPr>
          <w:rFonts w:ascii="Arial Narrow" w:hAnsi="Arial Narrow" w:cs="Arial"/>
          <w:b/>
          <w:sz w:val="24"/>
          <w:szCs w:val="24"/>
        </w:rPr>
      </w:pPr>
      <w:r w:rsidRPr="00BA1A94">
        <w:rPr>
          <w:rFonts w:ascii="Arial Narrow" w:hAnsi="Arial Narrow" w:cs="Arial"/>
          <w:b/>
          <w:sz w:val="24"/>
          <w:szCs w:val="24"/>
        </w:rPr>
        <w:tab/>
      </w:r>
    </w:p>
    <w:p w:rsidR="00E10384" w:rsidRPr="00BA1A94" w:rsidRDefault="00E10384" w:rsidP="00E10384">
      <w:pPr>
        <w:pStyle w:val="ListParagraph"/>
        <w:ind w:hanging="360"/>
        <w:rPr>
          <w:rFonts w:ascii="Arial Narrow" w:hAnsi="Arial Narrow" w:cs="Arial"/>
          <w:b/>
          <w:sz w:val="24"/>
          <w:szCs w:val="24"/>
        </w:rPr>
      </w:pPr>
      <w:r>
        <w:rPr>
          <w:rFonts w:ascii="Arial Narrow" w:hAnsi="Arial Narrow" w:cs="Arial"/>
          <w:b/>
          <w:sz w:val="24"/>
          <w:szCs w:val="24"/>
        </w:rPr>
        <w:tab/>
        <w:t>That the minutes of the Ordinary M</w:t>
      </w:r>
      <w:r w:rsidRPr="00BA1A94">
        <w:rPr>
          <w:rFonts w:ascii="Arial Narrow" w:hAnsi="Arial Narrow" w:cs="Arial"/>
          <w:b/>
          <w:sz w:val="24"/>
          <w:szCs w:val="24"/>
        </w:rPr>
        <w:t>eeting of the Shire o</w:t>
      </w:r>
      <w:r>
        <w:rPr>
          <w:rFonts w:ascii="Arial Narrow" w:hAnsi="Arial Narrow" w:cs="Arial"/>
          <w:b/>
          <w:sz w:val="24"/>
          <w:szCs w:val="24"/>
        </w:rPr>
        <w:t>f Mingenew held in the C</w:t>
      </w:r>
      <w:r w:rsidRPr="00BA1A94">
        <w:rPr>
          <w:rFonts w:ascii="Arial Narrow" w:hAnsi="Arial Narrow" w:cs="Arial"/>
          <w:b/>
          <w:sz w:val="24"/>
          <w:szCs w:val="24"/>
        </w:rPr>
        <w:t xml:space="preserve">ouncil </w:t>
      </w:r>
      <w:r>
        <w:rPr>
          <w:rFonts w:ascii="Arial Narrow" w:hAnsi="Arial Narrow" w:cs="Arial"/>
          <w:b/>
          <w:sz w:val="24"/>
          <w:szCs w:val="24"/>
        </w:rPr>
        <w:t>C</w:t>
      </w:r>
      <w:r w:rsidRPr="00BA1A94">
        <w:rPr>
          <w:rFonts w:ascii="Arial Narrow" w:hAnsi="Arial Narrow" w:cs="Arial"/>
          <w:b/>
          <w:sz w:val="24"/>
          <w:szCs w:val="24"/>
        </w:rPr>
        <w:t xml:space="preserve">hambers on </w:t>
      </w:r>
      <w:r>
        <w:rPr>
          <w:rFonts w:ascii="Arial Narrow" w:hAnsi="Arial Narrow"/>
          <w:b/>
          <w:sz w:val="24"/>
          <w:szCs w:val="24"/>
        </w:rPr>
        <w:t xml:space="preserve">19 April 2017 </w:t>
      </w:r>
      <w:r w:rsidRPr="00BA1A94">
        <w:rPr>
          <w:rFonts w:ascii="Arial Narrow" w:hAnsi="Arial Narrow" w:cs="Arial"/>
          <w:b/>
          <w:sz w:val="24"/>
          <w:szCs w:val="24"/>
        </w:rPr>
        <w:t>be confirmed.</w:t>
      </w:r>
    </w:p>
    <w:p w:rsidR="00E10384" w:rsidRPr="00B72912" w:rsidRDefault="00E10384" w:rsidP="00E10384">
      <w:pPr>
        <w:pStyle w:val="ListParagraph"/>
        <w:tabs>
          <w:tab w:val="right" w:pos="8647"/>
        </w:tabs>
        <w:ind w:left="360"/>
        <w:jc w:val="both"/>
      </w:pPr>
      <w:r>
        <w:rPr>
          <w:rFonts w:ascii="Arial Narrow" w:hAnsi="Arial Narrow" w:cs="Arial"/>
          <w:b/>
          <w:sz w:val="24"/>
          <w:szCs w:val="24"/>
        </w:rPr>
        <w:lastRenderedPageBreak/>
        <w:tab/>
      </w:r>
      <w:r>
        <w:rPr>
          <w:rFonts w:ascii="Arial Narrow" w:hAnsi="Arial Narrow" w:cs="Arial"/>
          <w:b/>
          <w:sz w:val="24"/>
          <w:szCs w:val="24"/>
        </w:rPr>
        <w:tab/>
        <w:t>CARRIED: 5</w:t>
      </w:r>
      <w:r w:rsidRPr="00BA1A94">
        <w:rPr>
          <w:rFonts w:ascii="Arial Narrow" w:hAnsi="Arial Narrow" w:cs="Arial"/>
          <w:b/>
          <w:sz w:val="24"/>
          <w:szCs w:val="24"/>
        </w:rPr>
        <w:t>/0</w:t>
      </w:r>
    </w:p>
    <w:p w:rsidR="002F74DC" w:rsidRDefault="00EE0B90" w:rsidP="00EE0B90">
      <w:pPr>
        <w:pStyle w:val="Heading3"/>
        <w:ind w:firstLine="720"/>
        <w:rPr>
          <w:rFonts w:ascii="Arial Narrow" w:hAnsi="Arial Narrow"/>
          <w:b w:val="0"/>
          <w:color w:val="auto"/>
          <w:sz w:val="24"/>
          <w:szCs w:val="24"/>
        </w:rPr>
      </w:pPr>
      <w:bookmarkStart w:id="16" w:name="_Toc485881414"/>
      <w:r w:rsidRPr="00EE0B90">
        <w:rPr>
          <w:rFonts w:ascii="Arial Narrow" w:hAnsi="Arial Narrow"/>
          <w:b w:val="0"/>
          <w:color w:val="auto"/>
          <w:sz w:val="24"/>
          <w:szCs w:val="24"/>
        </w:rPr>
        <w:t>7.1.</w:t>
      </w:r>
      <w:r>
        <w:rPr>
          <w:rFonts w:ascii="Arial Narrow" w:hAnsi="Arial Narrow"/>
          <w:b w:val="0"/>
          <w:color w:val="auto"/>
          <w:sz w:val="24"/>
          <w:szCs w:val="24"/>
        </w:rPr>
        <w:t>2</w:t>
      </w:r>
      <w:r w:rsidRPr="00EE0B90">
        <w:rPr>
          <w:rFonts w:ascii="Arial Narrow" w:hAnsi="Arial Narrow"/>
          <w:b w:val="0"/>
          <w:color w:val="auto"/>
          <w:sz w:val="24"/>
          <w:szCs w:val="24"/>
        </w:rPr>
        <w:t xml:space="preserve"> </w:t>
      </w:r>
      <w:r w:rsidRPr="00EE0B90">
        <w:rPr>
          <w:rFonts w:ascii="Arial Narrow" w:hAnsi="Arial Narrow"/>
          <w:b w:val="0"/>
          <w:color w:val="auto"/>
          <w:sz w:val="24"/>
          <w:szCs w:val="24"/>
        </w:rPr>
        <w:tab/>
        <w:t>ORDINARY MEETING HELD 1</w:t>
      </w:r>
      <w:r>
        <w:rPr>
          <w:rFonts w:ascii="Arial Narrow" w:hAnsi="Arial Narrow"/>
          <w:b w:val="0"/>
          <w:color w:val="auto"/>
          <w:sz w:val="24"/>
          <w:szCs w:val="24"/>
        </w:rPr>
        <w:t>7 MAY</w:t>
      </w:r>
      <w:r w:rsidRPr="00EE0B90">
        <w:rPr>
          <w:rFonts w:ascii="Arial Narrow" w:hAnsi="Arial Narrow"/>
          <w:b w:val="0"/>
          <w:color w:val="auto"/>
          <w:sz w:val="24"/>
          <w:szCs w:val="24"/>
        </w:rPr>
        <w:t xml:space="preserve"> 2017</w:t>
      </w:r>
      <w:bookmarkEnd w:id="16"/>
    </w:p>
    <w:p w:rsidR="00E10384" w:rsidRDefault="00E10384" w:rsidP="00E10384"/>
    <w:p w:rsidR="00E10384" w:rsidRDefault="00E10384" w:rsidP="00E10384"/>
    <w:p w:rsidR="00E10384" w:rsidRPr="00BA1A94" w:rsidRDefault="00E10384" w:rsidP="00E10384">
      <w:pPr>
        <w:pStyle w:val="ListParagraph"/>
        <w:ind w:left="0"/>
        <w:rPr>
          <w:rFonts w:ascii="Arial Narrow" w:hAnsi="Arial Narrow" w:cs="Arial"/>
          <w:b/>
          <w:i/>
          <w:sz w:val="24"/>
          <w:szCs w:val="24"/>
        </w:rPr>
      </w:pPr>
      <w:r>
        <w:tab/>
      </w:r>
      <w:r w:rsidRPr="00BA1A94">
        <w:rPr>
          <w:rFonts w:ascii="Arial Narrow" w:hAnsi="Arial Narrow" w:cs="Arial"/>
          <w:b/>
          <w:sz w:val="24"/>
          <w:szCs w:val="24"/>
          <w:bdr w:val="single" w:sz="4" w:space="0" w:color="auto"/>
        </w:rPr>
        <w:t>COUNCIL DECISION – ITEM 7.1</w:t>
      </w:r>
      <w:r>
        <w:rPr>
          <w:rFonts w:ascii="Arial Narrow" w:hAnsi="Arial Narrow" w:cs="Arial"/>
          <w:b/>
          <w:sz w:val="24"/>
          <w:szCs w:val="24"/>
          <w:bdr w:val="single" w:sz="4" w:space="0" w:color="auto"/>
        </w:rPr>
        <w:t>.2</w:t>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i/>
          <w:sz w:val="24"/>
          <w:szCs w:val="24"/>
        </w:rPr>
        <w:tab/>
      </w:r>
      <w:r w:rsidRPr="00BA1A94">
        <w:rPr>
          <w:rFonts w:ascii="Arial Narrow" w:hAnsi="Arial Narrow" w:cs="Arial"/>
          <w:b/>
          <w:sz w:val="24"/>
          <w:szCs w:val="24"/>
        </w:rPr>
        <w:tab/>
      </w:r>
    </w:p>
    <w:p w:rsidR="00E10384" w:rsidRPr="00BA1A94" w:rsidRDefault="00E10384" w:rsidP="00E10384">
      <w:pPr>
        <w:pStyle w:val="ListParagraph"/>
        <w:ind w:left="360"/>
        <w:rPr>
          <w:rFonts w:ascii="Arial Narrow" w:hAnsi="Arial Narrow" w:cs="Arial"/>
          <w:b/>
          <w:sz w:val="24"/>
          <w:szCs w:val="24"/>
        </w:rPr>
      </w:pPr>
      <w:r w:rsidRPr="00BA1A94">
        <w:rPr>
          <w:rFonts w:ascii="Arial Narrow" w:hAnsi="Arial Narrow" w:cs="Arial"/>
          <w:b/>
          <w:sz w:val="24"/>
          <w:szCs w:val="24"/>
        </w:rPr>
        <w:tab/>
      </w:r>
      <w:r>
        <w:rPr>
          <w:rFonts w:ascii="Arial Narrow" w:hAnsi="Arial Narrow" w:cs="Arial"/>
          <w:b/>
          <w:sz w:val="24"/>
          <w:szCs w:val="24"/>
        </w:rPr>
        <w:t>Moved Cr Eardley</w:t>
      </w:r>
      <w:r w:rsidRPr="00667682">
        <w:rPr>
          <w:rFonts w:ascii="Arial Narrow" w:hAnsi="Arial Narrow" w:cs="Arial"/>
          <w:b/>
          <w:sz w:val="24"/>
          <w:szCs w:val="24"/>
        </w:rPr>
        <w:tab/>
      </w:r>
      <w:r w:rsidRPr="00667682">
        <w:rPr>
          <w:rFonts w:ascii="Arial Narrow" w:hAnsi="Arial Narrow" w:cs="Arial"/>
          <w:b/>
          <w:sz w:val="24"/>
          <w:szCs w:val="24"/>
        </w:rPr>
        <w:tab/>
      </w:r>
      <w:r w:rsidRPr="00667682">
        <w:rPr>
          <w:rFonts w:ascii="Arial Narrow" w:hAnsi="Arial Narrow" w:cs="Arial"/>
          <w:b/>
          <w:sz w:val="24"/>
          <w:szCs w:val="24"/>
        </w:rPr>
        <w:tab/>
      </w:r>
      <w:r w:rsidRPr="00667682">
        <w:rPr>
          <w:rFonts w:ascii="Arial Narrow" w:hAnsi="Arial Narrow" w:cs="Arial"/>
          <w:b/>
          <w:sz w:val="24"/>
          <w:szCs w:val="24"/>
        </w:rPr>
        <w:tab/>
        <w:t xml:space="preserve"> </w:t>
      </w:r>
      <w:r w:rsidRPr="00667682">
        <w:rPr>
          <w:rFonts w:ascii="Arial Narrow" w:hAnsi="Arial Narrow" w:cs="Arial"/>
          <w:b/>
          <w:sz w:val="24"/>
          <w:szCs w:val="24"/>
        </w:rPr>
        <w:tab/>
        <w:t xml:space="preserve"> Seconded Cr </w:t>
      </w:r>
      <w:r>
        <w:rPr>
          <w:rFonts w:ascii="Arial Narrow" w:hAnsi="Arial Narrow" w:cs="Arial"/>
          <w:b/>
          <w:sz w:val="24"/>
          <w:szCs w:val="24"/>
        </w:rPr>
        <w:t>Criddle</w:t>
      </w:r>
    </w:p>
    <w:p w:rsidR="00E10384" w:rsidRPr="00BA1A94" w:rsidRDefault="00E10384" w:rsidP="00E10384">
      <w:pPr>
        <w:pStyle w:val="ListParagraph"/>
        <w:ind w:left="360"/>
        <w:rPr>
          <w:rFonts w:ascii="Arial Narrow" w:hAnsi="Arial Narrow" w:cs="Arial"/>
          <w:b/>
          <w:sz w:val="24"/>
          <w:szCs w:val="24"/>
        </w:rPr>
      </w:pPr>
      <w:r w:rsidRPr="00BA1A94">
        <w:rPr>
          <w:rFonts w:ascii="Arial Narrow" w:hAnsi="Arial Narrow" w:cs="Arial"/>
          <w:b/>
          <w:sz w:val="24"/>
          <w:szCs w:val="24"/>
        </w:rPr>
        <w:tab/>
      </w:r>
    </w:p>
    <w:p w:rsidR="00E10384" w:rsidRPr="00BA1A94" w:rsidRDefault="00E10384" w:rsidP="00E10384">
      <w:pPr>
        <w:pStyle w:val="ListParagraph"/>
        <w:ind w:hanging="360"/>
        <w:rPr>
          <w:rFonts w:ascii="Arial Narrow" w:hAnsi="Arial Narrow" w:cs="Arial"/>
          <w:b/>
          <w:sz w:val="24"/>
          <w:szCs w:val="24"/>
        </w:rPr>
      </w:pPr>
      <w:r>
        <w:rPr>
          <w:rFonts w:ascii="Arial Narrow" w:hAnsi="Arial Narrow" w:cs="Arial"/>
          <w:b/>
          <w:sz w:val="24"/>
          <w:szCs w:val="24"/>
        </w:rPr>
        <w:tab/>
        <w:t>That the minutes of the Ordinary M</w:t>
      </w:r>
      <w:r w:rsidRPr="00BA1A94">
        <w:rPr>
          <w:rFonts w:ascii="Arial Narrow" w:hAnsi="Arial Narrow" w:cs="Arial"/>
          <w:b/>
          <w:sz w:val="24"/>
          <w:szCs w:val="24"/>
        </w:rPr>
        <w:t>eeting of the Shire o</w:t>
      </w:r>
      <w:r>
        <w:rPr>
          <w:rFonts w:ascii="Arial Narrow" w:hAnsi="Arial Narrow" w:cs="Arial"/>
          <w:b/>
          <w:sz w:val="24"/>
          <w:szCs w:val="24"/>
        </w:rPr>
        <w:t>f Mingenew held in the C</w:t>
      </w:r>
      <w:r w:rsidRPr="00BA1A94">
        <w:rPr>
          <w:rFonts w:ascii="Arial Narrow" w:hAnsi="Arial Narrow" w:cs="Arial"/>
          <w:b/>
          <w:sz w:val="24"/>
          <w:szCs w:val="24"/>
        </w:rPr>
        <w:t xml:space="preserve">ouncil </w:t>
      </w:r>
      <w:r>
        <w:rPr>
          <w:rFonts w:ascii="Arial Narrow" w:hAnsi="Arial Narrow" w:cs="Arial"/>
          <w:b/>
          <w:sz w:val="24"/>
          <w:szCs w:val="24"/>
        </w:rPr>
        <w:t>C</w:t>
      </w:r>
      <w:r w:rsidRPr="00BA1A94">
        <w:rPr>
          <w:rFonts w:ascii="Arial Narrow" w:hAnsi="Arial Narrow" w:cs="Arial"/>
          <w:b/>
          <w:sz w:val="24"/>
          <w:szCs w:val="24"/>
        </w:rPr>
        <w:t xml:space="preserve">hambers on </w:t>
      </w:r>
      <w:r>
        <w:rPr>
          <w:rFonts w:ascii="Arial Narrow" w:hAnsi="Arial Narrow"/>
          <w:b/>
          <w:sz w:val="24"/>
          <w:szCs w:val="24"/>
        </w:rPr>
        <w:t xml:space="preserve">17 May 2017 </w:t>
      </w:r>
      <w:r w:rsidRPr="00BA1A94">
        <w:rPr>
          <w:rFonts w:ascii="Arial Narrow" w:hAnsi="Arial Narrow" w:cs="Arial"/>
          <w:b/>
          <w:sz w:val="24"/>
          <w:szCs w:val="24"/>
        </w:rPr>
        <w:t>be confirmed.</w:t>
      </w:r>
    </w:p>
    <w:p w:rsidR="00E10384" w:rsidRPr="00B72912" w:rsidRDefault="00E10384" w:rsidP="00E10384">
      <w:pPr>
        <w:pStyle w:val="ListParagraph"/>
        <w:tabs>
          <w:tab w:val="right" w:pos="8647"/>
        </w:tabs>
        <w:ind w:left="360"/>
        <w:jc w:val="both"/>
      </w:pPr>
      <w:r>
        <w:rPr>
          <w:rFonts w:ascii="Arial Narrow" w:hAnsi="Arial Narrow" w:cs="Arial"/>
          <w:b/>
          <w:sz w:val="24"/>
          <w:szCs w:val="24"/>
        </w:rPr>
        <w:tab/>
      </w:r>
      <w:r>
        <w:rPr>
          <w:rFonts w:ascii="Arial Narrow" w:hAnsi="Arial Narrow" w:cs="Arial"/>
          <w:b/>
          <w:sz w:val="24"/>
          <w:szCs w:val="24"/>
        </w:rPr>
        <w:tab/>
        <w:t>CARRIED: 5</w:t>
      </w:r>
      <w:r w:rsidRPr="00BA1A94">
        <w:rPr>
          <w:rFonts w:ascii="Arial Narrow" w:hAnsi="Arial Narrow" w:cs="Arial"/>
          <w:b/>
          <w:sz w:val="24"/>
          <w:szCs w:val="24"/>
        </w:rPr>
        <w:t>/0</w:t>
      </w:r>
    </w:p>
    <w:p w:rsidR="00E10384" w:rsidRPr="00E10384" w:rsidRDefault="00E10384" w:rsidP="00E10384"/>
    <w:p w:rsidR="00433F03" w:rsidRDefault="00AD231E" w:rsidP="00EE0B90">
      <w:pPr>
        <w:pStyle w:val="Heading3"/>
        <w:ind w:firstLine="720"/>
        <w:rPr>
          <w:rFonts w:ascii="Arial Narrow" w:hAnsi="Arial Narrow"/>
          <w:b w:val="0"/>
          <w:color w:val="auto"/>
          <w:sz w:val="24"/>
          <w:szCs w:val="24"/>
        </w:rPr>
      </w:pPr>
      <w:bookmarkStart w:id="17" w:name="_Toc485881415"/>
      <w:r w:rsidRPr="00EE0B90">
        <w:rPr>
          <w:rFonts w:ascii="Arial Narrow" w:hAnsi="Arial Narrow"/>
          <w:b w:val="0"/>
          <w:color w:val="auto"/>
          <w:sz w:val="24"/>
          <w:szCs w:val="24"/>
        </w:rPr>
        <w:t>7.1.</w:t>
      </w:r>
      <w:r w:rsidR="00EE0B90" w:rsidRPr="00EE0B90">
        <w:rPr>
          <w:rFonts w:ascii="Arial Narrow" w:hAnsi="Arial Narrow"/>
          <w:b w:val="0"/>
          <w:color w:val="auto"/>
          <w:sz w:val="24"/>
          <w:szCs w:val="24"/>
        </w:rPr>
        <w:t>3</w:t>
      </w:r>
      <w:r w:rsidRPr="00EE0B90">
        <w:rPr>
          <w:rFonts w:ascii="Arial Narrow" w:hAnsi="Arial Narrow"/>
          <w:b w:val="0"/>
          <w:color w:val="auto"/>
          <w:sz w:val="24"/>
          <w:szCs w:val="24"/>
        </w:rPr>
        <w:t xml:space="preserve"> </w:t>
      </w:r>
      <w:r w:rsidRPr="00EE0B90">
        <w:rPr>
          <w:rFonts w:ascii="Arial Narrow" w:hAnsi="Arial Narrow"/>
          <w:b w:val="0"/>
          <w:color w:val="auto"/>
          <w:sz w:val="24"/>
          <w:szCs w:val="24"/>
        </w:rPr>
        <w:tab/>
        <w:t>SPECIAL MEETING HELD 1 JUNE 2017</w:t>
      </w:r>
      <w:bookmarkEnd w:id="17"/>
    </w:p>
    <w:p w:rsidR="00F91F3C" w:rsidRPr="00F91F3C" w:rsidRDefault="00F91F3C" w:rsidP="00F91F3C"/>
    <w:p w:rsidR="00E10384" w:rsidRDefault="00F77ACF" w:rsidP="00E10384">
      <w:r w:rsidRPr="00CE6356">
        <w:tab/>
      </w:r>
    </w:p>
    <w:p w:rsidR="00E10384" w:rsidRPr="00BA1A94" w:rsidRDefault="00E10384" w:rsidP="00E10384">
      <w:pPr>
        <w:pStyle w:val="ListParagraph"/>
        <w:ind w:left="0"/>
        <w:rPr>
          <w:rFonts w:ascii="Arial Narrow" w:hAnsi="Arial Narrow" w:cs="Arial"/>
          <w:b/>
          <w:i/>
          <w:sz w:val="24"/>
          <w:szCs w:val="24"/>
        </w:rPr>
      </w:pPr>
      <w:r>
        <w:tab/>
      </w:r>
      <w:r w:rsidRPr="00BA1A94">
        <w:rPr>
          <w:rFonts w:ascii="Arial Narrow" w:hAnsi="Arial Narrow" w:cs="Arial"/>
          <w:b/>
          <w:sz w:val="24"/>
          <w:szCs w:val="24"/>
          <w:bdr w:val="single" w:sz="4" w:space="0" w:color="auto"/>
        </w:rPr>
        <w:t>COUNCIL DECISION – ITEM 7.1</w:t>
      </w:r>
      <w:r>
        <w:rPr>
          <w:rFonts w:ascii="Arial Narrow" w:hAnsi="Arial Narrow" w:cs="Arial"/>
          <w:b/>
          <w:sz w:val="24"/>
          <w:szCs w:val="24"/>
          <w:bdr w:val="single" w:sz="4" w:space="0" w:color="auto"/>
        </w:rPr>
        <w:t>.3</w:t>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sz w:val="24"/>
          <w:szCs w:val="24"/>
          <w:bdr w:val="single" w:sz="4" w:space="0" w:color="auto"/>
        </w:rPr>
        <w:tab/>
      </w:r>
      <w:r w:rsidRPr="00BA1A94">
        <w:rPr>
          <w:rFonts w:ascii="Arial Narrow" w:hAnsi="Arial Narrow" w:cs="Arial"/>
          <w:b/>
          <w:i/>
          <w:sz w:val="24"/>
          <w:szCs w:val="24"/>
        </w:rPr>
        <w:tab/>
      </w:r>
      <w:r w:rsidRPr="00BA1A94">
        <w:rPr>
          <w:rFonts w:ascii="Arial Narrow" w:hAnsi="Arial Narrow" w:cs="Arial"/>
          <w:b/>
          <w:sz w:val="24"/>
          <w:szCs w:val="24"/>
        </w:rPr>
        <w:tab/>
      </w:r>
    </w:p>
    <w:p w:rsidR="00E10384" w:rsidRPr="00BA1A94" w:rsidRDefault="00E10384" w:rsidP="00E10384">
      <w:pPr>
        <w:pStyle w:val="ListParagraph"/>
        <w:ind w:left="360"/>
        <w:rPr>
          <w:rFonts w:ascii="Arial Narrow" w:hAnsi="Arial Narrow" w:cs="Arial"/>
          <w:b/>
          <w:sz w:val="24"/>
          <w:szCs w:val="24"/>
        </w:rPr>
      </w:pPr>
      <w:r w:rsidRPr="00BA1A94">
        <w:rPr>
          <w:rFonts w:ascii="Arial Narrow" w:hAnsi="Arial Narrow" w:cs="Arial"/>
          <w:b/>
          <w:sz w:val="24"/>
          <w:szCs w:val="24"/>
        </w:rPr>
        <w:tab/>
      </w:r>
      <w:r>
        <w:rPr>
          <w:rFonts w:ascii="Arial Narrow" w:hAnsi="Arial Narrow" w:cs="Arial"/>
          <w:b/>
          <w:sz w:val="24"/>
          <w:szCs w:val="24"/>
        </w:rPr>
        <w:t>Moved Cr Cosgrove</w:t>
      </w:r>
      <w:r w:rsidRPr="00667682">
        <w:rPr>
          <w:rFonts w:ascii="Arial Narrow" w:hAnsi="Arial Narrow" w:cs="Arial"/>
          <w:b/>
          <w:sz w:val="24"/>
          <w:szCs w:val="24"/>
        </w:rPr>
        <w:tab/>
      </w:r>
      <w:r w:rsidRPr="00667682">
        <w:rPr>
          <w:rFonts w:ascii="Arial Narrow" w:hAnsi="Arial Narrow" w:cs="Arial"/>
          <w:b/>
          <w:sz w:val="24"/>
          <w:szCs w:val="24"/>
        </w:rPr>
        <w:tab/>
      </w:r>
      <w:r w:rsidRPr="00667682">
        <w:rPr>
          <w:rFonts w:ascii="Arial Narrow" w:hAnsi="Arial Narrow" w:cs="Arial"/>
          <w:b/>
          <w:sz w:val="24"/>
          <w:szCs w:val="24"/>
        </w:rPr>
        <w:tab/>
      </w:r>
      <w:r w:rsidRPr="00667682">
        <w:rPr>
          <w:rFonts w:ascii="Arial Narrow" w:hAnsi="Arial Narrow" w:cs="Arial"/>
          <w:b/>
          <w:sz w:val="24"/>
          <w:szCs w:val="24"/>
        </w:rPr>
        <w:tab/>
        <w:t xml:space="preserve"> </w:t>
      </w:r>
      <w:r w:rsidRPr="00667682">
        <w:rPr>
          <w:rFonts w:ascii="Arial Narrow" w:hAnsi="Arial Narrow" w:cs="Arial"/>
          <w:b/>
          <w:sz w:val="24"/>
          <w:szCs w:val="24"/>
        </w:rPr>
        <w:tab/>
        <w:t xml:space="preserve"> Seconded Cr </w:t>
      </w:r>
      <w:r>
        <w:rPr>
          <w:rFonts w:ascii="Arial Narrow" w:hAnsi="Arial Narrow" w:cs="Arial"/>
          <w:b/>
          <w:sz w:val="24"/>
          <w:szCs w:val="24"/>
        </w:rPr>
        <w:t>Lucken</w:t>
      </w:r>
    </w:p>
    <w:p w:rsidR="00E10384" w:rsidRPr="00BA1A94" w:rsidRDefault="00E10384" w:rsidP="00E10384">
      <w:pPr>
        <w:pStyle w:val="ListParagraph"/>
        <w:ind w:left="360"/>
        <w:rPr>
          <w:rFonts w:ascii="Arial Narrow" w:hAnsi="Arial Narrow" w:cs="Arial"/>
          <w:b/>
          <w:sz w:val="24"/>
          <w:szCs w:val="24"/>
        </w:rPr>
      </w:pPr>
      <w:r w:rsidRPr="00BA1A94">
        <w:rPr>
          <w:rFonts w:ascii="Arial Narrow" w:hAnsi="Arial Narrow" w:cs="Arial"/>
          <w:b/>
          <w:sz w:val="24"/>
          <w:szCs w:val="24"/>
        </w:rPr>
        <w:tab/>
      </w:r>
    </w:p>
    <w:p w:rsidR="00E10384" w:rsidRPr="00BA1A94" w:rsidRDefault="00E10384" w:rsidP="00E10384">
      <w:pPr>
        <w:pStyle w:val="ListParagraph"/>
        <w:ind w:hanging="360"/>
        <w:rPr>
          <w:rFonts w:ascii="Arial Narrow" w:hAnsi="Arial Narrow" w:cs="Arial"/>
          <w:b/>
          <w:sz w:val="24"/>
          <w:szCs w:val="24"/>
        </w:rPr>
      </w:pPr>
      <w:r>
        <w:rPr>
          <w:rFonts w:ascii="Arial Narrow" w:hAnsi="Arial Narrow" w:cs="Arial"/>
          <w:b/>
          <w:sz w:val="24"/>
          <w:szCs w:val="24"/>
        </w:rPr>
        <w:tab/>
        <w:t>That the minutes of the Special M</w:t>
      </w:r>
      <w:r w:rsidRPr="00BA1A94">
        <w:rPr>
          <w:rFonts w:ascii="Arial Narrow" w:hAnsi="Arial Narrow" w:cs="Arial"/>
          <w:b/>
          <w:sz w:val="24"/>
          <w:szCs w:val="24"/>
        </w:rPr>
        <w:t>eeting of the Shire o</w:t>
      </w:r>
      <w:r>
        <w:rPr>
          <w:rFonts w:ascii="Arial Narrow" w:hAnsi="Arial Narrow" w:cs="Arial"/>
          <w:b/>
          <w:sz w:val="24"/>
          <w:szCs w:val="24"/>
        </w:rPr>
        <w:t>f Mingenew held in the C</w:t>
      </w:r>
      <w:r w:rsidRPr="00BA1A94">
        <w:rPr>
          <w:rFonts w:ascii="Arial Narrow" w:hAnsi="Arial Narrow" w:cs="Arial"/>
          <w:b/>
          <w:sz w:val="24"/>
          <w:szCs w:val="24"/>
        </w:rPr>
        <w:t xml:space="preserve">ouncil </w:t>
      </w:r>
      <w:r>
        <w:rPr>
          <w:rFonts w:ascii="Arial Narrow" w:hAnsi="Arial Narrow" w:cs="Arial"/>
          <w:b/>
          <w:sz w:val="24"/>
          <w:szCs w:val="24"/>
        </w:rPr>
        <w:t>C</w:t>
      </w:r>
      <w:r w:rsidRPr="00BA1A94">
        <w:rPr>
          <w:rFonts w:ascii="Arial Narrow" w:hAnsi="Arial Narrow" w:cs="Arial"/>
          <w:b/>
          <w:sz w:val="24"/>
          <w:szCs w:val="24"/>
        </w:rPr>
        <w:t xml:space="preserve">hambers on </w:t>
      </w:r>
      <w:r>
        <w:rPr>
          <w:rFonts w:ascii="Arial Narrow" w:hAnsi="Arial Narrow"/>
          <w:b/>
          <w:sz w:val="24"/>
          <w:szCs w:val="24"/>
        </w:rPr>
        <w:t xml:space="preserve">1 June 2017 </w:t>
      </w:r>
      <w:r w:rsidRPr="00BA1A94">
        <w:rPr>
          <w:rFonts w:ascii="Arial Narrow" w:hAnsi="Arial Narrow" w:cs="Arial"/>
          <w:b/>
          <w:sz w:val="24"/>
          <w:szCs w:val="24"/>
        </w:rPr>
        <w:t>be confirmed.</w:t>
      </w:r>
    </w:p>
    <w:p w:rsidR="00E10384" w:rsidRPr="00B72912" w:rsidRDefault="00E10384" w:rsidP="00E10384">
      <w:pPr>
        <w:pStyle w:val="ListParagraph"/>
        <w:tabs>
          <w:tab w:val="right" w:pos="8647"/>
        </w:tabs>
        <w:ind w:left="360"/>
        <w:jc w:val="both"/>
      </w:pPr>
      <w:r>
        <w:rPr>
          <w:rFonts w:ascii="Arial Narrow" w:hAnsi="Arial Narrow" w:cs="Arial"/>
          <w:b/>
          <w:sz w:val="24"/>
          <w:szCs w:val="24"/>
        </w:rPr>
        <w:tab/>
      </w:r>
      <w:r>
        <w:rPr>
          <w:rFonts w:ascii="Arial Narrow" w:hAnsi="Arial Narrow" w:cs="Arial"/>
          <w:b/>
          <w:sz w:val="24"/>
          <w:szCs w:val="24"/>
        </w:rPr>
        <w:tab/>
        <w:t>CARRIED: 5</w:t>
      </w:r>
      <w:r w:rsidRPr="00BA1A94">
        <w:rPr>
          <w:rFonts w:ascii="Arial Narrow" w:hAnsi="Arial Narrow" w:cs="Arial"/>
          <w:b/>
          <w:sz w:val="24"/>
          <w:szCs w:val="24"/>
        </w:rPr>
        <w:t>/0</w:t>
      </w:r>
    </w:p>
    <w:p w:rsidR="000663A6" w:rsidRDefault="000663A6" w:rsidP="000663A6">
      <w:pPr>
        <w:pStyle w:val="Heading3"/>
      </w:pPr>
    </w:p>
    <w:p w:rsidR="00F91F3C" w:rsidRPr="00F91F3C" w:rsidRDefault="00F91F3C" w:rsidP="00F91F3C"/>
    <w:p w:rsidR="00BA50E7" w:rsidRDefault="0002514D" w:rsidP="00F91F3C">
      <w:pPr>
        <w:pStyle w:val="Heading3"/>
        <w:numPr>
          <w:ilvl w:val="0"/>
          <w:numId w:val="3"/>
        </w:numPr>
        <w:rPr>
          <w:rFonts w:ascii="Arial Narrow" w:hAnsi="Arial Narrow"/>
          <w:color w:val="auto"/>
          <w:sz w:val="24"/>
          <w:szCs w:val="24"/>
        </w:rPr>
      </w:pPr>
      <w:bookmarkStart w:id="18" w:name="_Toc485881416"/>
      <w:r w:rsidRPr="00CE6356">
        <w:rPr>
          <w:rFonts w:ascii="Arial Narrow" w:hAnsi="Arial Narrow"/>
          <w:color w:val="auto"/>
          <w:sz w:val="24"/>
          <w:szCs w:val="24"/>
        </w:rPr>
        <w:t>ANNOUNCEMENTS BY PRESIDING PERSON WITHOUT DISCUSSION</w:t>
      </w:r>
      <w:bookmarkEnd w:id="14"/>
      <w:bookmarkEnd w:id="18"/>
    </w:p>
    <w:p w:rsidR="00F91F3C" w:rsidRPr="00F91F3C" w:rsidRDefault="00F91F3C" w:rsidP="00F91F3C">
      <w:pPr>
        <w:pStyle w:val="ListParagraph"/>
        <w:ind w:left="360"/>
      </w:pPr>
    </w:p>
    <w:p w:rsidR="00792C80" w:rsidRPr="00EE0041" w:rsidRDefault="004D394D" w:rsidP="002F1B8A">
      <w:pPr>
        <w:pStyle w:val="Heading1"/>
        <w:numPr>
          <w:ilvl w:val="0"/>
          <w:numId w:val="3"/>
        </w:numPr>
        <w:contextualSpacing/>
        <w:rPr>
          <w:rFonts w:ascii="Arial Narrow" w:hAnsi="Arial Narrow"/>
          <w:sz w:val="24"/>
          <w:szCs w:val="24"/>
        </w:rPr>
      </w:pPr>
      <w:bookmarkStart w:id="19" w:name="_Toc353819379"/>
      <w:r w:rsidRPr="00EE0041">
        <w:rPr>
          <w:rFonts w:ascii="Arial Narrow" w:hAnsi="Arial Narrow"/>
          <w:color w:val="auto"/>
          <w:sz w:val="24"/>
          <w:szCs w:val="24"/>
        </w:rPr>
        <w:tab/>
      </w:r>
      <w:bookmarkStart w:id="20" w:name="_Toc485881417"/>
      <w:r w:rsidR="00F32554" w:rsidRPr="00EE0041">
        <w:rPr>
          <w:rFonts w:ascii="Arial Narrow" w:hAnsi="Arial Narrow"/>
          <w:color w:val="auto"/>
          <w:sz w:val="24"/>
          <w:szCs w:val="24"/>
        </w:rPr>
        <w:t>OFFICERS REPORTS</w:t>
      </w:r>
      <w:bookmarkStart w:id="21" w:name="_Toc353819380"/>
      <w:bookmarkEnd w:id="19"/>
      <w:bookmarkEnd w:id="20"/>
    </w:p>
    <w:p w:rsidR="001D2481" w:rsidRPr="00CE6356" w:rsidRDefault="001D2481">
      <w:pPr>
        <w:rPr>
          <w:rFonts w:ascii="Arial Narrow" w:hAnsi="Arial Narrow"/>
          <w:sz w:val="24"/>
          <w:szCs w:val="24"/>
        </w:rPr>
      </w:pPr>
      <w:r w:rsidRPr="00CE6356">
        <w:rPr>
          <w:rFonts w:ascii="Arial Narrow" w:hAnsi="Arial Narrow"/>
          <w:sz w:val="24"/>
          <w:szCs w:val="24"/>
        </w:rPr>
        <w:br w:type="page"/>
      </w:r>
    </w:p>
    <w:p w:rsidR="00792C80" w:rsidRPr="00CE6356" w:rsidRDefault="00792C80" w:rsidP="002F1B8A">
      <w:pPr>
        <w:rPr>
          <w:rFonts w:ascii="Arial Narrow" w:hAnsi="Arial Narrow"/>
          <w:sz w:val="24"/>
          <w:szCs w:val="24"/>
        </w:rPr>
      </w:pPr>
    </w:p>
    <w:p w:rsidR="00F346CF" w:rsidRPr="00D11731" w:rsidRDefault="00C72FED" w:rsidP="00CC44B3">
      <w:pPr>
        <w:pStyle w:val="Heading1"/>
        <w:keepNext w:val="0"/>
        <w:keepLines w:val="0"/>
        <w:numPr>
          <w:ilvl w:val="1"/>
          <w:numId w:val="2"/>
        </w:numPr>
        <w:spacing w:before="0" w:after="200"/>
        <w:contextualSpacing/>
        <w:rPr>
          <w:rFonts w:ascii="Arial Narrow" w:hAnsi="Arial Narrow"/>
          <w:color w:val="auto"/>
        </w:rPr>
      </w:pPr>
      <w:bookmarkStart w:id="22" w:name="_Toc353819381"/>
      <w:r>
        <w:rPr>
          <w:rFonts w:ascii="Arial Narrow" w:hAnsi="Arial Narrow"/>
          <w:color w:val="auto"/>
        </w:rPr>
        <w:t xml:space="preserve"> </w:t>
      </w:r>
      <w:r>
        <w:rPr>
          <w:rFonts w:ascii="Arial Narrow" w:hAnsi="Arial Narrow"/>
          <w:color w:val="auto"/>
        </w:rPr>
        <w:tab/>
      </w:r>
      <w:bookmarkStart w:id="23" w:name="_Toc485881418"/>
      <w:r w:rsidR="007F1254" w:rsidRPr="00D11731">
        <w:rPr>
          <w:rFonts w:ascii="Arial Narrow" w:hAnsi="Arial Narrow"/>
          <w:color w:val="auto"/>
        </w:rPr>
        <w:t>CHIEF EXECUTIVE OFFICER</w:t>
      </w:r>
      <w:bookmarkStart w:id="24" w:name="_Toc353819383"/>
      <w:bookmarkEnd w:id="21"/>
      <w:bookmarkEnd w:id="22"/>
      <w:bookmarkEnd w:id="23"/>
    </w:p>
    <w:p w:rsidR="0014036B" w:rsidRPr="002051D3" w:rsidRDefault="0022585F" w:rsidP="0014036B">
      <w:pPr>
        <w:pStyle w:val="Heading3"/>
        <w:rPr>
          <w:rFonts w:ascii="Arial Narrow" w:eastAsia="Times New Roman" w:hAnsi="Arial Narrow"/>
          <w:color w:val="auto"/>
          <w:spacing w:val="0"/>
          <w:sz w:val="24"/>
          <w:szCs w:val="24"/>
          <w:lang w:val="en-US" w:eastAsia="en-AU"/>
        </w:rPr>
      </w:pPr>
      <w:bookmarkStart w:id="25" w:name="_Toc485881419"/>
      <w:r w:rsidRPr="00F834D4">
        <w:rPr>
          <w:rFonts w:ascii="Arial Narrow" w:eastAsia="Times New Roman" w:hAnsi="Arial Narrow"/>
          <w:color w:val="auto"/>
          <w:sz w:val="24"/>
          <w:szCs w:val="24"/>
        </w:rPr>
        <w:t>9.1.</w:t>
      </w:r>
      <w:r w:rsidR="00FE3498" w:rsidRPr="00F834D4">
        <w:rPr>
          <w:rFonts w:ascii="Arial Narrow" w:eastAsia="Times New Roman" w:hAnsi="Arial Narrow"/>
          <w:color w:val="auto"/>
          <w:sz w:val="24"/>
          <w:szCs w:val="24"/>
        </w:rPr>
        <w:t>1</w:t>
      </w:r>
      <w:r w:rsidRPr="00F834D4">
        <w:rPr>
          <w:rFonts w:ascii="Arial Narrow" w:eastAsia="Times New Roman" w:hAnsi="Arial Narrow"/>
          <w:color w:val="auto"/>
          <w:sz w:val="24"/>
          <w:szCs w:val="24"/>
        </w:rPr>
        <w:t xml:space="preserve">     </w:t>
      </w:r>
      <w:r w:rsidR="0053428A">
        <w:rPr>
          <w:rFonts w:ascii="Arial Narrow" w:eastAsia="Times New Roman" w:hAnsi="Arial Narrow"/>
          <w:color w:val="auto"/>
          <w:sz w:val="24"/>
          <w:szCs w:val="24"/>
        </w:rPr>
        <w:t>2017</w:t>
      </w:r>
      <w:r w:rsidR="0014036B" w:rsidRPr="002051D3">
        <w:rPr>
          <w:rFonts w:ascii="Arial Narrow" w:eastAsia="Times New Roman" w:hAnsi="Arial Narrow"/>
          <w:color w:val="auto"/>
          <w:sz w:val="24"/>
          <w:szCs w:val="24"/>
        </w:rPr>
        <w:t xml:space="preserve"> WA</w:t>
      </w:r>
      <w:r w:rsidR="0014036B">
        <w:rPr>
          <w:rFonts w:ascii="Arial Narrow" w:eastAsia="Times New Roman" w:hAnsi="Arial Narrow"/>
          <w:color w:val="auto"/>
          <w:sz w:val="24"/>
          <w:szCs w:val="24"/>
        </w:rPr>
        <w:t xml:space="preserve"> LOCAL GOVERNMENT CONVENTION</w:t>
      </w:r>
      <w:bookmarkEnd w:id="25"/>
    </w:p>
    <w:p w:rsidR="0014036B" w:rsidRPr="00A722FE" w:rsidRDefault="0014036B" w:rsidP="0014036B">
      <w:pPr>
        <w:rPr>
          <w:rFonts w:ascii="Arial Narrow" w:eastAsia="Times New Roman" w:hAnsi="Arial Narrow"/>
          <w:b/>
          <w:spacing w:val="0"/>
          <w:sz w:val="24"/>
          <w:szCs w:val="24"/>
          <w:highlight w:val="yellow"/>
          <w:lang w:val="en-US" w:eastAsia="en-AU"/>
        </w:rPr>
      </w:pPr>
    </w:p>
    <w:p w:rsidR="0014036B" w:rsidRPr="002051D3" w:rsidRDefault="0014036B" w:rsidP="0014036B">
      <w:pPr>
        <w:rPr>
          <w:rFonts w:ascii="Arial Narrow" w:eastAsia="Times New Roman" w:hAnsi="Arial Narrow"/>
          <w:spacing w:val="0"/>
          <w:sz w:val="24"/>
          <w:szCs w:val="24"/>
          <w:lang w:val="es-ES" w:eastAsia="en-AU"/>
        </w:rPr>
      </w:pPr>
      <w:r w:rsidRPr="002051D3">
        <w:rPr>
          <w:rFonts w:ascii="Arial Narrow" w:eastAsia="Times New Roman" w:hAnsi="Arial Narrow"/>
          <w:b/>
          <w:spacing w:val="0"/>
          <w:sz w:val="24"/>
          <w:szCs w:val="24"/>
          <w:lang w:val="en-US" w:eastAsia="en-AU"/>
        </w:rPr>
        <w:t>Location/Address</w:t>
      </w:r>
      <w:r w:rsidRPr="002051D3">
        <w:rPr>
          <w:rFonts w:ascii="Arial Narrow" w:eastAsia="Times New Roman" w:hAnsi="Arial Narrow"/>
          <w:spacing w:val="0"/>
          <w:sz w:val="24"/>
          <w:szCs w:val="24"/>
          <w:lang w:val="en-US" w:eastAsia="en-AU"/>
        </w:rPr>
        <w:t xml:space="preserve">: </w:t>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t>170 Railway Parade, West Leederville</w:t>
      </w:r>
    </w:p>
    <w:p w:rsidR="0014036B" w:rsidRPr="002051D3" w:rsidRDefault="0014036B" w:rsidP="0014036B">
      <w:pPr>
        <w:rPr>
          <w:rFonts w:ascii="Arial Narrow" w:eastAsia="Times New Roman" w:hAnsi="Arial Narrow"/>
          <w:spacing w:val="0"/>
          <w:sz w:val="24"/>
          <w:szCs w:val="24"/>
          <w:lang w:val="en-US" w:eastAsia="en-AU"/>
        </w:rPr>
      </w:pPr>
      <w:r w:rsidRPr="002051D3">
        <w:rPr>
          <w:rFonts w:ascii="Arial Narrow" w:eastAsia="Times New Roman" w:hAnsi="Arial Narrow"/>
          <w:b/>
          <w:spacing w:val="0"/>
          <w:sz w:val="24"/>
          <w:szCs w:val="24"/>
          <w:lang w:val="en-US" w:eastAsia="en-AU"/>
        </w:rPr>
        <w:t>Name of Applicant</w:t>
      </w:r>
      <w:r w:rsidRPr="002051D3">
        <w:rPr>
          <w:rFonts w:ascii="Arial Narrow" w:eastAsia="Times New Roman" w:hAnsi="Arial Narrow"/>
          <w:spacing w:val="0"/>
          <w:sz w:val="24"/>
          <w:szCs w:val="24"/>
          <w:lang w:val="en-US" w:eastAsia="en-AU"/>
        </w:rPr>
        <w:t>:</w:t>
      </w:r>
      <w:r w:rsidRPr="002051D3">
        <w:rPr>
          <w:rFonts w:ascii="Arial Narrow" w:eastAsia="Times New Roman" w:hAnsi="Arial Narrow"/>
          <w:spacing w:val="0"/>
          <w:sz w:val="24"/>
          <w:szCs w:val="24"/>
          <w:lang w:val="en-US" w:eastAsia="en-AU"/>
        </w:rPr>
        <w:tab/>
        <w:t xml:space="preserve"> </w:t>
      </w:r>
      <w:r w:rsidRPr="002051D3">
        <w:rPr>
          <w:rFonts w:ascii="Arial Narrow" w:eastAsia="Times New Roman" w:hAnsi="Arial Narrow"/>
          <w:spacing w:val="0"/>
          <w:sz w:val="24"/>
          <w:szCs w:val="24"/>
          <w:lang w:val="en-US" w:eastAsia="en-AU"/>
        </w:rPr>
        <w:tab/>
        <w:t>WALGA</w:t>
      </w:r>
    </w:p>
    <w:p w:rsidR="0014036B" w:rsidRPr="002051D3" w:rsidRDefault="0014036B" w:rsidP="0014036B">
      <w:pPr>
        <w:rPr>
          <w:rFonts w:ascii="Arial Narrow" w:eastAsia="Times New Roman" w:hAnsi="Arial Narrow"/>
          <w:spacing w:val="0"/>
          <w:sz w:val="24"/>
          <w:szCs w:val="24"/>
          <w:lang w:val="en-US" w:eastAsia="en-AU"/>
        </w:rPr>
      </w:pPr>
      <w:r w:rsidRPr="002051D3">
        <w:rPr>
          <w:rFonts w:ascii="Arial Narrow" w:eastAsia="Times New Roman" w:hAnsi="Arial Narrow"/>
          <w:b/>
          <w:spacing w:val="0"/>
          <w:sz w:val="24"/>
          <w:szCs w:val="24"/>
          <w:lang w:val="en-US" w:eastAsia="en-AU"/>
        </w:rPr>
        <w:t>Disclosure of Interest</w:t>
      </w:r>
      <w:r w:rsidRPr="002051D3">
        <w:rPr>
          <w:rFonts w:ascii="Arial Narrow" w:eastAsia="Times New Roman" w:hAnsi="Arial Narrow"/>
          <w:spacing w:val="0"/>
          <w:sz w:val="24"/>
          <w:szCs w:val="24"/>
          <w:lang w:val="en-US" w:eastAsia="en-AU"/>
        </w:rPr>
        <w:t xml:space="preserve">: </w:t>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t>Nil</w:t>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p>
    <w:p w:rsidR="0014036B" w:rsidRPr="002051D3" w:rsidRDefault="0014036B" w:rsidP="0014036B">
      <w:pPr>
        <w:rPr>
          <w:rFonts w:ascii="Arial Narrow" w:eastAsia="Times New Roman" w:hAnsi="Arial Narrow"/>
          <w:b/>
          <w:spacing w:val="0"/>
          <w:sz w:val="24"/>
          <w:szCs w:val="24"/>
          <w:lang w:val="en-US" w:eastAsia="en-AU"/>
        </w:rPr>
      </w:pPr>
      <w:r w:rsidRPr="002051D3">
        <w:rPr>
          <w:rFonts w:ascii="Arial Narrow" w:eastAsia="Times New Roman" w:hAnsi="Arial Narrow"/>
          <w:b/>
          <w:spacing w:val="0"/>
          <w:sz w:val="24"/>
          <w:szCs w:val="24"/>
          <w:lang w:val="en-US" w:eastAsia="en-AU"/>
        </w:rPr>
        <w:t>File Reference:</w:t>
      </w:r>
      <w:r w:rsidRPr="002051D3">
        <w:rPr>
          <w:rFonts w:ascii="Arial Narrow" w:eastAsia="Times New Roman" w:hAnsi="Arial Narrow"/>
          <w:b/>
          <w:spacing w:val="0"/>
          <w:sz w:val="24"/>
          <w:szCs w:val="24"/>
          <w:lang w:val="en-US" w:eastAsia="en-AU"/>
        </w:rPr>
        <w:tab/>
      </w:r>
      <w:r w:rsidRPr="002051D3">
        <w:rPr>
          <w:rFonts w:ascii="Arial Narrow" w:eastAsia="Times New Roman" w:hAnsi="Arial Narrow"/>
          <w:b/>
          <w:spacing w:val="0"/>
          <w:sz w:val="24"/>
          <w:szCs w:val="24"/>
          <w:lang w:val="en-US" w:eastAsia="en-AU"/>
        </w:rPr>
        <w:tab/>
      </w:r>
      <w:r w:rsidRPr="002051D3">
        <w:rPr>
          <w:rFonts w:ascii="Arial Narrow" w:eastAsia="Times New Roman" w:hAnsi="Arial Narrow"/>
          <w:b/>
          <w:spacing w:val="0"/>
          <w:sz w:val="24"/>
          <w:szCs w:val="24"/>
          <w:lang w:val="en-US" w:eastAsia="en-AU"/>
        </w:rPr>
        <w:tab/>
      </w:r>
      <w:r w:rsidRPr="002051D3">
        <w:rPr>
          <w:rFonts w:ascii="Arial Narrow" w:eastAsia="Times New Roman" w:hAnsi="Arial Narrow"/>
          <w:spacing w:val="0"/>
          <w:sz w:val="24"/>
          <w:szCs w:val="24"/>
          <w:lang w:val="en-US" w:eastAsia="en-AU"/>
        </w:rPr>
        <w:t>ADM0059</w:t>
      </w:r>
    </w:p>
    <w:p w:rsidR="0014036B" w:rsidRPr="002051D3" w:rsidRDefault="0014036B" w:rsidP="0014036B">
      <w:pPr>
        <w:rPr>
          <w:rFonts w:ascii="Arial Narrow" w:eastAsia="Times New Roman" w:hAnsi="Arial Narrow"/>
          <w:spacing w:val="0"/>
          <w:sz w:val="24"/>
          <w:szCs w:val="24"/>
          <w:lang w:val="en-US" w:eastAsia="en-AU"/>
        </w:rPr>
      </w:pPr>
      <w:r w:rsidRPr="002051D3">
        <w:rPr>
          <w:rFonts w:ascii="Arial Narrow" w:eastAsia="Times New Roman" w:hAnsi="Arial Narrow"/>
          <w:b/>
          <w:spacing w:val="0"/>
          <w:sz w:val="24"/>
          <w:szCs w:val="24"/>
          <w:lang w:val="en-US" w:eastAsia="en-AU"/>
        </w:rPr>
        <w:t>Date:</w:t>
      </w:r>
      <w:r w:rsidRPr="002051D3">
        <w:rPr>
          <w:rFonts w:ascii="Arial Narrow" w:eastAsia="Times New Roman" w:hAnsi="Arial Narrow"/>
          <w:spacing w:val="0"/>
          <w:sz w:val="24"/>
          <w:szCs w:val="24"/>
          <w:lang w:val="en-US" w:eastAsia="en-AU"/>
        </w:rPr>
        <w:t xml:space="preserve"> </w:t>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00F834D4">
        <w:rPr>
          <w:rFonts w:ascii="Arial Narrow" w:eastAsia="Times New Roman" w:hAnsi="Arial Narrow"/>
          <w:spacing w:val="0"/>
          <w:sz w:val="24"/>
          <w:szCs w:val="24"/>
          <w:lang w:val="en-US" w:eastAsia="en-AU"/>
        </w:rPr>
        <w:t xml:space="preserve">12 June 2017 </w:t>
      </w:r>
    </w:p>
    <w:p w:rsidR="0014036B" w:rsidRPr="002051D3" w:rsidRDefault="0014036B" w:rsidP="0014036B">
      <w:pPr>
        <w:rPr>
          <w:rFonts w:ascii="Arial Narrow" w:eastAsia="Times New Roman" w:hAnsi="Arial Narrow"/>
          <w:spacing w:val="0"/>
          <w:sz w:val="24"/>
          <w:szCs w:val="24"/>
          <w:lang w:val="en-US" w:eastAsia="en-AU"/>
        </w:rPr>
      </w:pPr>
      <w:r w:rsidRPr="002051D3">
        <w:rPr>
          <w:rFonts w:ascii="Arial Narrow" w:eastAsia="Times New Roman" w:hAnsi="Arial Narrow"/>
          <w:b/>
          <w:spacing w:val="0"/>
          <w:sz w:val="24"/>
          <w:szCs w:val="24"/>
          <w:lang w:val="en-US" w:eastAsia="en-AU"/>
        </w:rPr>
        <w:t>Author:</w:t>
      </w:r>
      <w:r w:rsidRPr="002051D3">
        <w:rPr>
          <w:rFonts w:ascii="Arial Narrow" w:eastAsia="Times New Roman" w:hAnsi="Arial Narrow"/>
          <w:spacing w:val="0"/>
          <w:sz w:val="24"/>
          <w:szCs w:val="24"/>
          <w:lang w:val="en-US" w:eastAsia="en-AU"/>
        </w:rPr>
        <w:t xml:space="preserve"> </w:t>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t>Martin Whitely, Chief Executive Officer</w:t>
      </w:r>
    </w:p>
    <w:p w:rsidR="0014036B" w:rsidRPr="002051D3" w:rsidRDefault="0014036B" w:rsidP="0014036B">
      <w:pPr>
        <w:pStyle w:val="BodyText"/>
        <w:rPr>
          <w:rFonts w:ascii="Arial Narrow" w:hAnsi="Arial Narrow" w:cs="Arial"/>
          <w:b/>
          <w:szCs w:val="24"/>
        </w:rPr>
      </w:pPr>
      <w:r w:rsidRPr="002051D3">
        <w:rPr>
          <w:rFonts w:ascii="Arial Narrow" w:hAnsi="Arial Narrow" w:cs="Arial"/>
          <w:b/>
          <w:szCs w:val="24"/>
        </w:rPr>
        <w:tab/>
      </w:r>
      <w:r w:rsidRPr="002051D3">
        <w:rPr>
          <w:rFonts w:ascii="Arial Narrow" w:hAnsi="Arial Narrow" w:cs="Arial"/>
          <w:b/>
          <w:szCs w:val="24"/>
        </w:rPr>
        <w:tab/>
      </w:r>
      <w:r w:rsidRPr="002051D3">
        <w:rPr>
          <w:rFonts w:ascii="Arial Narrow" w:hAnsi="Arial Narrow"/>
          <w:szCs w:val="24"/>
        </w:rPr>
        <w:tab/>
      </w:r>
      <w:r w:rsidRPr="002051D3">
        <w:rPr>
          <w:rFonts w:ascii="Arial Narrow" w:hAnsi="Arial Narrow"/>
          <w:szCs w:val="24"/>
        </w:rPr>
        <w:tab/>
      </w:r>
    </w:p>
    <w:p w:rsidR="0014036B" w:rsidRPr="002051D3" w:rsidRDefault="0014036B" w:rsidP="0014036B">
      <w:pPr>
        <w:rPr>
          <w:rFonts w:ascii="Arial Narrow" w:eastAsia="Calibri" w:hAnsi="Arial Narrow"/>
          <w:b/>
          <w:spacing w:val="0"/>
          <w:sz w:val="24"/>
          <w:szCs w:val="24"/>
          <w:u w:val="single"/>
        </w:rPr>
      </w:pPr>
      <w:r w:rsidRPr="002051D3">
        <w:rPr>
          <w:rFonts w:ascii="Arial Narrow" w:eastAsia="Calibri" w:hAnsi="Arial Narrow"/>
          <w:b/>
          <w:spacing w:val="0"/>
          <w:sz w:val="24"/>
          <w:szCs w:val="24"/>
          <w:u w:val="single"/>
        </w:rPr>
        <w:t>Summary</w:t>
      </w:r>
    </w:p>
    <w:p w:rsidR="0014036B" w:rsidRPr="002051D3" w:rsidRDefault="0014036B" w:rsidP="0014036B">
      <w:pPr>
        <w:jc w:val="both"/>
        <w:rPr>
          <w:rFonts w:ascii="Arial Narrow" w:hAnsi="Arial Narrow"/>
          <w:sz w:val="24"/>
          <w:szCs w:val="24"/>
        </w:rPr>
      </w:pPr>
      <w:r w:rsidRPr="002051D3">
        <w:rPr>
          <w:rFonts w:ascii="Arial Narrow" w:hAnsi="Arial Narrow"/>
          <w:sz w:val="24"/>
          <w:szCs w:val="24"/>
        </w:rPr>
        <w:t xml:space="preserve">This report recommends </w:t>
      </w:r>
      <w:r>
        <w:rPr>
          <w:rFonts w:ascii="Arial Narrow" w:hAnsi="Arial Narrow"/>
          <w:sz w:val="24"/>
          <w:szCs w:val="24"/>
        </w:rPr>
        <w:t xml:space="preserve">the registration of </w:t>
      </w:r>
      <w:proofErr w:type="gramStart"/>
      <w:r w:rsidR="008573E3">
        <w:rPr>
          <w:rFonts w:ascii="Arial Narrow" w:hAnsi="Arial Narrow"/>
          <w:sz w:val="24"/>
          <w:szCs w:val="24"/>
        </w:rPr>
        <w:t>Councillors &amp;</w:t>
      </w:r>
      <w:proofErr w:type="gramEnd"/>
      <w:r>
        <w:rPr>
          <w:rFonts w:ascii="Arial Narrow" w:hAnsi="Arial Narrow"/>
          <w:sz w:val="24"/>
          <w:szCs w:val="24"/>
        </w:rPr>
        <w:t xml:space="preserve"> CEO to attend the 2017 WA Local Government Convention. </w:t>
      </w:r>
    </w:p>
    <w:p w:rsidR="0014036B" w:rsidRPr="00A722FE" w:rsidRDefault="0014036B" w:rsidP="0014036B">
      <w:pPr>
        <w:rPr>
          <w:rFonts w:ascii="Arial Narrow" w:eastAsia="Calibri" w:hAnsi="Arial Narrow"/>
          <w:spacing w:val="0"/>
          <w:sz w:val="24"/>
          <w:szCs w:val="24"/>
          <w:highlight w:val="yellow"/>
        </w:rPr>
      </w:pPr>
    </w:p>
    <w:p w:rsidR="0014036B" w:rsidRPr="002051D3" w:rsidRDefault="0014036B" w:rsidP="0014036B">
      <w:pPr>
        <w:rPr>
          <w:rFonts w:ascii="Arial Narrow" w:eastAsia="Calibri" w:hAnsi="Arial Narrow"/>
          <w:b/>
          <w:spacing w:val="0"/>
          <w:sz w:val="24"/>
          <w:szCs w:val="24"/>
          <w:u w:val="single"/>
        </w:rPr>
      </w:pPr>
      <w:r w:rsidRPr="002051D3">
        <w:rPr>
          <w:rFonts w:ascii="Arial Narrow" w:eastAsia="Calibri" w:hAnsi="Arial Narrow"/>
          <w:b/>
          <w:spacing w:val="0"/>
          <w:sz w:val="24"/>
          <w:szCs w:val="24"/>
          <w:u w:val="single"/>
        </w:rPr>
        <w:t>Attachment</w:t>
      </w:r>
    </w:p>
    <w:p w:rsidR="0014036B" w:rsidRPr="002051D3" w:rsidRDefault="0014036B" w:rsidP="0014036B">
      <w:pPr>
        <w:rPr>
          <w:rFonts w:ascii="Arial Narrow" w:eastAsia="Calibri" w:hAnsi="Arial Narrow"/>
          <w:spacing w:val="0"/>
          <w:sz w:val="24"/>
          <w:szCs w:val="24"/>
        </w:rPr>
      </w:pPr>
      <w:r>
        <w:rPr>
          <w:rFonts w:ascii="Arial Narrow" w:eastAsia="Calibri" w:hAnsi="Arial Narrow"/>
          <w:spacing w:val="0"/>
          <w:sz w:val="24"/>
          <w:szCs w:val="24"/>
        </w:rPr>
        <w:t xml:space="preserve">2017 WA Local Government Convention programme attached. </w:t>
      </w:r>
    </w:p>
    <w:p w:rsidR="0014036B" w:rsidRPr="00A722FE" w:rsidRDefault="0014036B" w:rsidP="0014036B">
      <w:pPr>
        <w:rPr>
          <w:rFonts w:ascii="Arial Narrow" w:eastAsia="Calibri" w:hAnsi="Arial Narrow"/>
          <w:b/>
          <w:spacing w:val="0"/>
          <w:sz w:val="24"/>
          <w:szCs w:val="24"/>
          <w:highlight w:val="yellow"/>
          <w:u w:val="single"/>
        </w:rPr>
      </w:pPr>
    </w:p>
    <w:p w:rsidR="0014036B" w:rsidRPr="00796BF8" w:rsidRDefault="0014036B" w:rsidP="0014036B">
      <w:pPr>
        <w:rPr>
          <w:rFonts w:ascii="Arial Narrow" w:eastAsia="Calibri" w:hAnsi="Arial Narrow"/>
          <w:b/>
          <w:spacing w:val="0"/>
          <w:sz w:val="24"/>
          <w:szCs w:val="24"/>
          <w:u w:val="single"/>
        </w:rPr>
      </w:pPr>
      <w:r w:rsidRPr="00796BF8">
        <w:rPr>
          <w:rFonts w:ascii="Arial Narrow" w:eastAsia="Calibri" w:hAnsi="Arial Narrow"/>
          <w:b/>
          <w:spacing w:val="0"/>
          <w:sz w:val="24"/>
          <w:szCs w:val="24"/>
          <w:u w:val="single"/>
        </w:rPr>
        <w:t>Background</w:t>
      </w:r>
    </w:p>
    <w:p w:rsidR="0014036B" w:rsidRPr="00796BF8" w:rsidRDefault="0014036B" w:rsidP="0014036B">
      <w:pPr>
        <w:jc w:val="both"/>
        <w:rPr>
          <w:rFonts w:ascii="Arial Narrow" w:eastAsia="Times New Roman" w:hAnsi="Arial Narrow"/>
          <w:spacing w:val="0"/>
          <w:sz w:val="24"/>
          <w:szCs w:val="24"/>
        </w:rPr>
      </w:pPr>
      <w:r w:rsidRPr="00796BF8">
        <w:rPr>
          <w:rFonts w:ascii="Arial Narrow" w:eastAsia="Times New Roman" w:hAnsi="Arial Narrow"/>
          <w:spacing w:val="0"/>
          <w:sz w:val="24"/>
          <w:szCs w:val="24"/>
        </w:rPr>
        <w:t xml:space="preserve">The </w:t>
      </w:r>
      <w:r>
        <w:rPr>
          <w:rFonts w:ascii="Arial Narrow" w:eastAsia="Times New Roman" w:hAnsi="Arial Narrow"/>
          <w:spacing w:val="0"/>
          <w:sz w:val="24"/>
          <w:szCs w:val="24"/>
        </w:rPr>
        <w:t>2017 WA Local Government Convention will be held on Thursday 3</w:t>
      </w:r>
      <w:r w:rsidRPr="0014036B">
        <w:rPr>
          <w:rFonts w:ascii="Arial Narrow" w:eastAsia="Times New Roman" w:hAnsi="Arial Narrow"/>
          <w:spacing w:val="0"/>
          <w:sz w:val="24"/>
          <w:szCs w:val="24"/>
          <w:vertAlign w:val="superscript"/>
        </w:rPr>
        <w:t>rd</w:t>
      </w:r>
      <w:r>
        <w:rPr>
          <w:rFonts w:ascii="Arial Narrow" w:eastAsia="Times New Roman" w:hAnsi="Arial Narrow"/>
          <w:spacing w:val="0"/>
          <w:sz w:val="24"/>
          <w:szCs w:val="24"/>
        </w:rPr>
        <w:t xml:space="preserve"> and Friday 4</w:t>
      </w:r>
      <w:r w:rsidRPr="00E71467">
        <w:rPr>
          <w:rFonts w:ascii="Arial Narrow" w:eastAsia="Times New Roman" w:hAnsi="Arial Narrow"/>
          <w:spacing w:val="0"/>
          <w:sz w:val="24"/>
          <w:szCs w:val="24"/>
          <w:vertAlign w:val="superscript"/>
        </w:rPr>
        <w:t>th</w:t>
      </w:r>
      <w:r>
        <w:rPr>
          <w:rFonts w:ascii="Arial Narrow" w:eastAsia="Times New Roman" w:hAnsi="Arial Narrow"/>
          <w:spacing w:val="0"/>
          <w:sz w:val="24"/>
          <w:szCs w:val="24"/>
        </w:rPr>
        <w:t xml:space="preserve"> August </w:t>
      </w:r>
      <w:r w:rsidR="00030C9D">
        <w:rPr>
          <w:rFonts w:ascii="Arial Narrow" w:eastAsia="Times New Roman" w:hAnsi="Arial Narrow"/>
          <w:spacing w:val="0"/>
          <w:sz w:val="24"/>
          <w:szCs w:val="24"/>
        </w:rPr>
        <w:t xml:space="preserve">2017 </w:t>
      </w:r>
      <w:r>
        <w:rPr>
          <w:rFonts w:ascii="Arial Narrow" w:eastAsia="Times New Roman" w:hAnsi="Arial Narrow"/>
          <w:spacing w:val="0"/>
          <w:sz w:val="24"/>
          <w:szCs w:val="24"/>
        </w:rPr>
        <w:t>at the Perth Convention Centre. Prior to the official opening of the convention the State and Local Government Forum will be held on the Wednesday 2</w:t>
      </w:r>
      <w:r w:rsidRPr="0014036B">
        <w:rPr>
          <w:rFonts w:ascii="Arial Narrow" w:eastAsia="Times New Roman" w:hAnsi="Arial Narrow"/>
          <w:spacing w:val="0"/>
          <w:sz w:val="24"/>
          <w:szCs w:val="24"/>
          <w:vertAlign w:val="superscript"/>
        </w:rPr>
        <w:t>nd</w:t>
      </w:r>
      <w:r>
        <w:rPr>
          <w:rFonts w:ascii="Arial Narrow" w:eastAsia="Times New Roman" w:hAnsi="Arial Narrow"/>
          <w:spacing w:val="0"/>
          <w:sz w:val="24"/>
          <w:szCs w:val="24"/>
        </w:rPr>
        <w:t xml:space="preserve"> August from 8.30am – 12.30pm, followed by the WALGA Annual General Meeting from 1.30pm – 5.30pm and the welcoming reception from 5.30pm – 7.00pm</w:t>
      </w:r>
      <w:r w:rsidRPr="00796BF8">
        <w:rPr>
          <w:rFonts w:ascii="Arial Narrow" w:eastAsia="Times New Roman" w:hAnsi="Arial Narrow"/>
          <w:spacing w:val="0"/>
          <w:sz w:val="24"/>
          <w:szCs w:val="24"/>
        </w:rPr>
        <w:t xml:space="preserve">. </w:t>
      </w:r>
    </w:p>
    <w:p w:rsidR="0014036B" w:rsidRPr="00A722FE" w:rsidRDefault="0014036B" w:rsidP="0014036B">
      <w:pPr>
        <w:jc w:val="both"/>
        <w:rPr>
          <w:rFonts w:ascii="Arial Narrow" w:eastAsia="Times New Roman" w:hAnsi="Arial Narrow"/>
          <w:spacing w:val="0"/>
          <w:sz w:val="24"/>
          <w:szCs w:val="24"/>
          <w:highlight w:val="yellow"/>
        </w:rPr>
      </w:pPr>
    </w:p>
    <w:p w:rsidR="0014036B" w:rsidRPr="00A53640" w:rsidRDefault="0014036B" w:rsidP="0014036B">
      <w:pPr>
        <w:jc w:val="both"/>
        <w:rPr>
          <w:rFonts w:ascii="Arial Narrow" w:eastAsia="Calibri" w:hAnsi="Arial Narrow"/>
          <w:b/>
          <w:spacing w:val="0"/>
          <w:sz w:val="24"/>
          <w:szCs w:val="24"/>
          <w:u w:val="single"/>
        </w:rPr>
      </w:pPr>
      <w:r w:rsidRPr="00A53640">
        <w:rPr>
          <w:rFonts w:ascii="Arial Narrow" w:eastAsia="Calibri" w:hAnsi="Arial Narrow"/>
          <w:b/>
          <w:spacing w:val="0"/>
          <w:sz w:val="24"/>
          <w:szCs w:val="24"/>
          <w:u w:val="single"/>
        </w:rPr>
        <w:t>Comment</w:t>
      </w:r>
    </w:p>
    <w:p w:rsidR="0014036B" w:rsidRDefault="0014036B" w:rsidP="0014036B">
      <w:pPr>
        <w:jc w:val="both"/>
        <w:rPr>
          <w:rFonts w:ascii="Arial Narrow" w:hAnsi="Arial Narrow"/>
          <w:sz w:val="24"/>
          <w:szCs w:val="24"/>
        </w:rPr>
      </w:pPr>
      <w:r>
        <w:rPr>
          <w:rFonts w:ascii="Arial Narrow" w:hAnsi="Arial Narrow"/>
          <w:sz w:val="24"/>
          <w:szCs w:val="24"/>
        </w:rPr>
        <w:t xml:space="preserve">Rooms have been tentatively booked at the Adina Apartment Hotel which is located directly opposite the Perth Convention Centre. The rooms have been booked for three nights, checking in on the Tuesday and checking out on the Friday and we have until 10 July 2017 to make any cancellations without any penalty. </w:t>
      </w:r>
    </w:p>
    <w:p w:rsidR="0014036B" w:rsidRDefault="0014036B" w:rsidP="0014036B">
      <w:pPr>
        <w:jc w:val="both"/>
        <w:rPr>
          <w:rFonts w:ascii="Arial Narrow" w:hAnsi="Arial Narrow"/>
          <w:sz w:val="24"/>
          <w:szCs w:val="24"/>
        </w:rPr>
      </w:pPr>
    </w:p>
    <w:p w:rsidR="0014036B" w:rsidRDefault="0014036B" w:rsidP="0014036B">
      <w:pPr>
        <w:jc w:val="both"/>
        <w:rPr>
          <w:rFonts w:ascii="Arial Narrow" w:hAnsi="Arial Narrow"/>
          <w:sz w:val="24"/>
          <w:szCs w:val="24"/>
        </w:rPr>
      </w:pPr>
      <w:r>
        <w:rPr>
          <w:rFonts w:ascii="Arial Narrow" w:hAnsi="Arial Narrow"/>
          <w:sz w:val="24"/>
          <w:szCs w:val="24"/>
        </w:rPr>
        <w:t>The previous couple of years Council have only registered for the Thursday of the convention and my thoughts were that we would do the same this year as well as attending the</w:t>
      </w:r>
      <w:r w:rsidRPr="00332F75">
        <w:rPr>
          <w:rFonts w:ascii="Arial Narrow" w:eastAsia="Times New Roman" w:hAnsi="Arial Narrow"/>
          <w:spacing w:val="0"/>
          <w:sz w:val="24"/>
          <w:szCs w:val="24"/>
        </w:rPr>
        <w:t xml:space="preserve"> </w:t>
      </w:r>
      <w:r>
        <w:rPr>
          <w:rFonts w:ascii="Arial Narrow" w:eastAsia="Times New Roman" w:hAnsi="Arial Narrow"/>
          <w:spacing w:val="0"/>
          <w:sz w:val="24"/>
          <w:szCs w:val="24"/>
        </w:rPr>
        <w:t>State and Local Government Forum, WALGA Annual General Meeting</w:t>
      </w:r>
      <w:r>
        <w:rPr>
          <w:rFonts w:ascii="Arial Narrow" w:hAnsi="Arial Narrow"/>
          <w:sz w:val="24"/>
          <w:szCs w:val="24"/>
        </w:rPr>
        <w:t xml:space="preserve"> and Welcoming Reception on the Wednesday. </w:t>
      </w:r>
    </w:p>
    <w:p w:rsidR="0014036B" w:rsidRDefault="0014036B" w:rsidP="0014036B">
      <w:pPr>
        <w:jc w:val="both"/>
        <w:rPr>
          <w:rFonts w:ascii="Arial Narrow" w:hAnsi="Arial Narrow"/>
          <w:sz w:val="24"/>
          <w:szCs w:val="24"/>
        </w:rPr>
      </w:pPr>
    </w:p>
    <w:p w:rsidR="0014036B" w:rsidRPr="00A53640" w:rsidRDefault="0014036B" w:rsidP="0014036B">
      <w:pPr>
        <w:jc w:val="both"/>
        <w:rPr>
          <w:rFonts w:ascii="Arial Narrow" w:hAnsi="Arial Narrow"/>
          <w:sz w:val="24"/>
          <w:szCs w:val="24"/>
        </w:rPr>
      </w:pPr>
      <w:r>
        <w:rPr>
          <w:rFonts w:ascii="Arial Narrow" w:hAnsi="Arial Narrow"/>
          <w:sz w:val="24"/>
          <w:szCs w:val="24"/>
        </w:rPr>
        <w:t xml:space="preserve">The delegates to attend the convention has been discussed by Council, but has not yet been finalised. My recommendation is that Councillors wanting to attend the event are registered as we have previously made consideration for attendance at the event in the 2016/17 Budget.  </w:t>
      </w:r>
    </w:p>
    <w:p w:rsidR="0014036B" w:rsidRPr="00A722FE" w:rsidRDefault="0014036B" w:rsidP="0014036B">
      <w:pPr>
        <w:jc w:val="both"/>
        <w:rPr>
          <w:rFonts w:ascii="Arial Narrow" w:hAnsi="Arial Narrow"/>
          <w:sz w:val="24"/>
          <w:szCs w:val="24"/>
          <w:highlight w:val="yellow"/>
        </w:rPr>
      </w:pPr>
    </w:p>
    <w:p w:rsidR="0014036B" w:rsidRPr="00A53640" w:rsidRDefault="0014036B" w:rsidP="0014036B">
      <w:pPr>
        <w:rPr>
          <w:rFonts w:ascii="Arial Narrow" w:eastAsia="Calibri" w:hAnsi="Arial Narrow"/>
          <w:b/>
          <w:spacing w:val="0"/>
          <w:sz w:val="24"/>
          <w:szCs w:val="24"/>
          <w:u w:val="single"/>
        </w:rPr>
      </w:pPr>
      <w:r w:rsidRPr="00A53640">
        <w:rPr>
          <w:rFonts w:ascii="Arial Narrow" w:eastAsia="Calibri" w:hAnsi="Arial Narrow"/>
          <w:b/>
          <w:spacing w:val="0"/>
          <w:sz w:val="24"/>
          <w:szCs w:val="24"/>
          <w:u w:val="single"/>
        </w:rPr>
        <w:t>Consultation</w:t>
      </w:r>
    </w:p>
    <w:p w:rsidR="0014036B" w:rsidRPr="00A53640" w:rsidRDefault="0014036B" w:rsidP="0014036B">
      <w:pPr>
        <w:jc w:val="both"/>
        <w:rPr>
          <w:rFonts w:ascii="Arial Narrow" w:eastAsia="Calibri" w:hAnsi="Arial Narrow"/>
          <w:spacing w:val="0"/>
          <w:sz w:val="24"/>
          <w:szCs w:val="24"/>
        </w:rPr>
      </w:pPr>
      <w:r w:rsidRPr="00A53640">
        <w:rPr>
          <w:rFonts w:ascii="Arial Narrow" w:eastAsia="Calibri" w:hAnsi="Arial Narrow"/>
          <w:spacing w:val="0"/>
          <w:sz w:val="24"/>
          <w:szCs w:val="24"/>
        </w:rPr>
        <w:t>Nil</w:t>
      </w:r>
    </w:p>
    <w:p w:rsidR="0014036B" w:rsidRPr="00A53640" w:rsidRDefault="0014036B" w:rsidP="0014036B">
      <w:pPr>
        <w:jc w:val="both"/>
        <w:rPr>
          <w:rFonts w:ascii="Arial Narrow" w:eastAsia="Calibri" w:hAnsi="Arial Narrow"/>
          <w:spacing w:val="0"/>
          <w:sz w:val="24"/>
          <w:szCs w:val="24"/>
        </w:rPr>
      </w:pPr>
    </w:p>
    <w:p w:rsidR="0014036B" w:rsidRPr="00A53640" w:rsidRDefault="0014036B" w:rsidP="0014036B">
      <w:pPr>
        <w:jc w:val="both"/>
        <w:rPr>
          <w:rFonts w:ascii="Arial Narrow" w:eastAsia="Calibri" w:hAnsi="Arial Narrow"/>
          <w:b/>
          <w:spacing w:val="0"/>
          <w:sz w:val="24"/>
          <w:szCs w:val="24"/>
          <w:u w:val="single"/>
        </w:rPr>
      </w:pPr>
      <w:r w:rsidRPr="00A53640">
        <w:rPr>
          <w:rFonts w:ascii="Arial Narrow" w:eastAsia="Calibri" w:hAnsi="Arial Narrow"/>
          <w:b/>
          <w:spacing w:val="0"/>
          <w:sz w:val="24"/>
          <w:szCs w:val="24"/>
          <w:u w:val="single"/>
        </w:rPr>
        <w:t>Statutory Environment</w:t>
      </w:r>
    </w:p>
    <w:p w:rsidR="0014036B" w:rsidRPr="00A53640" w:rsidRDefault="0014036B" w:rsidP="0014036B">
      <w:pPr>
        <w:jc w:val="both"/>
        <w:rPr>
          <w:rFonts w:ascii="Arial Narrow" w:hAnsi="Arial Narrow"/>
          <w:sz w:val="24"/>
          <w:szCs w:val="24"/>
        </w:rPr>
      </w:pPr>
      <w:r w:rsidRPr="00A53640">
        <w:rPr>
          <w:rFonts w:ascii="Arial Narrow" w:hAnsi="Arial Narrow"/>
          <w:sz w:val="24"/>
          <w:szCs w:val="24"/>
        </w:rPr>
        <w:t>Nil</w:t>
      </w:r>
    </w:p>
    <w:p w:rsidR="0014036B" w:rsidRPr="00A53640" w:rsidRDefault="0014036B" w:rsidP="0014036B">
      <w:pPr>
        <w:rPr>
          <w:rFonts w:ascii="Arial Narrow" w:eastAsia="Calibri" w:hAnsi="Arial Narrow"/>
          <w:b/>
          <w:spacing w:val="0"/>
          <w:sz w:val="24"/>
          <w:szCs w:val="24"/>
        </w:rPr>
      </w:pPr>
    </w:p>
    <w:p w:rsidR="0014036B" w:rsidRPr="00A53640" w:rsidRDefault="0014036B" w:rsidP="0014036B">
      <w:pPr>
        <w:rPr>
          <w:rFonts w:ascii="Arial Narrow" w:eastAsia="Calibri" w:hAnsi="Arial Narrow"/>
          <w:b/>
          <w:spacing w:val="0"/>
          <w:sz w:val="24"/>
          <w:szCs w:val="24"/>
          <w:u w:val="single"/>
        </w:rPr>
      </w:pPr>
      <w:r w:rsidRPr="00A53640">
        <w:rPr>
          <w:rFonts w:ascii="Arial Narrow" w:eastAsia="Calibri" w:hAnsi="Arial Narrow"/>
          <w:b/>
          <w:spacing w:val="0"/>
          <w:sz w:val="24"/>
          <w:szCs w:val="24"/>
          <w:u w:val="single"/>
        </w:rPr>
        <w:t>Policy Implications</w:t>
      </w:r>
    </w:p>
    <w:p w:rsidR="0014036B" w:rsidRPr="00A53640" w:rsidRDefault="0014036B" w:rsidP="0014036B">
      <w:pPr>
        <w:rPr>
          <w:rFonts w:ascii="Arial Narrow" w:eastAsia="Calibri" w:hAnsi="Arial Narrow"/>
          <w:spacing w:val="0"/>
          <w:sz w:val="24"/>
          <w:szCs w:val="24"/>
        </w:rPr>
      </w:pPr>
      <w:r w:rsidRPr="00A53640">
        <w:rPr>
          <w:rFonts w:ascii="Arial Narrow" w:eastAsia="Calibri" w:hAnsi="Arial Narrow"/>
          <w:spacing w:val="0"/>
          <w:sz w:val="24"/>
          <w:szCs w:val="24"/>
        </w:rPr>
        <w:t>Nil</w:t>
      </w:r>
    </w:p>
    <w:p w:rsidR="0014036B" w:rsidRPr="00A53640" w:rsidRDefault="0014036B" w:rsidP="0014036B">
      <w:pPr>
        <w:rPr>
          <w:rFonts w:ascii="Arial Narrow" w:eastAsia="Calibri" w:hAnsi="Arial Narrow"/>
          <w:b/>
          <w:spacing w:val="0"/>
          <w:sz w:val="24"/>
          <w:szCs w:val="24"/>
          <w:u w:val="single"/>
        </w:rPr>
      </w:pPr>
    </w:p>
    <w:p w:rsidR="0014036B" w:rsidRPr="00A53640" w:rsidRDefault="0014036B" w:rsidP="0014036B">
      <w:pPr>
        <w:rPr>
          <w:rFonts w:ascii="Arial Narrow" w:eastAsia="Calibri" w:hAnsi="Arial Narrow"/>
          <w:b/>
          <w:spacing w:val="0"/>
          <w:sz w:val="24"/>
          <w:szCs w:val="24"/>
          <w:u w:val="single"/>
        </w:rPr>
      </w:pPr>
      <w:r w:rsidRPr="00A53640">
        <w:rPr>
          <w:rFonts w:ascii="Arial Narrow" w:eastAsia="Calibri" w:hAnsi="Arial Narrow"/>
          <w:b/>
          <w:spacing w:val="0"/>
          <w:sz w:val="24"/>
          <w:szCs w:val="24"/>
          <w:u w:val="single"/>
        </w:rPr>
        <w:t>Financial Implications</w:t>
      </w:r>
    </w:p>
    <w:p w:rsidR="0014036B" w:rsidRPr="00A53640" w:rsidRDefault="0014036B" w:rsidP="0014036B">
      <w:pPr>
        <w:jc w:val="both"/>
        <w:rPr>
          <w:rFonts w:ascii="Arial Narrow" w:eastAsia="Calibri" w:hAnsi="Arial Narrow"/>
          <w:spacing w:val="0"/>
          <w:sz w:val="24"/>
          <w:szCs w:val="24"/>
        </w:rPr>
      </w:pPr>
      <w:r>
        <w:rPr>
          <w:rFonts w:ascii="Arial Narrow" w:eastAsia="Calibri" w:hAnsi="Arial Narrow"/>
          <w:spacing w:val="0"/>
          <w:sz w:val="24"/>
          <w:szCs w:val="24"/>
        </w:rPr>
        <w:t xml:space="preserve">Funds have been allocated for attendance at the WA Local Government Convention. </w:t>
      </w:r>
    </w:p>
    <w:p w:rsidR="0014036B" w:rsidRPr="00A722FE" w:rsidRDefault="0014036B" w:rsidP="0014036B">
      <w:pPr>
        <w:rPr>
          <w:rFonts w:ascii="Arial Narrow" w:eastAsia="Calibri" w:hAnsi="Arial Narrow"/>
          <w:b/>
          <w:spacing w:val="0"/>
          <w:sz w:val="24"/>
          <w:szCs w:val="24"/>
          <w:highlight w:val="yellow"/>
          <w:u w:val="single"/>
        </w:rPr>
      </w:pPr>
    </w:p>
    <w:p w:rsidR="0014036B" w:rsidRPr="00796BF8" w:rsidRDefault="0014036B" w:rsidP="0014036B">
      <w:pPr>
        <w:rPr>
          <w:rFonts w:ascii="Arial Narrow" w:eastAsia="Calibri" w:hAnsi="Arial Narrow"/>
          <w:b/>
          <w:spacing w:val="0"/>
          <w:sz w:val="24"/>
          <w:szCs w:val="24"/>
          <w:u w:val="single"/>
        </w:rPr>
      </w:pPr>
      <w:r w:rsidRPr="00796BF8">
        <w:rPr>
          <w:rFonts w:ascii="Arial Narrow" w:eastAsia="Calibri" w:hAnsi="Arial Narrow"/>
          <w:b/>
          <w:spacing w:val="0"/>
          <w:sz w:val="24"/>
          <w:szCs w:val="24"/>
          <w:u w:val="single"/>
        </w:rPr>
        <w:t>Strategic Implications</w:t>
      </w:r>
    </w:p>
    <w:p w:rsidR="0014036B" w:rsidRPr="00796BF8" w:rsidRDefault="0014036B" w:rsidP="0014036B">
      <w:pPr>
        <w:rPr>
          <w:rFonts w:ascii="Arial Narrow" w:eastAsia="Calibri" w:hAnsi="Arial Narrow"/>
          <w:spacing w:val="0"/>
          <w:sz w:val="24"/>
          <w:szCs w:val="24"/>
        </w:rPr>
      </w:pPr>
      <w:r w:rsidRPr="00796BF8">
        <w:rPr>
          <w:rFonts w:ascii="Arial Narrow" w:eastAsia="Calibri" w:hAnsi="Arial Narrow"/>
          <w:spacing w:val="0"/>
          <w:sz w:val="24"/>
          <w:szCs w:val="24"/>
        </w:rPr>
        <w:t>Community Strategic Plan</w:t>
      </w:r>
    </w:p>
    <w:p w:rsidR="0014036B" w:rsidRPr="00796BF8" w:rsidRDefault="0014036B" w:rsidP="0014036B">
      <w:pPr>
        <w:rPr>
          <w:rFonts w:ascii="Arial Narrow" w:eastAsia="Calibri" w:hAnsi="Arial Narrow"/>
          <w:spacing w:val="0"/>
          <w:sz w:val="24"/>
          <w:szCs w:val="24"/>
        </w:rPr>
      </w:pPr>
      <w:r w:rsidRPr="00796BF8">
        <w:rPr>
          <w:rFonts w:ascii="Arial Narrow" w:eastAsia="Calibri" w:hAnsi="Arial Narrow"/>
          <w:spacing w:val="0"/>
          <w:sz w:val="24"/>
          <w:szCs w:val="24"/>
        </w:rPr>
        <w:lastRenderedPageBreak/>
        <w:t xml:space="preserve">Outcome 4.2.2 – To be strong advocates representing the Shire’s interests </w:t>
      </w:r>
    </w:p>
    <w:p w:rsidR="0014036B" w:rsidRPr="00A53640" w:rsidRDefault="0014036B" w:rsidP="0014036B">
      <w:pPr>
        <w:rPr>
          <w:rFonts w:ascii="Arial Narrow" w:eastAsia="Calibri" w:hAnsi="Arial Narrow"/>
          <w:b/>
          <w:spacing w:val="0"/>
          <w:sz w:val="24"/>
          <w:szCs w:val="24"/>
          <w:u w:val="single"/>
        </w:rPr>
      </w:pPr>
      <w:r w:rsidRPr="00A53640">
        <w:rPr>
          <w:rFonts w:ascii="Arial Narrow" w:eastAsia="Calibri" w:hAnsi="Arial Narrow"/>
          <w:b/>
          <w:spacing w:val="0"/>
          <w:sz w:val="24"/>
          <w:szCs w:val="24"/>
          <w:u w:val="single"/>
        </w:rPr>
        <w:t>Voting Requirements</w:t>
      </w:r>
      <w:r w:rsidRPr="00A53640">
        <w:rPr>
          <w:rFonts w:ascii="Arial Narrow" w:eastAsia="Calibri" w:hAnsi="Arial Narrow"/>
          <w:b/>
          <w:spacing w:val="0"/>
          <w:sz w:val="24"/>
          <w:szCs w:val="24"/>
          <w:u w:val="single"/>
        </w:rPr>
        <w:br/>
      </w:r>
      <w:r w:rsidRPr="00A53640">
        <w:rPr>
          <w:rFonts w:ascii="Arial Narrow" w:eastAsia="Calibri" w:hAnsi="Arial Narrow"/>
          <w:spacing w:val="0"/>
          <w:sz w:val="24"/>
          <w:szCs w:val="24"/>
        </w:rPr>
        <w:t>Simple Majority</w:t>
      </w:r>
    </w:p>
    <w:p w:rsidR="0014036B" w:rsidRDefault="0014036B" w:rsidP="0014036B">
      <w:pPr>
        <w:rPr>
          <w:rFonts w:ascii="Arial Narrow" w:eastAsia="Calibri" w:hAnsi="Arial Narrow"/>
          <w:b/>
          <w:spacing w:val="0"/>
          <w:sz w:val="24"/>
          <w:szCs w:val="24"/>
          <w:highlight w:val="yellow"/>
          <w:u w:val="single"/>
        </w:rPr>
      </w:pPr>
    </w:p>
    <w:p w:rsidR="009F3D21" w:rsidRPr="00A722FE" w:rsidRDefault="009F3D21" w:rsidP="0014036B">
      <w:pPr>
        <w:rPr>
          <w:rFonts w:ascii="Arial Narrow" w:eastAsia="Calibri" w:hAnsi="Arial Narrow"/>
          <w:b/>
          <w:spacing w:val="0"/>
          <w:sz w:val="24"/>
          <w:szCs w:val="24"/>
          <w:highlight w:val="yellow"/>
          <w:u w:val="single"/>
        </w:rPr>
      </w:pPr>
    </w:p>
    <w:p w:rsidR="0014036B" w:rsidRPr="00A53640" w:rsidRDefault="0014036B" w:rsidP="0014036B">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sidRPr="00A53640">
        <w:rPr>
          <w:rFonts w:ascii="Arial Narrow" w:hAnsi="Arial Narrow"/>
          <w:b/>
          <w:sz w:val="24"/>
          <w:szCs w:val="24"/>
        </w:rPr>
        <w:t>OFFICER RECOMMENDATION – ITEM 9.1.</w:t>
      </w:r>
      <w:r>
        <w:rPr>
          <w:rFonts w:ascii="Arial Narrow" w:hAnsi="Arial Narrow"/>
          <w:b/>
          <w:sz w:val="24"/>
          <w:szCs w:val="24"/>
        </w:rPr>
        <w:t>1</w:t>
      </w:r>
    </w:p>
    <w:p w:rsidR="0014036B" w:rsidRPr="00A53640" w:rsidRDefault="0014036B" w:rsidP="0014036B">
      <w:pPr>
        <w:rPr>
          <w:rFonts w:ascii="Arial Narrow" w:hAnsi="Arial Narrow"/>
          <w:b/>
          <w:sz w:val="24"/>
          <w:szCs w:val="24"/>
        </w:rPr>
      </w:pPr>
    </w:p>
    <w:p w:rsidR="0014036B" w:rsidRPr="00A53640" w:rsidRDefault="0014036B" w:rsidP="0014036B">
      <w:pPr>
        <w:jc w:val="both"/>
        <w:rPr>
          <w:rFonts w:ascii="Arial Narrow" w:eastAsia="Times New Roman" w:hAnsi="Arial Narrow"/>
          <w:b/>
          <w:sz w:val="24"/>
          <w:szCs w:val="24"/>
        </w:rPr>
      </w:pPr>
      <w:proofErr w:type="gramStart"/>
      <w:r>
        <w:rPr>
          <w:rFonts w:ascii="Arial Narrow" w:eastAsia="Times New Roman" w:hAnsi="Arial Narrow"/>
          <w:b/>
          <w:sz w:val="24"/>
          <w:szCs w:val="24"/>
        </w:rPr>
        <w:t>That registrations</w:t>
      </w:r>
      <w:proofErr w:type="gramEnd"/>
      <w:r>
        <w:rPr>
          <w:rFonts w:ascii="Arial Narrow" w:eastAsia="Times New Roman" w:hAnsi="Arial Narrow"/>
          <w:b/>
          <w:sz w:val="24"/>
          <w:szCs w:val="24"/>
        </w:rPr>
        <w:t xml:space="preserve"> are completed for Councillors and/or </w:t>
      </w:r>
      <w:r w:rsidR="00F834D4">
        <w:rPr>
          <w:rFonts w:ascii="Arial Narrow" w:eastAsia="Times New Roman" w:hAnsi="Arial Narrow"/>
          <w:b/>
          <w:sz w:val="24"/>
          <w:szCs w:val="24"/>
        </w:rPr>
        <w:t xml:space="preserve">the </w:t>
      </w:r>
      <w:r>
        <w:rPr>
          <w:rFonts w:ascii="Arial Narrow" w:eastAsia="Times New Roman" w:hAnsi="Arial Narrow"/>
          <w:b/>
          <w:sz w:val="24"/>
          <w:szCs w:val="24"/>
        </w:rPr>
        <w:t xml:space="preserve">CEO as required to attend the WA Local Government Convention commencing Thursday 3 August 2017. </w:t>
      </w:r>
    </w:p>
    <w:p w:rsidR="009F3D21" w:rsidRDefault="009F3D21" w:rsidP="0014036B">
      <w:pPr>
        <w:pStyle w:val="Heading3"/>
        <w:rPr>
          <w:rFonts w:ascii="Arial Narrow" w:eastAsia="Times New Roman" w:hAnsi="Arial Narrow"/>
          <w:b w:val="0"/>
          <w:sz w:val="24"/>
          <w:szCs w:val="24"/>
          <w:highlight w:val="yellow"/>
        </w:rPr>
      </w:pPr>
    </w:p>
    <w:p w:rsidR="009F3D21" w:rsidRPr="00A722FE" w:rsidRDefault="009F3D21" w:rsidP="009F3D21">
      <w:pPr>
        <w:rPr>
          <w:rFonts w:ascii="Arial Narrow" w:eastAsia="Calibri" w:hAnsi="Arial Narrow"/>
          <w:b/>
          <w:spacing w:val="0"/>
          <w:sz w:val="24"/>
          <w:szCs w:val="24"/>
          <w:highlight w:val="yellow"/>
          <w:u w:val="single"/>
        </w:rPr>
      </w:pPr>
    </w:p>
    <w:p w:rsidR="009F3D21" w:rsidRPr="00A53640" w:rsidRDefault="009F3D21" w:rsidP="009F3D21">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Pr>
          <w:rFonts w:ascii="Arial Narrow" w:hAnsi="Arial Narrow"/>
          <w:b/>
          <w:sz w:val="24"/>
          <w:szCs w:val="24"/>
        </w:rPr>
        <w:t>COUNCIL DECISION</w:t>
      </w:r>
      <w:r w:rsidRPr="00A53640">
        <w:rPr>
          <w:rFonts w:ascii="Arial Narrow" w:hAnsi="Arial Narrow"/>
          <w:b/>
          <w:sz w:val="24"/>
          <w:szCs w:val="24"/>
        </w:rPr>
        <w:t xml:space="preserve"> – ITEM 9.1.</w:t>
      </w:r>
      <w:r>
        <w:rPr>
          <w:rFonts w:ascii="Arial Narrow" w:hAnsi="Arial Narrow"/>
          <w:b/>
          <w:sz w:val="24"/>
          <w:szCs w:val="24"/>
        </w:rPr>
        <w:t>1</w:t>
      </w:r>
    </w:p>
    <w:p w:rsidR="009F3D21" w:rsidRDefault="009F3D21" w:rsidP="009F3D21">
      <w:pPr>
        <w:rPr>
          <w:rFonts w:ascii="Arial Narrow" w:hAnsi="Arial Narrow"/>
          <w:b/>
          <w:sz w:val="24"/>
          <w:szCs w:val="24"/>
        </w:rPr>
      </w:pPr>
    </w:p>
    <w:p w:rsidR="000A1021" w:rsidRPr="000A1021" w:rsidRDefault="000A1021" w:rsidP="000A1021">
      <w:pPr>
        <w:rPr>
          <w:rFonts w:ascii="Arial Narrow" w:eastAsia="Times New Roman" w:hAnsi="Arial Narrow"/>
          <w:b/>
          <w:sz w:val="24"/>
          <w:szCs w:val="24"/>
        </w:rPr>
      </w:pPr>
      <w:r w:rsidRPr="000A1021">
        <w:rPr>
          <w:rFonts w:ascii="Arial Narrow" w:eastAsia="Times New Roman" w:hAnsi="Arial Narrow"/>
          <w:b/>
          <w:sz w:val="24"/>
          <w:szCs w:val="24"/>
        </w:rPr>
        <w:t xml:space="preserve">Moved Cr </w:t>
      </w:r>
      <w:r>
        <w:rPr>
          <w:rFonts w:ascii="Arial Narrow" w:eastAsia="Times New Roman" w:hAnsi="Arial Narrow"/>
          <w:b/>
          <w:sz w:val="24"/>
          <w:szCs w:val="24"/>
        </w:rPr>
        <w:t>Criddle</w:t>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t xml:space="preserve">Seconded Cr </w:t>
      </w:r>
      <w:r>
        <w:rPr>
          <w:rFonts w:ascii="Arial Narrow" w:eastAsia="Times New Roman" w:hAnsi="Arial Narrow"/>
          <w:b/>
          <w:sz w:val="24"/>
          <w:szCs w:val="24"/>
        </w:rPr>
        <w:t>Eardley</w:t>
      </w:r>
    </w:p>
    <w:p w:rsidR="000A1021" w:rsidRDefault="000A1021" w:rsidP="009F3D21">
      <w:pPr>
        <w:rPr>
          <w:rFonts w:ascii="Arial Narrow" w:hAnsi="Arial Narrow"/>
          <w:b/>
          <w:sz w:val="24"/>
          <w:szCs w:val="24"/>
        </w:rPr>
      </w:pPr>
    </w:p>
    <w:p w:rsidR="009F3D21" w:rsidRPr="00A53640" w:rsidRDefault="009F3D21" w:rsidP="009F3D21">
      <w:pPr>
        <w:jc w:val="both"/>
        <w:rPr>
          <w:rFonts w:ascii="Arial Narrow" w:eastAsia="Times New Roman" w:hAnsi="Arial Narrow"/>
          <w:b/>
          <w:sz w:val="24"/>
          <w:szCs w:val="24"/>
        </w:rPr>
      </w:pPr>
      <w:proofErr w:type="gramStart"/>
      <w:r>
        <w:rPr>
          <w:rFonts w:ascii="Arial Narrow" w:eastAsia="Times New Roman" w:hAnsi="Arial Narrow"/>
          <w:b/>
          <w:sz w:val="24"/>
          <w:szCs w:val="24"/>
        </w:rPr>
        <w:t>That registrations</w:t>
      </w:r>
      <w:proofErr w:type="gramEnd"/>
      <w:r>
        <w:rPr>
          <w:rFonts w:ascii="Arial Narrow" w:eastAsia="Times New Roman" w:hAnsi="Arial Narrow"/>
          <w:b/>
          <w:sz w:val="24"/>
          <w:szCs w:val="24"/>
        </w:rPr>
        <w:t xml:space="preserve"> are completed for Councillors Bagley, Cosgrove, Criddle and Eardley and the CEO to attend the WA Local Government Convention commencing Thursday 3 August 2017. </w:t>
      </w:r>
    </w:p>
    <w:p w:rsidR="00DE3A2A" w:rsidRDefault="00DE3A2A" w:rsidP="00DE3A2A">
      <w:pPr>
        <w:rPr>
          <w:rFonts w:ascii="Arial Narrow" w:hAnsi="Arial Narrow"/>
          <w:b/>
          <w:sz w:val="24"/>
          <w:szCs w:val="24"/>
        </w:rPr>
      </w:pPr>
    </w:p>
    <w:p w:rsidR="004D08A3" w:rsidRPr="00DE3A2A" w:rsidRDefault="000A1021" w:rsidP="00DE3A2A">
      <w:pPr>
        <w:jc w:val="right"/>
        <w:rPr>
          <w:rFonts w:ascii="Arial Narrow" w:hAnsi="Arial Narrow"/>
          <w:b/>
          <w:sz w:val="24"/>
          <w:szCs w:val="24"/>
          <w:highlight w:val="yellow"/>
        </w:rPr>
      </w:pPr>
      <w:r w:rsidRPr="00DE3A2A">
        <w:rPr>
          <w:rFonts w:ascii="Arial Narrow" w:hAnsi="Arial Narrow"/>
          <w:b/>
          <w:sz w:val="24"/>
          <w:szCs w:val="24"/>
        </w:rPr>
        <w:t>CARRIED 5/0</w:t>
      </w:r>
      <w:r w:rsidR="004D08A3" w:rsidRPr="00DE3A2A">
        <w:rPr>
          <w:rFonts w:ascii="Arial Narrow" w:hAnsi="Arial Narrow"/>
          <w:b/>
          <w:sz w:val="24"/>
          <w:szCs w:val="24"/>
          <w:highlight w:val="yellow"/>
        </w:rPr>
        <w:br w:type="page"/>
      </w:r>
    </w:p>
    <w:p w:rsidR="00EE4931" w:rsidRPr="002051D3" w:rsidRDefault="0089472C" w:rsidP="00EE4931">
      <w:pPr>
        <w:pStyle w:val="Heading3"/>
        <w:rPr>
          <w:rFonts w:ascii="Arial Narrow" w:eastAsia="Times New Roman" w:hAnsi="Arial Narrow"/>
          <w:color w:val="auto"/>
          <w:spacing w:val="0"/>
          <w:sz w:val="24"/>
          <w:szCs w:val="24"/>
          <w:lang w:val="en-US" w:eastAsia="en-AU"/>
        </w:rPr>
      </w:pPr>
      <w:bookmarkStart w:id="26" w:name="_Toc466611304"/>
      <w:bookmarkStart w:id="27" w:name="_Toc485881420"/>
      <w:r w:rsidRPr="00EE4931">
        <w:rPr>
          <w:rFonts w:ascii="Arial Narrow" w:eastAsia="Times New Roman" w:hAnsi="Arial Narrow"/>
          <w:color w:val="auto"/>
          <w:sz w:val="24"/>
          <w:szCs w:val="24"/>
        </w:rPr>
        <w:lastRenderedPageBreak/>
        <w:t>9.1.</w:t>
      </w:r>
      <w:r w:rsidR="00E87B86" w:rsidRPr="00EE4931">
        <w:rPr>
          <w:rFonts w:ascii="Arial Narrow" w:eastAsia="Times New Roman" w:hAnsi="Arial Narrow"/>
          <w:color w:val="auto"/>
          <w:sz w:val="24"/>
          <w:szCs w:val="24"/>
        </w:rPr>
        <w:t>2</w:t>
      </w:r>
      <w:r w:rsidR="00D34D95" w:rsidRPr="00EE4931">
        <w:rPr>
          <w:rFonts w:ascii="Arial Narrow" w:eastAsia="Times New Roman" w:hAnsi="Arial Narrow"/>
          <w:color w:val="auto"/>
          <w:sz w:val="24"/>
          <w:szCs w:val="24"/>
        </w:rPr>
        <w:t xml:space="preserve">     </w:t>
      </w:r>
      <w:bookmarkEnd w:id="26"/>
      <w:r w:rsidR="00EE4931" w:rsidRPr="00EE4931">
        <w:rPr>
          <w:rFonts w:ascii="Arial Narrow" w:eastAsia="Times New Roman" w:hAnsi="Arial Narrow"/>
          <w:color w:val="auto"/>
          <w:sz w:val="24"/>
          <w:szCs w:val="24"/>
        </w:rPr>
        <w:t>201</w:t>
      </w:r>
      <w:r w:rsidR="002810B3">
        <w:rPr>
          <w:rFonts w:ascii="Arial Narrow" w:eastAsia="Times New Roman" w:hAnsi="Arial Narrow"/>
          <w:color w:val="auto"/>
          <w:sz w:val="24"/>
          <w:szCs w:val="24"/>
        </w:rPr>
        <w:t>7</w:t>
      </w:r>
      <w:r w:rsidR="00EE4931" w:rsidRPr="002051D3">
        <w:rPr>
          <w:rFonts w:ascii="Arial Narrow" w:eastAsia="Times New Roman" w:hAnsi="Arial Narrow"/>
          <w:color w:val="auto"/>
          <w:sz w:val="24"/>
          <w:szCs w:val="24"/>
        </w:rPr>
        <w:t xml:space="preserve"> WALGA ANNUAL GENERAL MEETING VOTING DELEGATES</w:t>
      </w:r>
      <w:bookmarkEnd w:id="27"/>
      <w:r w:rsidR="00EE4931" w:rsidRPr="002051D3">
        <w:rPr>
          <w:rFonts w:ascii="Arial Narrow" w:eastAsia="Times New Roman" w:hAnsi="Arial Narrow"/>
          <w:color w:val="auto"/>
          <w:sz w:val="24"/>
          <w:szCs w:val="24"/>
        </w:rPr>
        <w:t xml:space="preserve"> </w:t>
      </w:r>
    </w:p>
    <w:p w:rsidR="00EE4931" w:rsidRPr="00A722FE" w:rsidRDefault="00EE4931" w:rsidP="00EE4931">
      <w:pPr>
        <w:rPr>
          <w:rFonts w:ascii="Arial Narrow" w:eastAsia="Times New Roman" w:hAnsi="Arial Narrow"/>
          <w:b/>
          <w:spacing w:val="0"/>
          <w:sz w:val="24"/>
          <w:szCs w:val="24"/>
          <w:highlight w:val="yellow"/>
          <w:lang w:val="en-US" w:eastAsia="en-AU"/>
        </w:rPr>
      </w:pPr>
    </w:p>
    <w:p w:rsidR="00EE4931" w:rsidRPr="002051D3" w:rsidRDefault="00EE4931" w:rsidP="00EE4931">
      <w:pPr>
        <w:rPr>
          <w:rFonts w:ascii="Arial Narrow" w:eastAsia="Times New Roman" w:hAnsi="Arial Narrow"/>
          <w:spacing w:val="0"/>
          <w:sz w:val="24"/>
          <w:szCs w:val="24"/>
          <w:lang w:val="es-ES" w:eastAsia="en-AU"/>
        </w:rPr>
      </w:pPr>
      <w:r w:rsidRPr="002051D3">
        <w:rPr>
          <w:rFonts w:ascii="Arial Narrow" w:eastAsia="Times New Roman" w:hAnsi="Arial Narrow"/>
          <w:b/>
          <w:spacing w:val="0"/>
          <w:sz w:val="24"/>
          <w:szCs w:val="24"/>
          <w:lang w:val="en-US" w:eastAsia="en-AU"/>
        </w:rPr>
        <w:t>Location/Address</w:t>
      </w:r>
      <w:r w:rsidRPr="002051D3">
        <w:rPr>
          <w:rFonts w:ascii="Arial Narrow" w:eastAsia="Times New Roman" w:hAnsi="Arial Narrow"/>
          <w:spacing w:val="0"/>
          <w:sz w:val="24"/>
          <w:szCs w:val="24"/>
          <w:lang w:val="en-US" w:eastAsia="en-AU"/>
        </w:rPr>
        <w:t xml:space="preserve">: </w:t>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t>170 Railway Parade, West Leederville</w:t>
      </w:r>
    </w:p>
    <w:p w:rsidR="00EE4931" w:rsidRPr="002051D3" w:rsidRDefault="00EE4931" w:rsidP="00EE4931">
      <w:pPr>
        <w:rPr>
          <w:rFonts w:ascii="Arial Narrow" w:eastAsia="Times New Roman" w:hAnsi="Arial Narrow"/>
          <w:spacing w:val="0"/>
          <w:sz w:val="24"/>
          <w:szCs w:val="24"/>
          <w:lang w:val="en-US" w:eastAsia="en-AU"/>
        </w:rPr>
      </w:pPr>
      <w:r w:rsidRPr="002051D3">
        <w:rPr>
          <w:rFonts w:ascii="Arial Narrow" w:eastAsia="Times New Roman" w:hAnsi="Arial Narrow"/>
          <w:b/>
          <w:spacing w:val="0"/>
          <w:sz w:val="24"/>
          <w:szCs w:val="24"/>
          <w:lang w:val="en-US" w:eastAsia="en-AU"/>
        </w:rPr>
        <w:t>Name of Applicant</w:t>
      </w:r>
      <w:r w:rsidRPr="002051D3">
        <w:rPr>
          <w:rFonts w:ascii="Arial Narrow" w:eastAsia="Times New Roman" w:hAnsi="Arial Narrow"/>
          <w:spacing w:val="0"/>
          <w:sz w:val="24"/>
          <w:szCs w:val="24"/>
          <w:lang w:val="en-US" w:eastAsia="en-AU"/>
        </w:rPr>
        <w:t>:</w:t>
      </w:r>
      <w:r w:rsidRPr="002051D3">
        <w:rPr>
          <w:rFonts w:ascii="Arial Narrow" w:eastAsia="Times New Roman" w:hAnsi="Arial Narrow"/>
          <w:spacing w:val="0"/>
          <w:sz w:val="24"/>
          <w:szCs w:val="24"/>
          <w:lang w:val="en-US" w:eastAsia="en-AU"/>
        </w:rPr>
        <w:tab/>
        <w:t xml:space="preserve"> </w:t>
      </w:r>
      <w:r w:rsidRPr="002051D3">
        <w:rPr>
          <w:rFonts w:ascii="Arial Narrow" w:eastAsia="Times New Roman" w:hAnsi="Arial Narrow"/>
          <w:spacing w:val="0"/>
          <w:sz w:val="24"/>
          <w:szCs w:val="24"/>
          <w:lang w:val="en-US" w:eastAsia="en-AU"/>
        </w:rPr>
        <w:tab/>
        <w:t>WALGA</w:t>
      </w:r>
    </w:p>
    <w:p w:rsidR="00EE4931" w:rsidRPr="002051D3" w:rsidRDefault="00EE4931" w:rsidP="00EE4931">
      <w:pPr>
        <w:rPr>
          <w:rFonts w:ascii="Arial Narrow" w:eastAsia="Times New Roman" w:hAnsi="Arial Narrow"/>
          <w:spacing w:val="0"/>
          <w:sz w:val="24"/>
          <w:szCs w:val="24"/>
          <w:lang w:val="en-US" w:eastAsia="en-AU"/>
        </w:rPr>
      </w:pPr>
      <w:r w:rsidRPr="002051D3">
        <w:rPr>
          <w:rFonts w:ascii="Arial Narrow" w:eastAsia="Times New Roman" w:hAnsi="Arial Narrow"/>
          <w:b/>
          <w:spacing w:val="0"/>
          <w:sz w:val="24"/>
          <w:szCs w:val="24"/>
          <w:lang w:val="en-US" w:eastAsia="en-AU"/>
        </w:rPr>
        <w:t>Disclosure of Interest</w:t>
      </w:r>
      <w:r w:rsidRPr="002051D3">
        <w:rPr>
          <w:rFonts w:ascii="Arial Narrow" w:eastAsia="Times New Roman" w:hAnsi="Arial Narrow"/>
          <w:spacing w:val="0"/>
          <w:sz w:val="24"/>
          <w:szCs w:val="24"/>
          <w:lang w:val="en-US" w:eastAsia="en-AU"/>
        </w:rPr>
        <w:t xml:space="preserve">: </w:t>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t>Nil</w:t>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p>
    <w:p w:rsidR="00EE4931" w:rsidRPr="002051D3" w:rsidRDefault="00EE4931" w:rsidP="00EE4931">
      <w:pPr>
        <w:rPr>
          <w:rFonts w:ascii="Arial Narrow" w:eastAsia="Times New Roman" w:hAnsi="Arial Narrow"/>
          <w:b/>
          <w:spacing w:val="0"/>
          <w:sz w:val="24"/>
          <w:szCs w:val="24"/>
          <w:lang w:val="en-US" w:eastAsia="en-AU"/>
        </w:rPr>
      </w:pPr>
      <w:r w:rsidRPr="002051D3">
        <w:rPr>
          <w:rFonts w:ascii="Arial Narrow" w:eastAsia="Times New Roman" w:hAnsi="Arial Narrow"/>
          <w:b/>
          <w:spacing w:val="0"/>
          <w:sz w:val="24"/>
          <w:szCs w:val="24"/>
          <w:lang w:val="en-US" w:eastAsia="en-AU"/>
        </w:rPr>
        <w:t>File Reference:</w:t>
      </w:r>
      <w:r w:rsidRPr="002051D3">
        <w:rPr>
          <w:rFonts w:ascii="Arial Narrow" w:eastAsia="Times New Roman" w:hAnsi="Arial Narrow"/>
          <w:b/>
          <w:spacing w:val="0"/>
          <w:sz w:val="24"/>
          <w:szCs w:val="24"/>
          <w:lang w:val="en-US" w:eastAsia="en-AU"/>
        </w:rPr>
        <w:tab/>
      </w:r>
      <w:r w:rsidRPr="002051D3">
        <w:rPr>
          <w:rFonts w:ascii="Arial Narrow" w:eastAsia="Times New Roman" w:hAnsi="Arial Narrow"/>
          <w:b/>
          <w:spacing w:val="0"/>
          <w:sz w:val="24"/>
          <w:szCs w:val="24"/>
          <w:lang w:val="en-US" w:eastAsia="en-AU"/>
        </w:rPr>
        <w:tab/>
      </w:r>
      <w:r w:rsidRPr="002051D3">
        <w:rPr>
          <w:rFonts w:ascii="Arial Narrow" w:eastAsia="Times New Roman" w:hAnsi="Arial Narrow"/>
          <w:b/>
          <w:spacing w:val="0"/>
          <w:sz w:val="24"/>
          <w:szCs w:val="24"/>
          <w:lang w:val="en-US" w:eastAsia="en-AU"/>
        </w:rPr>
        <w:tab/>
      </w:r>
      <w:r w:rsidRPr="002051D3">
        <w:rPr>
          <w:rFonts w:ascii="Arial Narrow" w:eastAsia="Times New Roman" w:hAnsi="Arial Narrow"/>
          <w:spacing w:val="0"/>
          <w:sz w:val="24"/>
          <w:szCs w:val="24"/>
          <w:lang w:val="en-US" w:eastAsia="en-AU"/>
        </w:rPr>
        <w:t>ADM0059</w:t>
      </w:r>
    </w:p>
    <w:p w:rsidR="00EE4931" w:rsidRPr="002051D3" w:rsidRDefault="00EE4931" w:rsidP="00EE4931">
      <w:pPr>
        <w:rPr>
          <w:rFonts w:ascii="Arial Narrow" w:eastAsia="Times New Roman" w:hAnsi="Arial Narrow"/>
          <w:spacing w:val="0"/>
          <w:sz w:val="24"/>
          <w:szCs w:val="24"/>
          <w:lang w:val="en-US" w:eastAsia="en-AU"/>
        </w:rPr>
      </w:pPr>
      <w:r w:rsidRPr="002051D3">
        <w:rPr>
          <w:rFonts w:ascii="Arial Narrow" w:eastAsia="Times New Roman" w:hAnsi="Arial Narrow"/>
          <w:b/>
          <w:spacing w:val="0"/>
          <w:sz w:val="24"/>
          <w:szCs w:val="24"/>
          <w:lang w:val="en-US" w:eastAsia="en-AU"/>
        </w:rPr>
        <w:t>Date:</w:t>
      </w:r>
      <w:r w:rsidRPr="002051D3">
        <w:rPr>
          <w:rFonts w:ascii="Arial Narrow" w:eastAsia="Times New Roman" w:hAnsi="Arial Narrow"/>
          <w:spacing w:val="0"/>
          <w:sz w:val="24"/>
          <w:szCs w:val="24"/>
          <w:lang w:val="en-US" w:eastAsia="en-AU"/>
        </w:rPr>
        <w:t xml:space="preserve"> </w:t>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Pr>
          <w:rFonts w:ascii="Arial Narrow" w:eastAsia="Times New Roman" w:hAnsi="Arial Narrow"/>
          <w:spacing w:val="0"/>
          <w:sz w:val="24"/>
          <w:szCs w:val="24"/>
          <w:lang w:val="en-US" w:eastAsia="en-AU"/>
        </w:rPr>
        <w:t xml:space="preserve">12 June 2017 </w:t>
      </w:r>
    </w:p>
    <w:p w:rsidR="00EE4931" w:rsidRPr="002051D3" w:rsidRDefault="00EE4931" w:rsidP="00EE4931">
      <w:pPr>
        <w:rPr>
          <w:rFonts w:ascii="Arial Narrow" w:eastAsia="Times New Roman" w:hAnsi="Arial Narrow"/>
          <w:spacing w:val="0"/>
          <w:sz w:val="24"/>
          <w:szCs w:val="24"/>
          <w:lang w:val="en-US" w:eastAsia="en-AU"/>
        </w:rPr>
      </w:pPr>
      <w:r w:rsidRPr="002051D3">
        <w:rPr>
          <w:rFonts w:ascii="Arial Narrow" w:eastAsia="Times New Roman" w:hAnsi="Arial Narrow"/>
          <w:b/>
          <w:spacing w:val="0"/>
          <w:sz w:val="24"/>
          <w:szCs w:val="24"/>
          <w:lang w:val="en-US" w:eastAsia="en-AU"/>
        </w:rPr>
        <w:t>Author:</w:t>
      </w:r>
      <w:r w:rsidRPr="002051D3">
        <w:rPr>
          <w:rFonts w:ascii="Arial Narrow" w:eastAsia="Times New Roman" w:hAnsi="Arial Narrow"/>
          <w:spacing w:val="0"/>
          <w:sz w:val="24"/>
          <w:szCs w:val="24"/>
          <w:lang w:val="en-US" w:eastAsia="en-AU"/>
        </w:rPr>
        <w:t xml:space="preserve"> </w:t>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r>
      <w:r w:rsidRPr="002051D3">
        <w:rPr>
          <w:rFonts w:ascii="Arial Narrow" w:eastAsia="Times New Roman" w:hAnsi="Arial Narrow"/>
          <w:spacing w:val="0"/>
          <w:sz w:val="24"/>
          <w:szCs w:val="24"/>
          <w:lang w:val="en-US" w:eastAsia="en-AU"/>
        </w:rPr>
        <w:tab/>
        <w:t>Martin Whitely, Chief Executive Officer</w:t>
      </w:r>
    </w:p>
    <w:p w:rsidR="00EE4931" w:rsidRPr="002051D3" w:rsidRDefault="00EE4931" w:rsidP="00EE4931">
      <w:pPr>
        <w:pStyle w:val="BodyText"/>
        <w:rPr>
          <w:rFonts w:ascii="Arial Narrow" w:hAnsi="Arial Narrow" w:cs="Arial"/>
          <w:b/>
          <w:szCs w:val="24"/>
        </w:rPr>
      </w:pPr>
      <w:r w:rsidRPr="002051D3">
        <w:rPr>
          <w:rFonts w:ascii="Arial Narrow" w:hAnsi="Arial Narrow" w:cs="Arial"/>
          <w:b/>
          <w:szCs w:val="24"/>
        </w:rPr>
        <w:tab/>
      </w:r>
      <w:r w:rsidRPr="002051D3">
        <w:rPr>
          <w:rFonts w:ascii="Arial Narrow" w:hAnsi="Arial Narrow" w:cs="Arial"/>
          <w:b/>
          <w:szCs w:val="24"/>
        </w:rPr>
        <w:tab/>
      </w:r>
      <w:r w:rsidRPr="002051D3">
        <w:rPr>
          <w:rFonts w:ascii="Arial Narrow" w:hAnsi="Arial Narrow"/>
          <w:szCs w:val="24"/>
        </w:rPr>
        <w:tab/>
      </w:r>
      <w:r w:rsidRPr="002051D3">
        <w:rPr>
          <w:rFonts w:ascii="Arial Narrow" w:hAnsi="Arial Narrow"/>
          <w:szCs w:val="24"/>
        </w:rPr>
        <w:tab/>
      </w:r>
    </w:p>
    <w:p w:rsidR="00EE4931" w:rsidRPr="002051D3" w:rsidRDefault="00EE4931" w:rsidP="00EE4931">
      <w:pPr>
        <w:rPr>
          <w:rFonts w:ascii="Arial Narrow" w:eastAsia="Calibri" w:hAnsi="Arial Narrow"/>
          <w:b/>
          <w:spacing w:val="0"/>
          <w:sz w:val="24"/>
          <w:szCs w:val="24"/>
          <w:u w:val="single"/>
        </w:rPr>
      </w:pPr>
      <w:r w:rsidRPr="002051D3">
        <w:rPr>
          <w:rFonts w:ascii="Arial Narrow" w:eastAsia="Calibri" w:hAnsi="Arial Narrow"/>
          <w:b/>
          <w:spacing w:val="0"/>
          <w:sz w:val="24"/>
          <w:szCs w:val="24"/>
          <w:u w:val="single"/>
        </w:rPr>
        <w:t>Summary</w:t>
      </w:r>
    </w:p>
    <w:p w:rsidR="00EE4931" w:rsidRPr="002051D3" w:rsidRDefault="00EE4931" w:rsidP="00EE4931">
      <w:pPr>
        <w:jc w:val="both"/>
        <w:rPr>
          <w:rFonts w:ascii="Arial Narrow" w:hAnsi="Arial Narrow"/>
          <w:sz w:val="24"/>
          <w:szCs w:val="24"/>
        </w:rPr>
      </w:pPr>
      <w:r>
        <w:rPr>
          <w:rFonts w:ascii="Arial Narrow" w:hAnsi="Arial Narrow"/>
          <w:sz w:val="24"/>
          <w:szCs w:val="24"/>
        </w:rPr>
        <w:t>This report recommends the</w:t>
      </w:r>
      <w:r w:rsidRPr="002051D3">
        <w:rPr>
          <w:rFonts w:ascii="Arial Narrow" w:hAnsi="Arial Narrow"/>
          <w:sz w:val="24"/>
          <w:szCs w:val="24"/>
        </w:rPr>
        <w:t xml:space="preserve"> appointment of voting delegates and proxies for the 201</w:t>
      </w:r>
      <w:r>
        <w:rPr>
          <w:rFonts w:ascii="Arial Narrow" w:hAnsi="Arial Narrow"/>
          <w:sz w:val="24"/>
          <w:szCs w:val="24"/>
        </w:rPr>
        <w:t>7</w:t>
      </w:r>
      <w:r w:rsidRPr="002051D3">
        <w:rPr>
          <w:rFonts w:ascii="Arial Narrow" w:hAnsi="Arial Narrow"/>
          <w:sz w:val="24"/>
          <w:szCs w:val="24"/>
        </w:rPr>
        <w:t xml:space="preserve"> WALGA Annual General Meeting. </w:t>
      </w:r>
    </w:p>
    <w:p w:rsidR="00EE4931" w:rsidRPr="00A722FE" w:rsidRDefault="00EE4931" w:rsidP="00EE4931">
      <w:pPr>
        <w:rPr>
          <w:rFonts w:ascii="Arial Narrow" w:eastAsia="Calibri" w:hAnsi="Arial Narrow"/>
          <w:spacing w:val="0"/>
          <w:sz w:val="24"/>
          <w:szCs w:val="24"/>
          <w:highlight w:val="yellow"/>
        </w:rPr>
      </w:pPr>
    </w:p>
    <w:p w:rsidR="00EE4931" w:rsidRPr="002051D3" w:rsidRDefault="00EE4931" w:rsidP="00EE4931">
      <w:pPr>
        <w:rPr>
          <w:rFonts w:ascii="Arial Narrow" w:eastAsia="Calibri" w:hAnsi="Arial Narrow"/>
          <w:b/>
          <w:spacing w:val="0"/>
          <w:sz w:val="24"/>
          <w:szCs w:val="24"/>
          <w:u w:val="single"/>
        </w:rPr>
      </w:pPr>
      <w:r w:rsidRPr="002051D3">
        <w:rPr>
          <w:rFonts w:ascii="Arial Narrow" w:eastAsia="Calibri" w:hAnsi="Arial Narrow"/>
          <w:b/>
          <w:spacing w:val="0"/>
          <w:sz w:val="24"/>
          <w:szCs w:val="24"/>
          <w:u w:val="single"/>
        </w:rPr>
        <w:t>Attachment</w:t>
      </w:r>
    </w:p>
    <w:p w:rsidR="00EE4931" w:rsidRPr="002051D3" w:rsidRDefault="00EE4931" w:rsidP="00EE4931">
      <w:pPr>
        <w:rPr>
          <w:rFonts w:ascii="Arial Narrow" w:eastAsia="Calibri" w:hAnsi="Arial Narrow"/>
          <w:spacing w:val="0"/>
          <w:sz w:val="24"/>
          <w:szCs w:val="24"/>
        </w:rPr>
      </w:pPr>
      <w:r w:rsidRPr="002051D3">
        <w:rPr>
          <w:rFonts w:ascii="Arial Narrow" w:eastAsia="Calibri" w:hAnsi="Arial Narrow"/>
          <w:spacing w:val="0"/>
          <w:sz w:val="24"/>
          <w:szCs w:val="24"/>
        </w:rPr>
        <w:t>Nil</w:t>
      </w:r>
    </w:p>
    <w:p w:rsidR="00EE4931" w:rsidRPr="00A722FE" w:rsidRDefault="00EE4931" w:rsidP="00EE4931">
      <w:pPr>
        <w:rPr>
          <w:rFonts w:ascii="Arial Narrow" w:eastAsia="Calibri" w:hAnsi="Arial Narrow"/>
          <w:b/>
          <w:spacing w:val="0"/>
          <w:sz w:val="24"/>
          <w:szCs w:val="24"/>
          <w:highlight w:val="yellow"/>
          <w:u w:val="single"/>
        </w:rPr>
      </w:pPr>
    </w:p>
    <w:p w:rsidR="00EE4931" w:rsidRPr="00796BF8" w:rsidRDefault="00EE4931" w:rsidP="00EE4931">
      <w:pPr>
        <w:rPr>
          <w:rFonts w:ascii="Arial Narrow" w:eastAsia="Calibri" w:hAnsi="Arial Narrow"/>
          <w:b/>
          <w:spacing w:val="0"/>
          <w:sz w:val="24"/>
          <w:szCs w:val="24"/>
          <w:u w:val="single"/>
        </w:rPr>
      </w:pPr>
      <w:r w:rsidRPr="00796BF8">
        <w:rPr>
          <w:rFonts w:ascii="Arial Narrow" w:eastAsia="Calibri" w:hAnsi="Arial Narrow"/>
          <w:b/>
          <w:spacing w:val="0"/>
          <w:sz w:val="24"/>
          <w:szCs w:val="24"/>
          <w:u w:val="single"/>
        </w:rPr>
        <w:t>Background</w:t>
      </w:r>
    </w:p>
    <w:p w:rsidR="00EE4931" w:rsidRPr="00796BF8" w:rsidRDefault="00EE4931" w:rsidP="00EE4931">
      <w:pPr>
        <w:jc w:val="both"/>
        <w:rPr>
          <w:rFonts w:ascii="Arial Narrow" w:eastAsia="Times New Roman" w:hAnsi="Arial Narrow"/>
          <w:spacing w:val="0"/>
          <w:sz w:val="24"/>
          <w:szCs w:val="24"/>
        </w:rPr>
      </w:pPr>
      <w:r w:rsidRPr="00796BF8">
        <w:rPr>
          <w:rFonts w:ascii="Arial Narrow" w:eastAsia="Times New Roman" w:hAnsi="Arial Narrow"/>
          <w:spacing w:val="0"/>
          <w:sz w:val="24"/>
          <w:szCs w:val="24"/>
        </w:rPr>
        <w:t>The WALGA Annual G</w:t>
      </w:r>
      <w:r>
        <w:rPr>
          <w:rFonts w:ascii="Arial Narrow" w:eastAsia="Times New Roman" w:hAnsi="Arial Narrow"/>
          <w:spacing w:val="0"/>
          <w:sz w:val="24"/>
          <w:szCs w:val="24"/>
        </w:rPr>
        <w:t>eneral Meeting will be held on 2 August 2017</w:t>
      </w:r>
      <w:r w:rsidRPr="00796BF8">
        <w:rPr>
          <w:rFonts w:ascii="Arial Narrow" w:eastAsia="Times New Roman" w:hAnsi="Arial Narrow"/>
          <w:spacing w:val="0"/>
          <w:sz w:val="24"/>
          <w:szCs w:val="24"/>
        </w:rPr>
        <w:t xml:space="preserve"> at the Perth Convention Centre in the lead up to the Local </w:t>
      </w:r>
      <w:r>
        <w:rPr>
          <w:rFonts w:ascii="Arial Narrow" w:eastAsia="Times New Roman" w:hAnsi="Arial Narrow"/>
          <w:spacing w:val="0"/>
          <w:sz w:val="24"/>
          <w:szCs w:val="24"/>
        </w:rPr>
        <w:t>Government Convention</w:t>
      </w:r>
      <w:r w:rsidRPr="00796BF8">
        <w:rPr>
          <w:rFonts w:ascii="Arial Narrow" w:eastAsia="Times New Roman" w:hAnsi="Arial Narrow"/>
          <w:spacing w:val="0"/>
          <w:sz w:val="24"/>
          <w:szCs w:val="24"/>
        </w:rPr>
        <w:t xml:space="preserve">. Two voting delegates from each participating Shire are required </w:t>
      </w:r>
      <w:r>
        <w:rPr>
          <w:rFonts w:ascii="Arial Narrow" w:eastAsia="Times New Roman" w:hAnsi="Arial Narrow"/>
          <w:spacing w:val="0"/>
          <w:sz w:val="24"/>
          <w:szCs w:val="24"/>
        </w:rPr>
        <w:t>to be registered with WALGA by 3</w:t>
      </w:r>
      <w:r w:rsidRPr="00796BF8">
        <w:rPr>
          <w:rFonts w:ascii="Arial Narrow" w:eastAsia="Times New Roman" w:hAnsi="Arial Narrow"/>
          <w:spacing w:val="0"/>
          <w:sz w:val="24"/>
          <w:szCs w:val="24"/>
        </w:rPr>
        <w:t xml:space="preserve"> July 201</w:t>
      </w:r>
      <w:r>
        <w:rPr>
          <w:rFonts w:ascii="Arial Narrow" w:eastAsia="Times New Roman" w:hAnsi="Arial Narrow"/>
          <w:spacing w:val="0"/>
          <w:sz w:val="24"/>
          <w:szCs w:val="24"/>
        </w:rPr>
        <w:t>7</w:t>
      </w:r>
      <w:r w:rsidRPr="00796BF8">
        <w:rPr>
          <w:rFonts w:ascii="Arial Narrow" w:eastAsia="Times New Roman" w:hAnsi="Arial Narrow"/>
          <w:spacing w:val="0"/>
          <w:sz w:val="24"/>
          <w:szCs w:val="24"/>
        </w:rPr>
        <w:t xml:space="preserve">. </w:t>
      </w:r>
    </w:p>
    <w:p w:rsidR="00EE4931" w:rsidRPr="00A722FE" w:rsidRDefault="00EE4931" w:rsidP="00EE4931">
      <w:pPr>
        <w:jc w:val="both"/>
        <w:rPr>
          <w:rFonts w:ascii="Arial Narrow" w:eastAsia="Times New Roman" w:hAnsi="Arial Narrow"/>
          <w:spacing w:val="0"/>
          <w:sz w:val="24"/>
          <w:szCs w:val="24"/>
          <w:highlight w:val="yellow"/>
        </w:rPr>
      </w:pPr>
    </w:p>
    <w:p w:rsidR="00EE4931" w:rsidRPr="00A53640" w:rsidRDefault="00EE4931" w:rsidP="00EE4931">
      <w:pPr>
        <w:jc w:val="both"/>
        <w:rPr>
          <w:rFonts w:ascii="Arial Narrow" w:eastAsia="Calibri" w:hAnsi="Arial Narrow"/>
          <w:b/>
          <w:spacing w:val="0"/>
          <w:sz w:val="24"/>
          <w:szCs w:val="24"/>
          <w:u w:val="single"/>
        </w:rPr>
      </w:pPr>
      <w:r w:rsidRPr="00A53640">
        <w:rPr>
          <w:rFonts w:ascii="Arial Narrow" w:eastAsia="Calibri" w:hAnsi="Arial Narrow"/>
          <w:b/>
          <w:spacing w:val="0"/>
          <w:sz w:val="24"/>
          <w:szCs w:val="24"/>
          <w:u w:val="single"/>
        </w:rPr>
        <w:t>Comment</w:t>
      </w:r>
    </w:p>
    <w:p w:rsidR="00EE4931" w:rsidRPr="00A53640" w:rsidRDefault="00EE4931" w:rsidP="00EE4931">
      <w:pPr>
        <w:jc w:val="both"/>
        <w:rPr>
          <w:rFonts w:ascii="Arial Narrow" w:hAnsi="Arial Narrow"/>
          <w:sz w:val="24"/>
          <w:szCs w:val="24"/>
        </w:rPr>
      </w:pPr>
      <w:r w:rsidRPr="00A53640">
        <w:rPr>
          <w:rFonts w:ascii="Arial Narrow" w:hAnsi="Arial Narrow"/>
          <w:sz w:val="24"/>
          <w:szCs w:val="24"/>
        </w:rPr>
        <w:t xml:space="preserve">Generally the President &amp; Deputy President have been the voting delegates for the Shire, with proxy voting delegates chosen from either attendees at the event each year. I don’t see any reason why this would need to change. </w:t>
      </w:r>
    </w:p>
    <w:p w:rsidR="00EE4931" w:rsidRPr="00A722FE" w:rsidRDefault="00EE4931" w:rsidP="00EE4931">
      <w:pPr>
        <w:jc w:val="both"/>
        <w:rPr>
          <w:rFonts w:ascii="Arial Narrow" w:hAnsi="Arial Narrow"/>
          <w:sz w:val="24"/>
          <w:szCs w:val="24"/>
          <w:highlight w:val="yellow"/>
        </w:rPr>
      </w:pPr>
    </w:p>
    <w:p w:rsidR="00EE4931" w:rsidRPr="00A53640" w:rsidRDefault="00EE4931" w:rsidP="00EE4931">
      <w:pPr>
        <w:rPr>
          <w:rFonts w:ascii="Arial Narrow" w:eastAsia="Calibri" w:hAnsi="Arial Narrow"/>
          <w:b/>
          <w:spacing w:val="0"/>
          <w:sz w:val="24"/>
          <w:szCs w:val="24"/>
          <w:u w:val="single"/>
        </w:rPr>
      </w:pPr>
      <w:r w:rsidRPr="00A53640">
        <w:rPr>
          <w:rFonts w:ascii="Arial Narrow" w:eastAsia="Calibri" w:hAnsi="Arial Narrow"/>
          <w:b/>
          <w:spacing w:val="0"/>
          <w:sz w:val="24"/>
          <w:szCs w:val="24"/>
          <w:u w:val="single"/>
        </w:rPr>
        <w:t>Consultation</w:t>
      </w:r>
    </w:p>
    <w:p w:rsidR="00EE4931" w:rsidRPr="00A53640" w:rsidRDefault="00EE4931" w:rsidP="00EE4931">
      <w:pPr>
        <w:jc w:val="both"/>
        <w:rPr>
          <w:rFonts w:ascii="Arial Narrow" w:eastAsia="Calibri" w:hAnsi="Arial Narrow"/>
          <w:spacing w:val="0"/>
          <w:sz w:val="24"/>
          <w:szCs w:val="24"/>
        </w:rPr>
      </w:pPr>
      <w:r w:rsidRPr="00A53640">
        <w:rPr>
          <w:rFonts w:ascii="Arial Narrow" w:eastAsia="Calibri" w:hAnsi="Arial Narrow"/>
          <w:spacing w:val="0"/>
          <w:sz w:val="24"/>
          <w:szCs w:val="24"/>
        </w:rPr>
        <w:t>Nil</w:t>
      </w:r>
    </w:p>
    <w:p w:rsidR="00EE4931" w:rsidRPr="00A53640" w:rsidRDefault="00EE4931" w:rsidP="00EE4931">
      <w:pPr>
        <w:jc w:val="both"/>
        <w:rPr>
          <w:rFonts w:ascii="Arial Narrow" w:eastAsia="Calibri" w:hAnsi="Arial Narrow"/>
          <w:spacing w:val="0"/>
          <w:sz w:val="24"/>
          <w:szCs w:val="24"/>
        </w:rPr>
      </w:pPr>
    </w:p>
    <w:p w:rsidR="00EE4931" w:rsidRPr="00A53640" w:rsidRDefault="00EE4931" w:rsidP="00EE4931">
      <w:pPr>
        <w:jc w:val="both"/>
        <w:rPr>
          <w:rFonts w:ascii="Arial Narrow" w:eastAsia="Calibri" w:hAnsi="Arial Narrow"/>
          <w:b/>
          <w:spacing w:val="0"/>
          <w:sz w:val="24"/>
          <w:szCs w:val="24"/>
          <w:u w:val="single"/>
        </w:rPr>
      </w:pPr>
      <w:r w:rsidRPr="00A53640">
        <w:rPr>
          <w:rFonts w:ascii="Arial Narrow" w:eastAsia="Calibri" w:hAnsi="Arial Narrow"/>
          <w:b/>
          <w:spacing w:val="0"/>
          <w:sz w:val="24"/>
          <w:szCs w:val="24"/>
          <w:u w:val="single"/>
        </w:rPr>
        <w:t>Statutory Environment</w:t>
      </w:r>
    </w:p>
    <w:p w:rsidR="00EE4931" w:rsidRPr="00A53640" w:rsidRDefault="00EE4931" w:rsidP="00EE4931">
      <w:pPr>
        <w:jc w:val="both"/>
        <w:rPr>
          <w:rFonts w:ascii="Arial Narrow" w:hAnsi="Arial Narrow"/>
          <w:sz w:val="24"/>
          <w:szCs w:val="24"/>
        </w:rPr>
      </w:pPr>
      <w:r w:rsidRPr="00A53640">
        <w:rPr>
          <w:rFonts w:ascii="Arial Narrow" w:hAnsi="Arial Narrow"/>
          <w:sz w:val="24"/>
          <w:szCs w:val="24"/>
        </w:rPr>
        <w:t>Nil</w:t>
      </w:r>
    </w:p>
    <w:p w:rsidR="00EE4931" w:rsidRPr="00A53640" w:rsidRDefault="00EE4931" w:rsidP="00EE4931">
      <w:pPr>
        <w:rPr>
          <w:rFonts w:ascii="Arial Narrow" w:eastAsia="Calibri" w:hAnsi="Arial Narrow"/>
          <w:b/>
          <w:spacing w:val="0"/>
          <w:sz w:val="24"/>
          <w:szCs w:val="24"/>
        </w:rPr>
      </w:pPr>
    </w:p>
    <w:p w:rsidR="00EE4931" w:rsidRPr="00A53640" w:rsidRDefault="00EE4931" w:rsidP="00EE4931">
      <w:pPr>
        <w:rPr>
          <w:rFonts w:ascii="Arial Narrow" w:eastAsia="Calibri" w:hAnsi="Arial Narrow"/>
          <w:b/>
          <w:spacing w:val="0"/>
          <w:sz w:val="24"/>
          <w:szCs w:val="24"/>
          <w:u w:val="single"/>
        </w:rPr>
      </w:pPr>
      <w:r w:rsidRPr="00A53640">
        <w:rPr>
          <w:rFonts w:ascii="Arial Narrow" w:eastAsia="Calibri" w:hAnsi="Arial Narrow"/>
          <w:b/>
          <w:spacing w:val="0"/>
          <w:sz w:val="24"/>
          <w:szCs w:val="24"/>
          <w:u w:val="single"/>
        </w:rPr>
        <w:t>Policy Implications</w:t>
      </w:r>
    </w:p>
    <w:p w:rsidR="00EE4931" w:rsidRPr="00A53640" w:rsidRDefault="00EE4931" w:rsidP="00EE4931">
      <w:pPr>
        <w:rPr>
          <w:rFonts w:ascii="Arial Narrow" w:eastAsia="Calibri" w:hAnsi="Arial Narrow"/>
          <w:spacing w:val="0"/>
          <w:sz w:val="24"/>
          <w:szCs w:val="24"/>
        </w:rPr>
      </w:pPr>
      <w:r w:rsidRPr="00A53640">
        <w:rPr>
          <w:rFonts w:ascii="Arial Narrow" w:eastAsia="Calibri" w:hAnsi="Arial Narrow"/>
          <w:spacing w:val="0"/>
          <w:sz w:val="24"/>
          <w:szCs w:val="24"/>
        </w:rPr>
        <w:t>Nil</w:t>
      </w:r>
    </w:p>
    <w:p w:rsidR="00EE4931" w:rsidRPr="00A53640" w:rsidRDefault="00EE4931" w:rsidP="00EE4931">
      <w:pPr>
        <w:rPr>
          <w:rFonts w:ascii="Arial Narrow" w:eastAsia="Calibri" w:hAnsi="Arial Narrow"/>
          <w:b/>
          <w:spacing w:val="0"/>
          <w:sz w:val="24"/>
          <w:szCs w:val="24"/>
          <w:u w:val="single"/>
        </w:rPr>
      </w:pPr>
    </w:p>
    <w:p w:rsidR="00EE4931" w:rsidRPr="00A53640" w:rsidRDefault="00EE4931" w:rsidP="00EE4931">
      <w:pPr>
        <w:rPr>
          <w:rFonts w:ascii="Arial Narrow" w:eastAsia="Calibri" w:hAnsi="Arial Narrow"/>
          <w:b/>
          <w:spacing w:val="0"/>
          <w:sz w:val="24"/>
          <w:szCs w:val="24"/>
          <w:u w:val="single"/>
        </w:rPr>
      </w:pPr>
      <w:r w:rsidRPr="00A53640">
        <w:rPr>
          <w:rFonts w:ascii="Arial Narrow" w:eastAsia="Calibri" w:hAnsi="Arial Narrow"/>
          <w:b/>
          <w:spacing w:val="0"/>
          <w:sz w:val="24"/>
          <w:szCs w:val="24"/>
          <w:u w:val="single"/>
        </w:rPr>
        <w:t>Financial Implications</w:t>
      </w:r>
    </w:p>
    <w:p w:rsidR="00EE4931" w:rsidRPr="00A53640" w:rsidRDefault="00EE4931" w:rsidP="00EE4931">
      <w:pPr>
        <w:jc w:val="both"/>
        <w:rPr>
          <w:rFonts w:ascii="Arial Narrow" w:eastAsia="Calibri" w:hAnsi="Arial Narrow"/>
          <w:spacing w:val="0"/>
          <w:sz w:val="24"/>
          <w:szCs w:val="24"/>
        </w:rPr>
      </w:pPr>
      <w:r w:rsidRPr="00A53640">
        <w:rPr>
          <w:rFonts w:ascii="Arial Narrow" w:eastAsia="Calibri" w:hAnsi="Arial Narrow"/>
          <w:spacing w:val="0"/>
          <w:sz w:val="24"/>
          <w:szCs w:val="24"/>
        </w:rPr>
        <w:t>Nil</w:t>
      </w:r>
    </w:p>
    <w:p w:rsidR="00EE4931" w:rsidRPr="00A722FE" w:rsidRDefault="00EE4931" w:rsidP="00EE4931">
      <w:pPr>
        <w:rPr>
          <w:rFonts w:ascii="Arial Narrow" w:eastAsia="Calibri" w:hAnsi="Arial Narrow"/>
          <w:b/>
          <w:spacing w:val="0"/>
          <w:sz w:val="24"/>
          <w:szCs w:val="24"/>
          <w:highlight w:val="yellow"/>
          <w:u w:val="single"/>
        </w:rPr>
      </w:pPr>
    </w:p>
    <w:p w:rsidR="00EE4931" w:rsidRPr="00796BF8" w:rsidRDefault="00EE4931" w:rsidP="00EE4931">
      <w:pPr>
        <w:rPr>
          <w:rFonts w:ascii="Arial Narrow" w:eastAsia="Calibri" w:hAnsi="Arial Narrow"/>
          <w:b/>
          <w:spacing w:val="0"/>
          <w:sz w:val="24"/>
          <w:szCs w:val="24"/>
          <w:u w:val="single"/>
        </w:rPr>
      </w:pPr>
      <w:r w:rsidRPr="00796BF8">
        <w:rPr>
          <w:rFonts w:ascii="Arial Narrow" w:eastAsia="Calibri" w:hAnsi="Arial Narrow"/>
          <w:b/>
          <w:spacing w:val="0"/>
          <w:sz w:val="24"/>
          <w:szCs w:val="24"/>
          <w:u w:val="single"/>
        </w:rPr>
        <w:t>Strategic Implications</w:t>
      </w:r>
    </w:p>
    <w:p w:rsidR="00EE4931" w:rsidRPr="00796BF8" w:rsidRDefault="00EE4931" w:rsidP="00EE4931">
      <w:pPr>
        <w:rPr>
          <w:rFonts w:ascii="Arial Narrow" w:eastAsia="Calibri" w:hAnsi="Arial Narrow"/>
          <w:spacing w:val="0"/>
          <w:sz w:val="24"/>
          <w:szCs w:val="24"/>
        </w:rPr>
      </w:pPr>
      <w:r w:rsidRPr="00796BF8">
        <w:rPr>
          <w:rFonts w:ascii="Arial Narrow" w:eastAsia="Calibri" w:hAnsi="Arial Narrow"/>
          <w:spacing w:val="0"/>
          <w:sz w:val="24"/>
          <w:szCs w:val="24"/>
        </w:rPr>
        <w:t>Community Strategic Plan</w:t>
      </w:r>
    </w:p>
    <w:p w:rsidR="00EE4931" w:rsidRPr="00796BF8" w:rsidRDefault="00EE4931" w:rsidP="00EE4931">
      <w:pPr>
        <w:rPr>
          <w:rFonts w:ascii="Arial Narrow" w:eastAsia="Calibri" w:hAnsi="Arial Narrow"/>
          <w:spacing w:val="0"/>
          <w:sz w:val="24"/>
          <w:szCs w:val="24"/>
        </w:rPr>
      </w:pPr>
      <w:r w:rsidRPr="00796BF8">
        <w:rPr>
          <w:rFonts w:ascii="Arial Narrow" w:eastAsia="Calibri" w:hAnsi="Arial Narrow"/>
          <w:spacing w:val="0"/>
          <w:sz w:val="24"/>
          <w:szCs w:val="24"/>
        </w:rPr>
        <w:t xml:space="preserve">Outcome 4.2.2 – To be strong advocates representing the Shire’s interests </w:t>
      </w:r>
    </w:p>
    <w:p w:rsidR="00EE4931" w:rsidRPr="00A722FE" w:rsidRDefault="00EE4931" w:rsidP="00EE4931">
      <w:pPr>
        <w:rPr>
          <w:rFonts w:ascii="Arial Narrow" w:eastAsia="Calibri" w:hAnsi="Arial Narrow"/>
          <w:spacing w:val="0"/>
          <w:sz w:val="24"/>
          <w:szCs w:val="24"/>
          <w:highlight w:val="yellow"/>
        </w:rPr>
      </w:pPr>
    </w:p>
    <w:p w:rsidR="00EE4931" w:rsidRPr="00A53640" w:rsidRDefault="00EE4931" w:rsidP="00EE4931">
      <w:pPr>
        <w:rPr>
          <w:rFonts w:ascii="Arial Narrow" w:eastAsia="Calibri" w:hAnsi="Arial Narrow"/>
          <w:b/>
          <w:spacing w:val="0"/>
          <w:sz w:val="24"/>
          <w:szCs w:val="24"/>
          <w:u w:val="single"/>
        </w:rPr>
      </w:pPr>
      <w:r w:rsidRPr="00A53640">
        <w:rPr>
          <w:rFonts w:ascii="Arial Narrow" w:eastAsia="Calibri" w:hAnsi="Arial Narrow"/>
          <w:b/>
          <w:spacing w:val="0"/>
          <w:sz w:val="24"/>
          <w:szCs w:val="24"/>
          <w:u w:val="single"/>
        </w:rPr>
        <w:t>Voting Requirements</w:t>
      </w:r>
      <w:r w:rsidRPr="00A53640">
        <w:rPr>
          <w:rFonts w:ascii="Arial Narrow" w:eastAsia="Calibri" w:hAnsi="Arial Narrow"/>
          <w:b/>
          <w:spacing w:val="0"/>
          <w:sz w:val="24"/>
          <w:szCs w:val="24"/>
          <w:u w:val="single"/>
        </w:rPr>
        <w:br/>
      </w:r>
      <w:r w:rsidRPr="00A53640">
        <w:rPr>
          <w:rFonts w:ascii="Arial Narrow" w:eastAsia="Calibri" w:hAnsi="Arial Narrow"/>
          <w:spacing w:val="0"/>
          <w:sz w:val="24"/>
          <w:szCs w:val="24"/>
        </w:rPr>
        <w:t>Simple Majority</w:t>
      </w:r>
    </w:p>
    <w:p w:rsidR="00EE4931" w:rsidRPr="00A722FE" w:rsidRDefault="00EE4931" w:rsidP="00EE4931">
      <w:pPr>
        <w:rPr>
          <w:rFonts w:ascii="Arial Narrow" w:eastAsia="Calibri" w:hAnsi="Arial Narrow"/>
          <w:b/>
          <w:spacing w:val="0"/>
          <w:sz w:val="24"/>
          <w:szCs w:val="24"/>
          <w:highlight w:val="yellow"/>
          <w:u w:val="single"/>
        </w:rPr>
      </w:pPr>
    </w:p>
    <w:p w:rsidR="00EE4931" w:rsidRPr="00A53640" w:rsidRDefault="00EE4931" w:rsidP="00EE4931">
      <w:pPr>
        <w:rPr>
          <w:rFonts w:ascii="Arial Narrow" w:eastAsia="Calibri" w:hAnsi="Arial Narrow"/>
          <w:b/>
          <w:spacing w:val="0"/>
          <w:sz w:val="24"/>
          <w:szCs w:val="24"/>
          <w:u w:val="single"/>
        </w:rPr>
      </w:pPr>
    </w:p>
    <w:p w:rsidR="00EE4931" w:rsidRPr="00A53640" w:rsidRDefault="00EE4931" w:rsidP="00EE4931">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sidRPr="00A53640">
        <w:rPr>
          <w:rFonts w:ascii="Arial Narrow" w:hAnsi="Arial Narrow"/>
          <w:b/>
          <w:sz w:val="24"/>
          <w:szCs w:val="24"/>
        </w:rPr>
        <w:t>OFFICER RECOMMENDATION – ITEM 9.1.</w:t>
      </w:r>
      <w:r>
        <w:rPr>
          <w:rFonts w:ascii="Arial Narrow" w:hAnsi="Arial Narrow"/>
          <w:b/>
          <w:sz w:val="24"/>
          <w:szCs w:val="24"/>
        </w:rPr>
        <w:t>2</w:t>
      </w:r>
    </w:p>
    <w:p w:rsidR="00EE4931" w:rsidRPr="00A53640" w:rsidRDefault="00EE4931" w:rsidP="00EE4931">
      <w:pPr>
        <w:rPr>
          <w:rFonts w:ascii="Arial Narrow" w:hAnsi="Arial Narrow"/>
          <w:b/>
          <w:sz w:val="24"/>
          <w:szCs w:val="24"/>
        </w:rPr>
      </w:pPr>
    </w:p>
    <w:p w:rsidR="00EE4931" w:rsidRPr="00A53640" w:rsidRDefault="00EE4931" w:rsidP="00EE4931">
      <w:pPr>
        <w:jc w:val="both"/>
        <w:rPr>
          <w:rFonts w:ascii="Arial Narrow" w:eastAsia="Times New Roman" w:hAnsi="Arial Narrow"/>
          <w:b/>
          <w:sz w:val="24"/>
          <w:szCs w:val="24"/>
        </w:rPr>
      </w:pPr>
      <w:r w:rsidRPr="00A53640">
        <w:rPr>
          <w:rFonts w:ascii="Arial Narrow" w:eastAsia="Times New Roman" w:hAnsi="Arial Narrow"/>
          <w:b/>
          <w:sz w:val="24"/>
          <w:szCs w:val="24"/>
        </w:rPr>
        <w:t>That Council appoint;</w:t>
      </w:r>
    </w:p>
    <w:p w:rsidR="00EE4931" w:rsidRPr="00A53640" w:rsidRDefault="00EE4931" w:rsidP="00EE4931">
      <w:pPr>
        <w:jc w:val="both"/>
        <w:rPr>
          <w:rFonts w:ascii="Arial Narrow" w:eastAsia="Times New Roman" w:hAnsi="Arial Narrow"/>
          <w:b/>
          <w:sz w:val="24"/>
          <w:szCs w:val="24"/>
        </w:rPr>
      </w:pPr>
    </w:p>
    <w:p w:rsidR="00EE4931" w:rsidRPr="00A53640" w:rsidRDefault="00EE4931" w:rsidP="00EE4931">
      <w:pPr>
        <w:pStyle w:val="ListParagraph"/>
        <w:numPr>
          <w:ilvl w:val="0"/>
          <w:numId w:val="26"/>
        </w:numPr>
        <w:ind w:left="567" w:hanging="283"/>
        <w:jc w:val="both"/>
        <w:rPr>
          <w:rFonts w:ascii="Arial Narrow" w:eastAsia="Times New Roman" w:hAnsi="Arial Narrow"/>
          <w:b/>
          <w:sz w:val="24"/>
          <w:szCs w:val="24"/>
        </w:rPr>
      </w:pPr>
      <w:r w:rsidRPr="00A53640">
        <w:rPr>
          <w:rFonts w:ascii="Arial Narrow" w:eastAsia="Times New Roman" w:hAnsi="Arial Narrow"/>
          <w:b/>
          <w:sz w:val="24"/>
          <w:szCs w:val="24"/>
        </w:rPr>
        <w:t xml:space="preserve">Cr Bagley &amp; Cr </w:t>
      </w:r>
      <w:r>
        <w:rPr>
          <w:rFonts w:ascii="Arial Narrow" w:eastAsia="Times New Roman" w:hAnsi="Arial Narrow"/>
          <w:b/>
          <w:sz w:val="24"/>
          <w:szCs w:val="24"/>
        </w:rPr>
        <w:t>Cosgrove</w:t>
      </w:r>
      <w:r w:rsidRPr="00A53640">
        <w:rPr>
          <w:rFonts w:ascii="Arial Narrow" w:eastAsia="Times New Roman" w:hAnsi="Arial Narrow"/>
          <w:b/>
          <w:sz w:val="24"/>
          <w:szCs w:val="24"/>
        </w:rPr>
        <w:t xml:space="preserve"> as voting delegates for the 201</w:t>
      </w:r>
      <w:r>
        <w:rPr>
          <w:rFonts w:ascii="Arial Narrow" w:eastAsia="Times New Roman" w:hAnsi="Arial Narrow"/>
          <w:b/>
          <w:sz w:val="24"/>
          <w:szCs w:val="24"/>
        </w:rPr>
        <w:t>7</w:t>
      </w:r>
      <w:r w:rsidRPr="00A53640">
        <w:rPr>
          <w:rFonts w:ascii="Arial Narrow" w:eastAsia="Times New Roman" w:hAnsi="Arial Narrow"/>
          <w:b/>
          <w:sz w:val="24"/>
          <w:szCs w:val="24"/>
        </w:rPr>
        <w:t xml:space="preserve"> WALGA Annual General Meeting, and</w:t>
      </w:r>
    </w:p>
    <w:p w:rsidR="00EE4931" w:rsidRDefault="00EE4931" w:rsidP="00EE4931">
      <w:pPr>
        <w:pStyle w:val="ListParagraph"/>
        <w:numPr>
          <w:ilvl w:val="0"/>
          <w:numId w:val="26"/>
        </w:numPr>
        <w:ind w:left="567" w:hanging="283"/>
        <w:jc w:val="both"/>
        <w:rPr>
          <w:rFonts w:ascii="Arial Narrow" w:eastAsia="Times New Roman" w:hAnsi="Arial Narrow"/>
          <w:b/>
          <w:sz w:val="24"/>
          <w:szCs w:val="24"/>
        </w:rPr>
      </w:pPr>
      <w:r w:rsidRPr="00A53640">
        <w:rPr>
          <w:rFonts w:ascii="Arial Narrow" w:eastAsia="Times New Roman" w:hAnsi="Arial Narrow"/>
          <w:b/>
          <w:sz w:val="24"/>
          <w:szCs w:val="24"/>
        </w:rPr>
        <w:t xml:space="preserve">Cr </w:t>
      </w:r>
      <w:r>
        <w:rPr>
          <w:rFonts w:ascii="Arial Narrow" w:eastAsia="Times New Roman" w:hAnsi="Arial Narrow"/>
          <w:b/>
          <w:sz w:val="24"/>
          <w:szCs w:val="24"/>
        </w:rPr>
        <w:t>________</w:t>
      </w:r>
      <w:r w:rsidRPr="00A53640">
        <w:rPr>
          <w:rFonts w:ascii="Arial Narrow" w:eastAsia="Times New Roman" w:hAnsi="Arial Narrow"/>
          <w:b/>
          <w:sz w:val="24"/>
          <w:szCs w:val="24"/>
        </w:rPr>
        <w:t xml:space="preserve"> &amp; CEO as the proxy voting delegates</w:t>
      </w:r>
    </w:p>
    <w:p w:rsidR="009F3D21" w:rsidRDefault="009F3D21" w:rsidP="009F3D21">
      <w:pPr>
        <w:jc w:val="both"/>
        <w:rPr>
          <w:rFonts w:ascii="Arial Narrow" w:eastAsia="Times New Roman" w:hAnsi="Arial Narrow"/>
          <w:b/>
          <w:sz w:val="24"/>
          <w:szCs w:val="24"/>
        </w:rPr>
      </w:pPr>
    </w:p>
    <w:p w:rsidR="009F3D21" w:rsidRPr="00A53640" w:rsidRDefault="009F3D21" w:rsidP="009F3D21">
      <w:pPr>
        <w:rPr>
          <w:rFonts w:ascii="Arial Narrow" w:eastAsia="Calibri" w:hAnsi="Arial Narrow"/>
          <w:b/>
          <w:spacing w:val="0"/>
          <w:sz w:val="24"/>
          <w:szCs w:val="24"/>
          <w:u w:val="single"/>
        </w:rPr>
      </w:pPr>
    </w:p>
    <w:p w:rsidR="009F3D21" w:rsidRPr="00A53640" w:rsidRDefault="009F3D21" w:rsidP="009F3D21">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sidRPr="00A53640">
        <w:rPr>
          <w:rFonts w:ascii="Arial Narrow" w:hAnsi="Arial Narrow"/>
          <w:b/>
          <w:sz w:val="24"/>
          <w:szCs w:val="24"/>
        </w:rPr>
        <w:t>OFFICER RECOMMENDATION – ITEM 9.1.</w:t>
      </w:r>
      <w:r>
        <w:rPr>
          <w:rFonts w:ascii="Arial Narrow" w:hAnsi="Arial Narrow"/>
          <w:b/>
          <w:sz w:val="24"/>
          <w:szCs w:val="24"/>
        </w:rPr>
        <w:t>2</w:t>
      </w:r>
    </w:p>
    <w:p w:rsidR="009F3D21" w:rsidRPr="00A53640" w:rsidRDefault="009F3D21" w:rsidP="009F3D21">
      <w:pPr>
        <w:rPr>
          <w:rFonts w:ascii="Arial Narrow" w:hAnsi="Arial Narrow"/>
          <w:b/>
          <w:sz w:val="24"/>
          <w:szCs w:val="24"/>
        </w:rPr>
      </w:pPr>
    </w:p>
    <w:p w:rsidR="000A1021" w:rsidRPr="000A1021" w:rsidRDefault="000A1021" w:rsidP="000A1021">
      <w:pPr>
        <w:rPr>
          <w:rFonts w:ascii="Arial Narrow" w:eastAsia="Times New Roman" w:hAnsi="Arial Narrow"/>
          <w:b/>
          <w:sz w:val="24"/>
          <w:szCs w:val="24"/>
        </w:rPr>
      </w:pPr>
      <w:r w:rsidRPr="000A1021">
        <w:rPr>
          <w:rFonts w:ascii="Arial Narrow" w:eastAsia="Times New Roman" w:hAnsi="Arial Narrow"/>
          <w:b/>
          <w:sz w:val="24"/>
          <w:szCs w:val="24"/>
        </w:rPr>
        <w:t xml:space="preserve">Moved Cr </w:t>
      </w:r>
      <w:r>
        <w:rPr>
          <w:rFonts w:ascii="Arial Narrow" w:eastAsia="Times New Roman" w:hAnsi="Arial Narrow"/>
          <w:b/>
          <w:sz w:val="24"/>
          <w:szCs w:val="24"/>
        </w:rPr>
        <w:t>Eardley</w:t>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t xml:space="preserve">Seconded Cr </w:t>
      </w:r>
      <w:r>
        <w:rPr>
          <w:rFonts w:ascii="Arial Narrow" w:eastAsia="Times New Roman" w:hAnsi="Arial Narrow"/>
          <w:b/>
          <w:sz w:val="24"/>
          <w:szCs w:val="24"/>
        </w:rPr>
        <w:t>Criddle</w:t>
      </w:r>
    </w:p>
    <w:p w:rsidR="000A1021" w:rsidRDefault="000A1021" w:rsidP="009F3D21">
      <w:pPr>
        <w:jc w:val="both"/>
        <w:rPr>
          <w:rFonts w:ascii="Arial Narrow" w:eastAsia="Times New Roman" w:hAnsi="Arial Narrow"/>
          <w:b/>
          <w:sz w:val="24"/>
          <w:szCs w:val="24"/>
        </w:rPr>
      </w:pPr>
    </w:p>
    <w:p w:rsidR="009F3D21" w:rsidRPr="00A53640" w:rsidRDefault="009F3D21" w:rsidP="009F3D21">
      <w:pPr>
        <w:jc w:val="both"/>
        <w:rPr>
          <w:rFonts w:ascii="Arial Narrow" w:eastAsia="Times New Roman" w:hAnsi="Arial Narrow"/>
          <w:b/>
          <w:sz w:val="24"/>
          <w:szCs w:val="24"/>
        </w:rPr>
      </w:pPr>
      <w:r w:rsidRPr="00A53640">
        <w:rPr>
          <w:rFonts w:ascii="Arial Narrow" w:eastAsia="Times New Roman" w:hAnsi="Arial Narrow"/>
          <w:b/>
          <w:sz w:val="24"/>
          <w:szCs w:val="24"/>
        </w:rPr>
        <w:t>That Council appoint;</w:t>
      </w:r>
    </w:p>
    <w:p w:rsidR="009F3D21" w:rsidRPr="00A53640" w:rsidRDefault="009F3D21" w:rsidP="009F3D21">
      <w:pPr>
        <w:jc w:val="both"/>
        <w:rPr>
          <w:rFonts w:ascii="Arial Narrow" w:eastAsia="Times New Roman" w:hAnsi="Arial Narrow"/>
          <w:b/>
          <w:sz w:val="24"/>
          <w:szCs w:val="24"/>
        </w:rPr>
      </w:pPr>
    </w:p>
    <w:p w:rsidR="009F3D21" w:rsidRPr="00A53640" w:rsidRDefault="009F3D21" w:rsidP="009F3D21">
      <w:pPr>
        <w:pStyle w:val="ListParagraph"/>
        <w:numPr>
          <w:ilvl w:val="0"/>
          <w:numId w:val="30"/>
        </w:numPr>
        <w:ind w:left="567" w:hanging="283"/>
        <w:jc w:val="both"/>
        <w:rPr>
          <w:rFonts w:ascii="Arial Narrow" w:eastAsia="Times New Roman" w:hAnsi="Arial Narrow"/>
          <w:b/>
          <w:sz w:val="24"/>
          <w:szCs w:val="24"/>
        </w:rPr>
      </w:pPr>
      <w:r w:rsidRPr="00A53640">
        <w:rPr>
          <w:rFonts w:ascii="Arial Narrow" w:eastAsia="Times New Roman" w:hAnsi="Arial Narrow"/>
          <w:b/>
          <w:sz w:val="24"/>
          <w:szCs w:val="24"/>
        </w:rPr>
        <w:t xml:space="preserve">Cr Bagley &amp; Cr </w:t>
      </w:r>
      <w:r>
        <w:rPr>
          <w:rFonts w:ascii="Arial Narrow" w:eastAsia="Times New Roman" w:hAnsi="Arial Narrow"/>
          <w:b/>
          <w:sz w:val="24"/>
          <w:szCs w:val="24"/>
        </w:rPr>
        <w:t>Cosgrove</w:t>
      </w:r>
      <w:r w:rsidRPr="00A53640">
        <w:rPr>
          <w:rFonts w:ascii="Arial Narrow" w:eastAsia="Times New Roman" w:hAnsi="Arial Narrow"/>
          <w:b/>
          <w:sz w:val="24"/>
          <w:szCs w:val="24"/>
        </w:rPr>
        <w:t xml:space="preserve"> as voting delegates for the 201</w:t>
      </w:r>
      <w:r>
        <w:rPr>
          <w:rFonts w:ascii="Arial Narrow" w:eastAsia="Times New Roman" w:hAnsi="Arial Narrow"/>
          <w:b/>
          <w:sz w:val="24"/>
          <w:szCs w:val="24"/>
        </w:rPr>
        <w:t>7</w:t>
      </w:r>
      <w:r w:rsidRPr="00A53640">
        <w:rPr>
          <w:rFonts w:ascii="Arial Narrow" w:eastAsia="Times New Roman" w:hAnsi="Arial Narrow"/>
          <w:b/>
          <w:sz w:val="24"/>
          <w:szCs w:val="24"/>
        </w:rPr>
        <w:t xml:space="preserve"> WALGA Annual General Meeting, and</w:t>
      </w:r>
    </w:p>
    <w:p w:rsidR="009F3D21" w:rsidRPr="00A53640" w:rsidRDefault="009F3D21" w:rsidP="009F3D21">
      <w:pPr>
        <w:pStyle w:val="ListParagraph"/>
        <w:numPr>
          <w:ilvl w:val="0"/>
          <w:numId w:val="30"/>
        </w:numPr>
        <w:ind w:left="567" w:hanging="283"/>
        <w:jc w:val="both"/>
        <w:rPr>
          <w:rFonts w:ascii="Arial Narrow" w:eastAsia="Times New Roman" w:hAnsi="Arial Narrow"/>
          <w:b/>
          <w:sz w:val="24"/>
          <w:szCs w:val="24"/>
        </w:rPr>
      </w:pPr>
      <w:r w:rsidRPr="00A53640">
        <w:rPr>
          <w:rFonts w:ascii="Arial Narrow" w:eastAsia="Times New Roman" w:hAnsi="Arial Narrow"/>
          <w:b/>
          <w:sz w:val="24"/>
          <w:szCs w:val="24"/>
        </w:rPr>
        <w:t>Cr</w:t>
      </w:r>
      <w:r>
        <w:rPr>
          <w:rFonts w:ascii="Arial Narrow" w:eastAsia="Times New Roman" w:hAnsi="Arial Narrow"/>
          <w:b/>
          <w:sz w:val="24"/>
          <w:szCs w:val="24"/>
        </w:rPr>
        <w:t xml:space="preserve"> Criddle </w:t>
      </w:r>
      <w:r w:rsidRPr="00A53640">
        <w:rPr>
          <w:rFonts w:ascii="Arial Narrow" w:eastAsia="Times New Roman" w:hAnsi="Arial Narrow"/>
          <w:b/>
          <w:sz w:val="24"/>
          <w:szCs w:val="24"/>
        </w:rPr>
        <w:t>&amp; CEO as the proxy voting delegates</w:t>
      </w:r>
    </w:p>
    <w:p w:rsidR="009F3D21" w:rsidRDefault="009F3D21" w:rsidP="009F3D21">
      <w:pPr>
        <w:jc w:val="both"/>
        <w:rPr>
          <w:rFonts w:ascii="Arial Narrow" w:eastAsia="Times New Roman" w:hAnsi="Arial Narrow"/>
          <w:b/>
          <w:sz w:val="24"/>
          <w:szCs w:val="24"/>
        </w:rPr>
      </w:pPr>
    </w:p>
    <w:p w:rsidR="000A1021" w:rsidRDefault="000A1021" w:rsidP="000A1021">
      <w:pPr>
        <w:jc w:val="right"/>
        <w:rPr>
          <w:rFonts w:ascii="Arial Narrow" w:eastAsia="Times New Roman" w:hAnsi="Arial Narrow"/>
          <w:b/>
          <w:sz w:val="24"/>
          <w:szCs w:val="24"/>
        </w:rPr>
      </w:pPr>
      <w:r w:rsidRPr="00CA264F">
        <w:rPr>
          <w:rFonts w:ascii="Arial Narrow" w:eastAsia="Times New Roman" w:hAnsi="Arial Narrow"/>
          <w:b/>
          <w:sz w:val="24"/>
          <w:szCs w:val="24"/>
        </w:rPr>
        <w:t xml:space="preserve">CARRIED </w:t>
      </w:r>
      <w:r>
        <w:rPr>
          <w:rFonts w:ascii="Arial Narrow" w:eastAsia="Times New Roman" w:hAnsi="Arial Narrow"/>
          <w:b/>
          <w:sz w:val="24"/>
          <w:szCs w:val="24"/>
        </w:rPr>
        <w:t>5</w:t>
      </w:r>
      <w:r w:rsidRPr="00CA264F">
        <w:rPr>
          <w:rFonts w:ascii="Arial Narrow" w:eastAsia="Times New Roman" w:hAnsi="Arial Narrow"/>
          <w:b/>
          <w:sz w:val="24"/>
          <w:szCs w:val="24"/>
        </w:rPr>
        <w:t>/0</w:t>
      </w:r>
    </w:p>
    <w:p w:rsidR="000A1021" w:rsidRDefault="000A1021">
      <w:pPr>
        <w:rPr>
          <w:rFonts w:ascii="Arial Narrow" w:eastAsia="Times New Roman" w:hAnsi="Arial Narrow"/>
          <w:b/>
          <w:sz w:val="24"/>
          <w:szCs w:val="24"/>
        </w:rPr>
      </w:pPr>
      <w:r>
        <w:rPr>
          <w:rFonts w:ascii="Arial Narrow" w:eastAsia="Times New Roman" w:hAnsi="Arial Narrow"/>
          <w:b/>
          <w:sz w:val="24"/>
          <w:szCs w:val="24"/>
        </w:rPr>
        <w:br w:type="page"/>
      </w:r>
    </w:p>
    <w:p w:rsidR="00842356" w:rsidRPr="00D835B8" w:rsidRDefault="00E87B86" w:rsidP="00EE4931">
      <w:pPr>
        <w:pStyle w:val="Heading3"/>
        <w:rPr>
          <w:rFonts w:ascii="Arial Narrow" w:eastAsia="Times New Roman" w:hAnsi="Arial Narrow"/>
          <w:color w:val="auto"/>
          <w:spacing w:val="0"/>
          <w:sz w:val="24"/>
          <w:szCs w:val="24"/>
          <w:lang w:val="en-US" w:eastAsia="en-AU"/>
        </w:rPr>
      </w:pPr>
      <w:bookmarkStart w:id="28" w:name="_Toc485881421"/>
      <w:r w:rsidRPr="00D835B8">
        <w:rPr>
          <w:rFonts w:ascii="Arial Narrow" w:eastAsia="Times New Roman" w:hAnsi="Arial Narrow"/>
          <w:color w:val="auto"/>
          <w:sz w:val="24"/>
          <w:szCs w:val="24"/>
        </w:rPr>
        <w:lastRenderedPageBreak/>
        <w:t>9.1.3</w:t>
      </w:r>
      <w:r w:rsidR="00842356" w:rsidRPr="00D835B8">
        <w:rPr>
          <w:rFonts w:ascii="Arial Narrow" w:eastAsia="Times New Roman" w:hAnsi="Arial Narrow"/>
          <w:color w:val="auto"/>
          <w:sz w:val="24"/>
          <w:szCs w:val="24"/>
        </w:rPr>
        <w:t xml:space="preserve">     </w:t>
      </w:r>
      <w:r w:rsidR="000A521A" w:rsidRPr="00D835B8">
        <w:rPr>
          <w:rFonts w:ascii="Arial Narrow" w:eastAsia="Times New Roman" w:hAnsi="Arial Narrow"/>
          <w:color w:val="auto"/>
          <w:sz w:val="24"/>
          <w:szCs w:val="24"/>
        </w:rPr>
        <w:t>HIRE OF COOL ROOM</w:t>
      </w:r>
      <w:r w:rsidR="00842356" w:rsidRPr="00D835B8">
        <w:rPr>
          <w:rFonts w:ascii="Arial Narrow" w:eastAsia="Times New Roman" w:hAnsi="Arial Narrow"/>
          <w:color w:val="auto"/>
          <w:sz w:val="24"/>
          <w:szCs w:val="24"/>
        </w:rPr>
        <w:t xml:space="preserve"> POLICY</w:t>
      </w:r>
      <w:bookmarkEnd w:id="28"/>
      <w:r w:rsidR="00842356" w:rsidRPr="00D835B8">
        <w:rPr>
          <w:rFonts w:ascii="Arial Narrow" w:eastAsia="Times New Roman" w:hAnsi="Arial Narrow"/>
          <w:color w:val="auto"/>
          <w:sz w:val="24"/>
          <w:szCs w:val="24"/>
        </w:rPr>
        <w:t xml:space="preserve"> </w:t>
      </w:r>
    </w:p>
    <w:p w:rsidR="00842356" w:rsidRPr="00D835B8" w:rsidRDefault="00842356" w:rsidP="00842356"/>
    <w:p w:rsidR="00842356" w:rsidRPr="00D835B8" w:rsidRDefault="00842356" w:rsidP="00842356">
      <w:pPr>
        <w:rPr>
          <w:rFonts w:ascii="Arial Narrow" w:eastAsia="Times New Roman" w:hAnsi="Arial Narrow"/>
          <w:spacing w:val="0"/>
          <w:sz w:val="24"/>
          <w:szCs w:val="24"/>
          <w:lang w:val="es-ES" w:eastAsia="en-AU"/>
        </w:rPr>
      </w:pPr>
      <w:r w:rsidRPr="00D835B8">
        <w:rPr>
          <w:rFonts w:ascii="Arial Narrow" w:eastAsia="Times New Roman" w:hAnsi="Arial Narrow"/>
          <w:b/>
          <w:spacing w:val="0"/>
          <w:sz w:val="24"/>
          <w:szCs w:val="24"/>
          <w:lang w:val="en-US" w:eastAsia="en-AU"/>
        </w:rPr>
        <w:t>Location/Address</w:t>
      </w:r>
      <w:r w:rsidRPr="00D835B8">
        <w:rPr>
          <w:rFonts w:ascii="Arial Narrow" w:eastAsia="Times New Roman" w:hAnsi="Arial Narrow"/>
          <w:spacing w:val="0"/>
          <w:sz w:val="24"/>
          <w:szCs w:val="24"/>
          <w:lang w:val="en-US" w:eastAsia="en-AU"/>
        </w:rPr>
        <w:t xml:space="preserve">: </w:t>
      </w:r>
      <w:r w:rsidRPr="00D835B8">
        <w:rPr>
          <w:rFonts w:ascii="Arial Narrow" w:eastAsia="Times New Roman" w:hAnsi="Arial Narrow"/>
          <w:spacing w:val="0"/>
          <w:sz w:val="24"/>
          <w:szCs w:val="24"/>
          <w:lang w:val="en-US" w:eastAsia="en-AU"/>
        </w:rPr>
        <w:tab/>
      </w:r>
      <w:r w:rsidRPr="00D835B8">
        <w:rPr>
          <w:rFonts w:ascii="Arial Narrow" w:eastAsia="Times New Roman" w:hAnsi="Arial Narrow"/>
          <w:spacing w:val="0"/>
          <w:sz w:val="24"/>
          <w:szCs w:val="24"/>
          <w:lang w:val="en-US" w:eastAsia="en-AU"/>
        </w:rPr>
        <w:tab/>
        <w:t>Shire of Mingenew</w:t>
      </w:r>
      <w:r w:rsidRPr="00D835B8">
        <w:rPr>
          <w:rFonts w:ascii="Arial Narrow" w:eastAsia="Times New Roman" w:hAnsi="Arial Narrow"/>
          <w:spacing w:val="0"/>
          <w:sz w:val="24"/>
          <w:szCs w:val="24"/>
          <w:lang w:val="en-US" w:eastAsia="en-AU"/>
        </w:rPr>
        <w:tab/>
      </w:r>
    </w:p>
    <w:p w:rsidR="00842356" w:rsidRPr="00D835B8" w:rsidRDefault="00842356" w:rsidP="00842356">
      <w:pPr>
        <w:rPr>
          <w:rFonts w:ascii="Arial Narrow" w:eastAsia="Times New Roman" w:hAnsi="Arial Narrow"/>
          <w:spacing w:val="0"/>
          <w:sz w:val="24"/>
          <w:szCs w:val="24"/>
          <w:lang w:val="en-US" w:eastAsia="en-AU"/>
        </w:rPr>
      </w:pPr>
      <w:r w:rsidRPr="00D835B8">
        <w:rPr>
          <w:rFonts w:ascii="Arial Narrow" w:eastAsia="Times New Roman" w:hAnsi="Arial Narrow"/>
          <w:b/>
          <w:spacing w:val="0"/>
          <w:sz w:val="24"/>
          <w:szCs w:val="24"/>
          <w:lang w:val="en-US" w:eastAsia="en-AU"/>
        </w:rPr>
        <w:t>Name of Applicant</w:t>
      </w:r>
      <w:r w:rsidRPr="00D835B8">
        <w:rPr>
          <w:rFonts w:ascii="Arial Narrow" w:eastAsia="Times New Roman" w:hAnsi="Arial Narrow"/>
          <w:spacing w:val="0"/>
          <w:sz w:val="24"/>
          <w:szCs w:val="24"/>
          <w:lang w:val="en-US" w:eastAsia="en-AU"/>
        </w:rPr>
        <w:t>:</w:t>
      </w:r>
      <w:r w:rsidRPr="00D835B8">
        <w:rPr>
          <w:rFonts w:ascii="Arial Narrow" w:eastAsia="Times New Roman" w:hAnsi="Arial Narrow"/>
          <w:spacing w:val="0"/>
          <w:sz w:val="24"/>
          <w:szCs w:val="24"/>
          <w:lang w:val="en-US" w:eastAsia="en-AU"/>
        </w:rPr>
        <w:tab/>
        <w:t xml:space="preserve"> </w:t>
      </w:r>
      <w:r w:rsidRPr="00D835B8">
        <w:rPr>
          <w:rFonts w:ascii="Arial Narrow" w:eastAsia="Times New Roman" w:hAnsi="Arial Narrow"/>
          <w:spacing w:val="0"/>
          <w:sz w:val="24"/>
          <w:szCs w:val="24"/>
          <w:lang w:val="en-US" w:eastAsia="en-AU"/>
        </w:rPr>
        <w:tab/>
        <w:t>Shire of Mingenew</w:t>
      </w:r>
    </w:p>
    <w:p w:rsidR="00842356" w:rsidRPr="00D835B8" w:rsidRDefault="00842356" w:rsidP="00842356">
      <w:pPr>
        <w:rPr>
          <w:rFonts w:ascii="Arial Narrow" w:eastAsia="Times New Roman" w:hAnsi="Arial Narrow"/>
          <w:spacing w:val="0"/>
          <w:sz w:val="24"/>
          <w:szCs w:val="24"/>
          <w:lang w:val="en-US" w:eastAsia="en-AU"/>
        </w:rPr>
      </w:pPr>
      <w:r w:rsidRPr="00D835B8">
        <w:rPr>
          <w:rFonts w:ascii="Arial Narrow" w:eastAsia="Times New Roman" w:hAnsi="Arial Narrow"/>
          <w:b/>
          <w:spacing w:val="0"/>
          <w:sz w:val="24"/>
          <w:szCs w:val="24"/>
          <w:lang w:val="en-US" w:eastAsia="en-AU"/>
        </w:rPr>
        <w:t>Disclosure of Interest</w:t>
      </w:r>
      <w:r w:rsidRPr="00D835B8">
        <w:rPr>
          <w:rFonts w:ascii="Arial Narrow" w:eastAsia="Times New Roman" w:hAnsi="Arial Narrow"/>
          <w:spacing w:val="0"/>
          <w:sz w:val="24"/>
          <w:szCs w:val="24"/>
          <w:lang w:val="en-US" w:eastAsia="en-AU"/>
        </w:rPr>
        <w:t xml:space="preserve">: </w:t>
      </w:r>
      <w:r w:rsidRPr="00D835B8">
        <w:rPr>
          <w:rFonts w:ascii="Arial Narrow" w:eastAsia="Times New Roman" w:hAnsi="Arial Narrow"/>
          <w:spacing w:val="0"/>
          <w:sz w:val="24"/>
          <w:szCs w:val="24"/>
          <w:lang w:val="en-US" w:eastAsia="en-AU"/>
        </w:rPr>
        <w:tab/>
      </w:r>
      <w:r w:rsidRPr="00D835B8">
        <w:rPr>
          <w:rFonts w:ascii="Arial Narrow" w:eastAsia="Times New Roman" w:hAnsi="Arial Narrow"/>
          <w:spacing w:val="0"/>
          <w:sz w:val="24"/>
          <w:szCs w:val="24"/>
          <w:lang w:val="en-US" w:eastAsia="en-AU"/>
        </w:rPr>
        <w:tab/>
        <w:t>Nil</w:t>
      </w:r>
      <w:r w:rsidRPr="00D835B8">
        <w:rPr>
          <w:rFonts w:ascii="Arial Narrow" w:eastAsia="Times New Roman" w:hAnsi="Arial Narrow"/>
          <w:spacing w:val="0"/>
          <w:sz w:val="24"/>
          <w:szCs w:val="24"/>
          <w:lang w:val="en-US" w:eastAsia="en-AU"/>
        </w:rPr>
        <w:tab/>
      </w:r>
      <w:r w:rsidRPr="00D835B8">
        <w:rPr>
          <w:rFonts w:ascii="Arial Narrow" w:eastAsia="Times New Roman" w:hAnsi="Arial Narrow"/>
          <w:spacing w:val="0"/>
          <w:sz w:val="24"/>
          <w:szCs w:val="24"/>
          <w:lang w:val="en-US" w:eastAsia="en-AU"/>
        </w:rPr>
        <w:tab/>
      </w:r>
      <w:r w:rsidRPr="00D835B8">
        <w:rPr>
          <w:rFonts w:ascii="Arial Narrow" w:eastAsia="Times New Roman" w:hAnsi="Arial Narrow"/>
          <w:spacing w:val="0"/>
          <w:sz w:val="24"/>
          <w:szCs w:val="24"/>
          <w:lang w:val="en-US" w:eastAsia="en-AU"/>
        </w:rPr>
        <w:tab/>
      </w:r>
      <w:r w:rsidRPr="00D835B8">
        <w:rPr>
          <w:rFonts w:ascii="Arial Narrow" w:eastAsia="Times New Roman" w:hAnsi="Arial Narrow"/>
          <w:spacing w:val="0"/>
          <w:sz w:val="24"/>
          <w:szCs w:val="24"/>
          <w:lang w:val="en-US" w:eastAsia="en-AU"/>
        </w:rPr>
        <w:tab/>
      </w:r>
      <w:r w:rsidRPr="00D835B8">
        <w:rPr>
          <w:rFonts w:ascii="Arial Narrow" w:eastAsia="Times New Roman" w:hAnsi="Arial Narrow"/>
          <w:spacing w:val="0"/>
          <w:sz w:val="24"/>
          <w:szCs w:val="24"/>
          <w:lang w:val="en-US" w:eastAsia="en-AU"/>
        </w:rPr>
        <w:tab/>
      </w:r>
      <w:r w:rsidRPr="00D835B8">
        <w:rPr>
          <w:rFonts w:ascii="Arial Narrow" w:eastAsia="Times New Roman" w:hAnsi="Arial Narrow"/>
          <w:spacing w:val="0"/>
          <w:sz w:val="24"/>
          <w:szCs w:val="24"/>
          <w:lang w:val="en-US" w:eastAsia="en-AU"/>
        </w:rPr>
        <w:tab/>
      </w:r>
      <w:r w:rsidRPr="00D835B8">
        <w:rPr>
          <w:rFonts w:ascii="Arial Narrow" w:eastAsia="Times New Roman" w:hAnsi="Arial Narrow"/>
          <w:spacing w:val="0"/>
          <w:sz w:val="24"/>
          <w:szCs w:val="24"/>
          <w:lang w:val="en-US" w:eastAsia="en-AU"/>
        </w:rPr>
        <w:tab/>
      </w:r>
    </w:p>
    <w:p w:rsidR="00842356" w:rsidRPr="00D835B8" w:rsidRDefault="00842356" w:rsidP="00842356">
      <w:pPr>
        <w:rPr>
          <w:rFonts w:ascii="Arial Narrow" w:eastAsia="Times New Roman" w:hAnsi="Arial Narrow"/>
          <w:b/>
          <w:spacing w:val="0"/>
          <w:sz w:val="24"/>
          <w:szCs w:val="24"/>
          <w:lang w:val="en-US" w:eastAsia="en-AU"/>
        </w:rPr>
      </w:pPr>
      <w:r w:rsidRPr="00D835B8">
        <w:rPr>
          <w:rFonts w:ascii="Arial Narrow" w:eastAsia="Times New Roman" w:hAnsi="Arial Narrow"/>
          <w:b/>
          <w:spacing w:val="0"/>
          <w:sz w:val="24"/>
          <w:szCs w:val="24"/>
          <w:lang w:val="en-US" w:eastAsia="en-AU"/>
        </w:rPr>
        <w:t>File Reference:</w:t>
      </w:r>
      <w:r w:rsidRPr="00D835B8">
        <w:rPr>
          <w:rFonts w:ascii="Arial Narrow" w:eastAsia="Times New Roman" w:hAnsi="Arial Narrow"/>
          <w:b/>
          <w:spacing w:val="0"/>
          <w:sz w:val="24"/>
          <w:szCs w:val="24"/>
          <w:lang w:val="en-US" w:eastAsia="en-AU"/>
        </w:rPr>
        <w:tab/>
      </w:r>
      <w:r w:rsidRPr="00D835B8">
        <w:rPr>
          <w:rFonts w:ascii="Arial Narrow" w:eastAsia="Times New Roman" w:hAnsi="Arial Narrow"/>
          <w:b/>
          <w:spacing w:val="0"/>
          <w:sz w:val="24"/>
          <w:szCs w:val="24"/>
          <w:lang w:val="en-US" w:eastAsia="en-AU"/>
        </w:rPr>
        <w:tab/>
      </w:r>
      <w:r w:rsidRPr="00D835B8">
        <w:rPr>
          <w:rFonts w:ascii="Arial Narrow" w:eastAsia="Times New Roman" w:hAnsi="Arial Narrow"/>
          <w:b/>
          <w:spacing w:val="0"/>
          <w:sz w:val="24"/>
          <w:szCs w:val="24"/>
          <w:lang w:val="en-US" w:eastAsia="en-AU"/>
        </w:rPr>
        <w:tab/>
      </w:r>
      <w:r w:rsidRPr="00D835B8">
        <w:rPr>
          <w:rFonts w:ascii="Arial Narrow" w:eastAsia="Times New Roman" w:hAnsi="Arial Narrow"/>
          <w:spacing w:val="0"/>
          <w:sz w:val="24"/>
          <w:szCs w:val="24"/>
          <w:lang w:val="en-US" w:eastAsia="en-AU"/>
        </w:rPr>
        <w:t>ADM0</w:t>
      </w:r>
      <w:r w:rsidR="00D835B8" w:rsidRPr="00D835B8">
        <w:rPr>
          <w:rFonts w:ascii="Arial Narrow" w:eastAsia="Times New Roman" w:hAnsi="Arial Narrow"/>
          <w:spacing w:val="0"/>
          <w:sz w:val="24"/>
          <w:szCs w:val="24"/>
          <w:lang w:val="en-US" w:eastAsia="en-AU"/>
        </w:rPr>
        <w:t>423</w:t>
      </w:r>
    </w:p>
    <w:p w:rsidR="00842356" w:rsidRPr="00D835B8" w:rsidRDefault="00842356" w:rsidP="00842356">
      <w:pPr>
        <w:rPr>
          <w:rFonts w:ascii="Arial Narrow" w:eastAsia="Times New Roman" w:hAnsi="Arial Narrow"/>
          <w:spacing w:val="0"/>
          <w:sz w:val="24"/>
          <w:szCs w:val="24"/>
          <w:lang w:val="en-US" w:eastAsia="en-AU"/>
        </w:rPr>
      </w:pPr>
      <w:r w:rsidRPr="00D835B8">
        <w:rPr>
          <w:rFonts w:ascii="Arial Narrow" w:eastAsia="Times New Roman" w:hAnsi="Arial Narrow"/>
          <w:b/>
          <w:spacing w:val="0"/>
          <w:sz w:val="24"/>
          <w:szCs w:val="24"/>
          <w:lang w:val="en-US" w:eastAsia="en-AU"/>
        </w:rPr>
        <w:t>Date:</w:t>
      </w:r>
      <w:r w:rsidRPr="00D835B8">
        <w:rPr>
          <w:rFonts w:ascii="Arial Narrow" w:eastAsia="Times New Roman" w:hAnsi="Arial Narrow"/>
          <w:spacing w:val="0"/>
          <w:sz w:val="24"/>
          <w:szCs w:val="24"/>
          <w:lang w:val="en-US" w:eastAsia="en-AU"/>
        </w:rPr>
        <w:t xml:space="preserve"> </w:t>
      </w:r>
      <w:r w:rsidRPr="00D835B8">
        <w:rPr>
          <w:rFonts w:ascii="Arial Narrow" w:eastAsia="Times New Roman" w:hAnsi="Arial Narrow"/>
          <w:spacing w:val="0"/>
          <w:sz w:val="24"/>
          <w:szCs w:val="24"/>
          <w:lang w:val="en-US" w:eastAsia="en-AU"/>
        </w:rPr>
        <w:tab/>
      </w:r>
      <w:r w:rsidRPr="00D835B8">
        <w:rPr>
          <w:rFonts w:ascii="Arial Narrow" w:eastAsia="Times New Roman" w:hAnsi="Arial Narrow"/>
          <w:spacing w:val="0"/>
          <w:sz w:val="24"/>
          <w:szCs w:val="24"/>
          <w:lang w:val="en-US" w:eastAsia="en-AU"/>
        </w:rPr>
        <w:tab/>
      </w:r>
      <w:r w:rsidRPr="00D835B8">
        <w:rPr>
          <w:rFonts w:ascii="Arial Narrow" w:eastAsia="Times New Roman" w:hAnsi="Arial Narrow"/>
          <w:spacing w:val="0"/>
          <w:sz w:val="24"/>
          <w:szCs w:val="24"/>
          <w:lang w:val="en-US" w:eastAsia="en-AU"/>
        </w:rPr>
        <w:tab/>
      </w:r>
      <w:r w:rsidRPr="00D835B8">
        <w:rPr>
          <w:rFonts w:ascii="Arial Narrow" w:eastAsia="Times New Roman" w:hAnsi="Arial Narrow"/>
          <w:spacing w:val="0"/>
          <w:sz w:val="24"/>
          <w:szCs w:val="24"/>
          <w:lang w:val="en-US" w:eastAsia="en-AU"/>
        </w:rPr>
        <w:tab/>
      </w:r>
      <w:r w:rsidR="00D835B8" w:rsidRPr="00D835B8">
        <w:rPr>
          <w:rFonts w:ascii="Arial Narrow" w:eastAsia="Times New Roman" w:hAnsi="Arial Narrow"/>
          <w:spacing w:val="0"/>
          <w:sz w:val="24"/>
          <w:szCs w:val="24"/>
          <w:lang w:val="en-US" w:eastAsia="en-AU"/>
        </w:rPr>
        <w:t>14 June 2017</w:t>
      </w:r>
    </w:p>
    <w:p w:rsidR="00842356" w:rsidRPr="00D835B8" w:rsidRDefault="00842356" w:rsidP="00842356">
      <w:pPr>
        <w:rPr>
          <w:rFonts w:ascii="Arial Narrow" w:eastAsia="Times New Roman" w:hAnsi="Arial Narrow"/>
          <w:spacing w:val="0"/>
          <w:sz w:val="24"/>
          <w:szCs w:val="24"/>
          <w:lang w:val="en-US" w:eastAsia="en-AU"/>
        </w:rPr>
      </w:pPr>
      <w:r w:rsidRPr="00D835B8">
        <w:rPr>
          <w:rFonts w:ascii="Arial Narrow" w:eastAsia="Times New Roman" w:hAnsi="Arial Narrow"/>
          <w:b/>
          <w:spacing w:val="0"/>
          <w:sz w:val="24"/>
          <w:szCs w:val="24"/>
          <w:lang w:val="en-US" w:eastAsia="en-AU"/>
        </w:rPr>
        <w:t>Author:</w:t>
      </w:r>
      <w:r w:rsidRPr="00D835B8">
        <w:rPr>
          <w:rFonts w:ascii="Arial Narrow" w:eastAsia="Times New Roman" w:hAnsi="Arial Narrow"/>
          <w:spacing w:val="0"/>
          <w:sz w:val="24"/>
          <w:szCs w:val="24"/>
          <w:lang w:val="en-US" w:eastAsia="en-AU"/>
        </w:rPr>
        <w:t xml:space="preserve"> </w:t>
      </w:r>
      <w:r w:rsidRPr="00D835B8">
        <w:rPr>
          <w:rFonts w:ascii="Arial Narrow" w:eastAsia="Times New Roman" w:hAnsi="Arial Narrow"/>
          <w:spacing w:val="0"/>
          <w:sz w:val="24"/>
          <w:szCs w:val="24"/>
          <w:lang w:val="en-US" w:eastAsia="en-AU"/>
        </w:rPr>
        <w:tab/>
      </w:r>
      <w:r w:rsidRPr="00D835B8">
        <w:rPr>
          <w:rFonts w:ascii="Arial Narrow" w:eastAsia="Times New Roman" w:hAnsi="Arial Narrow"/>
          <w:spacing w:val="0"/>
          <w:sz w:val="24"/>
          <w:szCs w:val="24"/>
          <w:lang w:val="en-US" w:eastAsia="en-AU"/>
        </w:rPr>
        <w:tab/>
      </w:r>
      <w:r w:rsidRPr="00D835B8">
        <w:rPr>
          <w:rFonts w:ascii="Arial Narrow" w:eastAsia="Times New Roman" w:hAnsi="Arial Narrow"/>
          <w:spacing w:val="0"/>
          <w:sz w:val="24"/>
          <w:szCs w:val="24"/>
          <w:lang w:val="en-US" w:eastAsia="en-AU"/>
        </w:rPr>
        <w:tab/>
        <w:t>Martin Whitely, Chief Executive Officer</w:t>
      </w:r>
    </w:p>
    <w:p w:rsidR="00842356" w:rsidRPr="00D835B8" w:rsidRDefault="00842356" w:rsidP="00842356">
      <w:pPr>
        <w:pStyle w:val="BodyText"/>
        <w:rPr>
          <w:rFonts w:ascii="Arial Narrow" w:hAnsi="Arial Narrow" w:cs="Arial"/>
          <w:b/>
          <w:szCs w:val="24"/>
        </w:rPr>
      </w:pPr>
      <w:r w:rsidRPr="00D835B8">
        <w:rPr>
          <w:rFonts w:ascii="Arial Narrow" w:hAnsi="Arial Narrow" w:cs="Arial"/>
          <w:b/>
          <w:szCs w:val="24"/>
        </w:rPr>
        <w:tab/>
      </w:r>
      <w:r w:rsidRPr="00D835B8">
        <w:rPr>
          <w:rFonts w:ascii="Arial Narrow" w:hAnsi="Arial Narrow" w:cs="Arial"/>
          <w:b/>
          <w:szCs w:val="24"/>
        </w:rPr>
        <w:tab/>
      </w:r>
      <w:r w:rsidRPr="00D835B8">
        <w:rPr>
          <w:rFonts w:ascii="Arial Narrow" w:hAnsi="Arial Narrow"/>
          <w:szCs w:val="24"/>
        </w:rPr>
        <w:tab/>
      </w:r>
      <w:r w:rsidRPr="00D835B8">
        <w:rPr>
          <w:rFonts w:ascii="Arial Narrow" w:hAnsi="Arial Narrow"/>
          <w:szCs w:val="24"/>
        </w:rPr>
        <w:tab/>
      </w:r>
    </w:p>
    <w:p w:rsidR="00121237" w:rsidRPr="00D835B8" w:rsidRDefault="00121237" w:rsidP="00121237">
      <w:pPr>
        <w:rPr>
          <w:rFonts w:ascii="Arial Narrow" w:eastAsia="Calibri" w:hAnsi="Arial Narrow"/>
          <w:b/>
          <w:spacing w:val="0"/>
          <w:sz w:val="24"/>
          <w:szCs w:val="24"/>
          <w:u w:val="single"/>
        </w:rPr>
      </w:pPr>
      <w:r w:rsidRPr="00D835B8">
        <w:rPr>
          <w:rFonts w:ascii="Arial Narrow" w:eastAsia="Calibri" w:hAnsi="Arial Narrow"/>
          <w:b/>
          <w:spacing w:val="0"/>
          <w:sz w:val="24"/>
          <w:szCs w:val="24"/>
          <w:u w:val="single"/>
        </w:rPr>
        <w:t>Summary</w:t>
      </w:r>
    </w:p>
    <w:p w:rsidR="00A11422" w:rsidRPr="00D835B8" w:rsidRDefault="00121237" w:rsidP="00121237">
      <w:pPr>
        <w:jc w:val="both"/>
        <w:rPr>
          <w:rFonts w:ascii="Arial Narrow" w:hAnsi="Arial Narrow"/>
          <w:sz w:val="24"/>
          <w:szCs w:val="24"/>
        </w:rPr>
      </w:pPr>
      <w:r w:rsidRPr="00D835B8">
        <w:rPr>
          <w:rFonts w:ascii="Arial Narrow" w:hAnsi="Arial Narrow"/>
          <w:sz w:val="24"/>
          <w:szCs w:val="24"/>
        </w:rPr>
        <w:t xml:space="preserve">This report recommends </w:t>
      </w:r>
      <w:r w:rsidR="000A521A" w:rsidRPr="00D835B8">
        <w:rPr>
          <w:rFonts w:ascii="Arial Narrow" w:hAnsi="Arial Narrow"/>
          <w:sz w:val="24"/>
          <w:szCs w:val="24"/>
        </w:rPr>
        <w:t xml:space="preserve">that Council </w:t>
      </w:r>
      <w:r w:rsidR="001A261C">
        <w:rPr>
          <w:rFonts w:ascii="Arial Narrow" w:hAnsi="Arial Narrow"/>
          <w:sz w:val="24"/>
          <w:szCs w:val="24"/>
        </w:rPr>
        <w:t xml:space="preserve">review a copy of the Draft </w:t>
      </w:r>
      <w:r w:rsidR="000A521A" w:rsidRPr="00D835B8">
        <w:rPr>
          <w:rFonts w:ascii="Arial Narrow" w:hAnsi="Arial Narrow"/>
          <w:sz w:val="24"/>
          <w:szCs w:val="24"/>
        </w:rPr>
        <w:t xml:space="preserve">Mobile Cool Room </w:t>
      </w:r>
      <w:r w:rsidRPr="00D835B8">
        <w:rPr>
          <w:rFonts w:ascii="Arial Narrow" w:hAnsi="Arial Narrow"/>
          <w:sz w:val="24"/>
          <w:szCs w:val="24"/>
        </w:rPr>
        <w:t>Policy</w:t>
      </w:r>
      <w:r w:rsidR="00A11422" w:rsidRPr="00D835B8">
        <w:rPr>
          <w:rFonts w:ascii="Arial Narrow" w:hAnsi="Arial Narrow"/>
          <w:sz w:val="24"/>
          <w:szCs w:val="24"/>
        </w:rPr>
        <w:t>.</w:t>
      </w:r>
    </w:p>
    <w:p w:rsidR="00121237" w:rsidRPr="00D835B8" w:rsidRDefault="00121237" w:rsidP="00121237">
      <w:pPr>
        <w:rPr>
          <w:rFonts w:ascii="Arial Narrow" w:eastAsia="Calibri" w:hAnsi="Arial Narrow"/>
          <w:spacing w:val="0"/>
          <w:sz w:val="24"/>
          <w:szCs w:val="24"/>
        </w:rPr>
      </w:pPr>
    </w:p>
    <w:p w:rsidR="00121237" w:rsidRPr="00D835B8" w:rsidRDefault="00121237" w:rsidP="00121237">
      <w:pPr>
        <w:rPr>
          <w:rFonts w:ascii="Arial Narrow" w:eastAsia="Calibri" w:hAnsi="Arial Narrow"/>
          <w:b/>
          <w:spacing w:val="0"/>
          <w:sz w:val="24"/>
          <w:szCs w:val="24"/>
          <w:u w:val="single"/>
        </w:rPr>
      </w:pPr>
      <w:r w:rsidRPr="00D835B8">
        <w:rPr>
          <w:rFonts w:ascii="Arial Narrow" w:eastAsia="Calibri" w:hAnsi="Arial Narrow"/>
          <w:b/>
          <w:spacing w:val="0"/>
          <w:sz w:val="24"/>
          <w:szCs w:val="24"/>
          <w:u w:val="single"/>
        </w:rPr>
        <w:t>Attachment</w:t>
      </w:r>
    </w:p>
    <w:p w:rsidR="00121237" w:rsidRPr="00D835B8" w:rsidRDefault="00F26250" w:rsidP="00121237">
      <w:pPr>
        <w:rPr>
          <w:rFonts w:ascii="Arial Narrow" w:eastAsia="Calibri" w:hAnsi="Arial Narrow"/>
          <w:spacing w:val="0"/>
          <w:sz w:val="24"/>
          <w:szCs w:val="24"/>
        </w:rPr>
      </w:pPr>
      <w:r w:rsidRPr="00D835B8">
        <w:rPr>
          <w:rFonts w:ascii="Arial Narrow" w:eastAsia="Calibri" w:hAnsi="Arial Narrow"/>
          <w:spacing w:val="0"/>
          <w:sz w:val="24"/>
          <w:szCs w:val="24"/>
        </w:rPr>
        <w:t xml:space="preserve">Draft </w:t>
      </w:r>
      <w:r w:rsidR="00D835B8">
        <w:rPr>
          <w:rFonts w:ascii="Arial Narrow" w:eastAsia="Calibri" w:hAnsi="Arial Narrow"/>
          <w:spacing w:val="0"/>
          <w:sz w:val="24"/>
          <w:szCs w:val="24"/>
        </w:rPr>
        <w:t>Mobile Cool R</w:t>
      </w:r>
      <w:r w:rsidR="000A521A" w:rsidRPr="00D835B8">
        <w:rPr>
          <w:rFonts w:ascii="Arial Narrow" w:eastAsia="Calibri" w:hAnsi="Arial Narrow"/>
          <w:spacing w:val="0"/>
          <w:sz w:val="24"/>
          <w:szCs w:val="24"/>
        </w:rPr>
        <w:t>oom Policy</w:t>
      </w:r>
    </w:p>
    <w:p w:rsidR="00121237" w:rsidRPr="00D835B8" w:rsidRDefault="00121237" w:rsidP="00121237">
      <w:pPr>
        <w:rPr>
          <w:rFonts w:ascii="Arial Narrow" w:eastAsia="Calibri" w:hAnsi="Arial Narrow"/>
          <w:b/>
          <w:spacing w:val="0"/>
          <w:sz w:val="24"/>
          <w:szCs w:val="24"/>
          <w:u w:val="single"/>
        </w:rPr>
      </w:pPr>
    </w:p>
    <w:p w:rsidR="00121237" w:rsidRPr="00D835B8" w:rsidRDefault="00121237" w:rsidP="00121237">
      <w:pPr>
        <w:rPr>
          <w:rFonts w:ascii="Arial Narrow" w:eastAsia="Calibri" w:hAnsi="Arial Narrow"/>
          <w:b/>
          <w:spacing w:val="0"/>
          <w:sz w:val="24"/>
          <w:szCs w:val="24"/>
          <w:u w:val="single"/>
        </w:rPr>
      </w:pPr>
      <w:r w:rsidRPr="00D835B8">
        <w:rPr>
          <w:rFonts w:ascii="Arial Narrow" w:eastAsia="Calibri" w:hAnsi="Arial Narrow"/>
          <w:b/>
          <w:spacing w:val="0"/>
          <w:sz w:val="24"/>
          <w:szCs w:val="24"/>
          <w:u w:val="single"/>
        </w:rPr>
        <w:t>Background</w:t>
      </w:r>
    </w:p>
    <w:p w:rsidR="00D835B8" w:rsidRPr="00D835B8" w:rsidRDefault="000A521A" w:rsidP="00D835B8">
      <w:pPr>
        <w:jc w:val="both"/>
        <w:rPr>
          <w:rFonts w:ascii="Arial Narrow" w:hAnsi="Arial Narrow"/>
          <w:sz w:val="24"/>
          <w:szCs w:val="24"/>
        </w:rPr>
      </w:pPr>
      <w:r w:rsidRPr="00D835B8">
        <w:rPr>
          <w:rFonts w:ascii="Arial Narrow" w:eastAsia="Times New Roman" w:hAnsi="Arial Narrow"/>
          <w:spacing w:val="0"/>
          <w:sz w:val="24"/>
          <w:szCs w:val="24"/>
        </w:rPr>
        <w:t xml:space="preserve">At the </w:t>
      </w:r>
      <w:r w:rsidR="00D835B8" w:rsidRPr="00D835B8">
        <w:rPr>
          <w:rFonts w:ascii="Arial Narrow" w:eastAsia="Times New Roman" w:hAnsi="Arial Narrow"/>
          <w:spacing w:val="0"/>
          <w:sz w:val="24"/>
          <w:szCs w:val="24"/>
        </w:rPr>
        <w:t xml:space="preserve">May 2017 Concept Forum there was discussion with regards to the history of the mobile cool room and hiring out of the cool room. At the Concept Forum the </w:t>
      </w:r>
      <w:r w:rsidR="00D835B8" w:rsidRPr="00D835B8">
        <w:rPr>
          <w:rFonts w:ascii="Arial Narrow" w:hAnsi="Arial Narrow"/>
          <w:sz w:val="24"/>
          <w:szCs w:val="24"/>
        </w:rPr>
        <w:t xml:space="preserve">Council consensus was that the cool room was originally purchased by the Lions and then given to the Shire on the basis that the cool room be made available to all community groups and residents within the Shire of Mingenew free of charge (bond still applicable) and that a fee be charged for hiring to any interested persons outside of the Shire of Mingenew. The CEO advised that he would present an item to Council at the next meeting with a Policy for the </w:t>
      </w:r>
      <w:r w:rsidR="008B1A00">
        <w:rPr>
          <w:rFonts w:ascii="Arial Narrow" w:hAnsi="Arial Narrow"/>
          <w:sz w:val="24"/>
          <w:szCs w:val="24"/>
        </w:rPr>
        <w:t>h</w:t>
      </w:r>
      <w:r w:rsidR="00D835B8" w:rsidRPr="00D835B8">
        <w:rPr>
          <w:rFonts w:ascii="Arial Narrow" w:hAnsi="Arial Narrow"/>
          <w:sz w:val="24"/>
          <w:szCs w:val="24"/>
        </w:rPr>
        <w:t xml:space="preserve">ire </w:t>
      </w:r>
      <w:r w:rsidR="002810B3">
        <w:rPr>
          <w:rFonts w:ascii="Arial Narrow" w:hAnsi="Arial Narrow"/>
          <w:sz w:val="24"/>
          <w:szCs w:val="24"/>
        </w:rPr>
        <w:t xml:space="preserve">for review by </w:t>
      </w:r>
      <w:r w:rsidR="00D835B8" w:rsidRPr="00D835B8">
        <w:rPr>
          <w:rFonts w:ascii="Arial Narrow" w:hAnsi="Arial Narrow"/>
          <w:sz w:val="24"/>
          <w:szCs w:val="24"/>
        </w:rPr>
        <w:t xml:space="preserve">Council. </w:t>
      </w:r>
    </w:p>
    <w:p w:rsidR="00121237" w:rsidRPr="008B1A00" w:rsidRDefault="00121237" w:rsidP="00121237">
      <w:pPr>
        <w:jc w:val="both"/>
        <w:rPr>
          <w:rFonts w:ascii="Arial Narrow" w:eastAsia="Times New Roman" w:hAnsi="Arial Narrow"/>
          <w:spacing w:val="0"/>
          <w:sz w:val="24"/>
          <w:szCs w:val="24"/>
        </w:rPr>
      </w:pPr>
    </w:p>
    <w:p w:rsidR="00121237" w:rsidRPr="008B1A00" w:rsidRDefault="00121237" w:rsidP="00121237">
      <w:pPr>
        <w:jc w:val="both"/>
        <w:rPr>
          <w:rFonts w:ascii="Arial Narrow" w:eastAsia="Calibri" w:hAnsi="Arial Narrow"/>
          <w:b/>
          <w:spacing w:val="0"/>
          <w:sz w:val="24"/>
          <w:szCs w:val="24"/>
          <w:u w:val="single"/>
        </w:rPr>
      </w:pPr>
      <w:r w:rsidRPr="008B1A00">
        <w:rPr>
          <w:rFonts w:ascii="Arial Narrow" w:eastAsia="Calibri" w:hAnsi="Arial Narrow"/>
          <w:b/>
          <w:spacing w:val="0"/>
          <w:sz w:val="24"/>
          <w:szCs w:val="24"/>
          <w:u w:val="single"/>
        </w:rPr>
        <w:t>Comment</w:t>
      </w:r>
    </w:p>
    <w:p w:rsidR="00B21B78" w:rsidRPr="008B1A00" w:rsidRDefault="00A11422" w:rsidP="008B1A00">
      <w:pPr>
        <w:autoSpaceDE w:val="0"/>
        <w:autoSpaceDN w:val="0"/>
        <w:adjustRightInd w:val="0"/>
        <w:jc w:val="both"/>
        <w:rPr>
          <w:rFonts w:ascii="Arial Narrow" w:hAnsi="Arial Narrow"/>
          <w:sz w:val="24"/>
          <w:szCs w:val="24"/>
        </w:rPr>
      </w:pPr>
      <w:r w:rsidRPr="008B1A00">
        <w:rPr>
          <w:rFonts w:ascii="Arial Narrow" w:hAnsi="Arial Narrow"/>
          <w:sz w:val="24"/>
          <w:szCs w:val="24"/>
        </w:rPr>
        <w:t>A</w:t>
      </w:r>
      <w:r w:rsidR="008B1A00" w:rsidRPr="008B1A00">
        <w:rPr>
          <w:rFonts w:ascii="Arial Narrow" w:hAnsi="Arial Narrow"/>
          <w:sz w:val="24"/>
          <w:szCs w:val="24"/>
        </w:rPr>
        <w:t xml:space="preserve">s discussed at the May 2017 Concept Forum a policy for the hire of mobile cool room has been drafted that will allow the Mingenew community to hire the mobile cool room free of charge. As per the adopted 2016/17 Fees &amp; Charges a bond of $145 is still applicable even though there will be no hire charge. The mobile cool room is still available for hire for members outside of Mingenew with a hire fee of $130. </w:t>
      </w:r>
    </w:p>
    <w:p w:rsidR="00103D44" w:rsidRPr="008B1A00" w:rsidRDefault="00103D44" w:rsidP="009F4D10">
      <w:pPr>
        <w:autoSpaceDE w:val="0"/>
        <w:autoSpaceDN w:val="0"/>
        <w:adjustRightInd w:val="0"/>
        <w:jc w:val="both"/>
        <w:rPr>
          <w:rFonts w:ascii="Arial Narrow" w:hAnsi="Arial Narrow"/>
          <w:color w:val="525252"/>
          <w:sz w:val="24"/>
          <w:szCs w:val="24"/>
        </w:rPr>
      </w:pPr>
    </w:p>
    <w:p w:rsidR="00121237" w:rsidRPr="008B1A00" w:rsidRDefault="00121237" w:rsidP="00103D44">
      <w:pPr>
        <w:autoSpaceDE w:val="0"/>
        <w:autoSpaceDN w:val="0"/>
        <w:adjustRightInd w:val="0"/>
        <w:jc w:val="both"/>
        <w:rPr>
          <w:rFonts w:ascii="Arial Narrow" w:eastAsia="Calibri" w:hAnsi="Arial Narrow"/>
          <w:b/>
          <w:spacing w:val="0"/>
          <w:sz w:val="24"/>
          <w:szCs w:val="24"/>
          <w:u w:val="single"/>
        </w:rPr>
      </w:pPr>
      <w:r w:rsidRPr="008B1A00">
        <w:rPr>
          <w:rFonts w:ascii="Arial Narrow" w:eastAsia="Calibri" w:hAnsi="Arial Narrow"/>
          <w:b/>
          <w:spacing w:val="0"/>
          <w:sz w:val="24"/>
          <w:szCs w:val="24"/>
          <w:u w:val="single"/>
        </w:rPr>
        <w:t>Consultation</w:t>
      </w:r>
    </w:p>
    <w:p w:rsidR="00121237" w:rsidRPr="008B1A00" w:rsidRDefault="00D835B8" w:rsidP="00121237">
      <w:pPr>
        <w:jc w:val="both"/>
        <w:rPr>
          <w:rFonts w:ascii="Arial Narrow" w:eastAsia="Calibri" w:hAnsi="Arial Narrow"/>
          <w:spacing w:val="0"/>
          <w:sz w:val="24"/>
          <w:szCs w:val="24"/>
        </w:rPr>
      </w:pPr>
      <w:r w:rsidRPr="008B1A00">
        <w:rPr>
          <w:rFonts w:ascii="Arial Narrow" w:eastAsia="Calibri" w:hAnsi="Arial Narrow"/>
          <w:spacing w:val="0"/>
          <w:sz w:val="24"/>
          <w:szCs w:val="24"/>
        </w:rPr>
        <w:t>All councillors</w:t>
      </w:r>
    </w:p>
    <w:p w:rsidR="00121237" w:rsidRPr="008B1A00" w:rsidRDefault="00121237" w:rsidP="00121237">
      <w:pPr>
        <w:jc w:val="both"/>
        <w:rPr>
          <w:rFonts w:ascii="Arial Narrow" w:eastAsia="Calibri" w:hAnsi="Arial Narrow"/>
          <w:spacing w:val="0"/>
          <w:sz w:val="24"/>
          <w:szCs w:val="24"/>
        </w:rPr>
      </w:pPr>
    </w:p>
    <w:p w:rsidR="00121237" w:rsidRPr="008B1A00" w:rsidRDefault="00121237" w:rsidP="00121237">
      <w:pPr>
        <w:jc w:val="both"/>
        <w:rPr>
          <w:rFonts w:ascii="Arial Narrow" w:eastAsia="Calibri" w:hAnsi="Arial Narrow"/>
          <w:b/>
          <w:spacing w:val="0"/>
          <w:sz w:val="24"/>
          <w:szCs w:val="24"/>
          <w:u w:val="single"/>
        </w:rPr>
      </w:pPr>
      <w:r w:rsidRPr="008B1A00">
        <w:rPr>
          <w:rFonts w:ascii="Arial Narrow" w:eastAsia="Calibri" w:hAnsi="Arial Narrow"/>
          <w:b/>
          <w:spacing w:val="0"/>
          <w:sz w:val="24"/>
          <w:szCs w:val="24"/>
          <w:u w:val="single"/>
        </w:rPr>
        <w:t>Statutory Environment</w:t>
      </w:r>
    </w:p>
    <w:p w:rsidR="00103D44" w:rsidRPr="008B1A00" w:rsidRDefault="00103D44" w:rsidP="00121237">
      <w:pPr>
        <w:rPr>
          <w:rStyle w:val="CharPartNo"/>
          <w:rFonts w:ascii="Arial Narrow" w:hAnsi="Arial Narrow"/>
          <w:sz w:val="24"/>
          <w:szCs w:val="24"/>
        </w:rPr>
      </w:pPr>
      <w:bookmarkStart w:id="29" w:name="_Toc430335308"/>
      <w:r w:rsidRPr="008B1A00">
        <w:rPr>
          <w:rStyle w:val="CharPartNo"/>
          <w:rFonts w:ascii="Arial Narrow" w:hAnsi="Arial Narrow"/>
          <w:sz w:val="24"/>
          <w:szCs w:val="24"/>
        </w:rPr>
        <w:t>Local Government Act 1995</w:t>
      </w:r>
    </w:p>
    <w:bookmarkEnd w:id="29"/>
    <w:p w:rsidR="00121237" w:rsidRPr="008B1A00" w:rsidRDefault="00121237" w:rsidP="00121237">
      <w:pPr>
        <w:jc w:val="both"/>
        <w:rPr>
          <w:rFonts w:ascii="Arial Narrow" w:eastAsia="Calibri" w:hAnsi="Arial Narrow"/>
          <w:b/>
          <w:spacing w:val="0"/>
          <w:sz w:val="24"/>
          <w:szCs w:val="24"/>
          <w:u w:val="single"/>
        </w:rPr>
      </w:pPr>
    </w:p>
    <w:p w:rsidR="00121237" w:rsidRPr="008B1A00" w:rsidRDefault="00121237" w:rsidP="00121237">
      <w:pPr>
        <w:rPr>
          <w:rFonts w:ascii="Arial Narrow" w:eastAsia="Calibri" w:hAnsi="Arial Narrow"/>
          <w:b/>
          <w:spacing w:val="0"/>
          <w:sz w:val="24"/>
          <w:szCs w:val="24"/>
          <w:u w:val="single"/>
        </w:rPr>
      </w:pPr>
      <w:r w:rsidRPr="008B1A00">
        <w:rPr>
          <w:rFonts w:ascii="Arial Narrow" w:eastAsia="Calibri" w:hAnsi="Arial Narrow"/>
          <w:b/>
          <w:spacing w:val="0"/>
          <w:sz w:val="24"/>
          <w:szCs w:val="24"/>
          <w:u w:val="single"/>
        </w:rPr>
        <w:t>Policy Implications</w:t>
      </w:r>
    </w:p>
    <w:p w:rsidR="00121237" w:rsidRPr="008B1A00" w:rsidRDefault="00D835B8" w:rsidP="00121237">
      <w:pPr>
        <w:rPr>
          <w:rFonts w:ascii="Arial Narrow" w:eastAsia="Times New Roman" w:hAnsi="Arial Narrow"/>
          <w:spacing w:val="0"/>
          <w:sz w:val="24"/>
          <w:szCs w:val="24"/>
        </w:rPr>
      </w:pPr>
      <w:r w:rsidRPr="008B1A00">
        <w:rPr>
          <w:rFonts w:ascii="Arial Narrow" w:eastAsia="Times New Roman" w:hAnsi="Arial Narrow"/>
          <w:spacing w:val="0"/>
          <w:sz w:val="24"/>
          <w:szCs w:val="24"/>
        </w:rPr>
        <w:t>If Council agree to the officer recommendation a new Mobile Cool Room Policy would be adopted.</w:t>
      </w:r>
    </w:p>
    <w:p w:rsidR="00B21B78" w:rsidRPr="008B1A00" w:rsidRDefault="00B21B78" w:rsidP="00121237">
      <w:pPr>
        <w:rPr>
          <w:rFonts w:ascii="Arial Narrow" w:eastAsia="Times New Roman" w:hAnsi="Arial Narrow"/>
          <w:spacing w:val="0"/>
          <w:sz w:val="24"/>
          <w:szCs w:val="24"/>
        </w:rPr>
      </w:pPr>
    </w:p>
    <w:p w:rsidR="00121237" w:rsidRPr="008B1A00" w:rsidRDefault="00121237" w:rsidP="00121237">
      <w:pPr>
        <w:rPr>
          <w:rFonts w:ascii="Arial Narrow" w:eastAsia="Calibri" w:hAnsi="Arial Narrow"/>
          <w:b/>
          <w:spacing w:val="0"/>
          <w:sz w:val="24"/>
          <w:szCs w:val="24"/>
          <w:u w:val="single"/>
        </w:rPr>
      </w:pPr>
      <w:r w:rsidRPr="008B1A00">
        <w:rPr>
          <w:rFonts w:ascii="Arial Narrow" w:eastAsia="Calibri" w:hAnsi="Arial Narrow"/>
          <w:b/>
          <w:spacing w:val="0"/>
          <w:sz w:val="24"/>
          <w:szCs w:val="24"/>
          <w:u w:val="single"/>
        </w:rPr>
        <w:t>Financial Implications</w:t>
      </w:r>
    </w:p>
    <w:p w:rsidR="00121237" w:rsidRPr="008B1A00" w:rsidRDefault="00D835B8" w:rsidP="00121237">
      <w:pPr>
        <w:rPr>
          <w:rFonts w:ascii="Arial Narrow" w:eastAsia="Calibri" w:hAnsi="Arial Narrow"/>
          <w:spacing w:val="0"/>
          <w:sz w:val="24"/>
          <w:szCs w:val="24"/>
        </w:rPr>
      </w:pPr>
      <w:r w:rsidRPr="008B1A00">
        <w:rPr>
          <w:rFonts w:ascii="Arial Narrow" w:eastAsia="Calibri" w:hAnsi="Arial Narrow"/>
          <w:spacing w:val="0"/>
          <w:sz w:val="24"/>
          <w:szCs w:val="24"/>
        </w:rPr>
        <w:t>Nil</w:t>
      </w:r>
    </w:p>
    <w:p w:rsidR="00121237" w:rsidRPr="008B1A00" w:rsidRDefault="00121237" w:rsidP="00121237">
      <w:pPr>
        <w:rPr>
          <w:rFonts w:ascii="Arial Narrow" w:eastAsia="Calibri" w:hAnsi="Arial Narrow"/>
          <w:spacing w:val="0"/>
          <w:sz w:val="24"/>
          <w:szCs w:val="24"/>
        </w:rPr>
      </w:pPr>
    </w:p>
    <w:p w:rsidR="00121237" w:rsidRPr="008B1A00" w:rsidRDefault="00121237" w:rsidP="00121237">
      <w:pPr>
        <w:rPr>
          <w:rFonts w:ascii="Arial Narrow" w:eastAsia="Calibri" w:hAnsi="Arial Narrow"/>
          <w:b/>
          <w:spacing w:val="0"/>
          <w:sz w:val="24"/>
          <w:szCs w:val="24"/>
          <w:u w:val="single"/>
        </w:rPr>
      </w:pPr>
      <w:r w:rsidRPr="008B1A00">
        <w:rPr>
          <w:rFonts w:ascii="Arial Narrow" w:eastAsia="Calibri" w:hAnsi="Arial Narrow"/>
          <w:b/>
          <w:spacing w:val="0"/>
          <w:sz w:val="24"/>
          <w:szCs w:val="24"/>
          <w:u w:val="single"/>
        </w:rPr>
        <w:t>Strategic Implications</w:t>
      </w:r>
    </w:p>
    <w:p w:rsidR="00121237" w:rsidRPr="008B1A00" w:rsidRDefault="00121237" w:rsidP="00121237">
      <w:pPr>
        <w:rPr>
          <w:rFonts w:ascii="Arial Narrow" w:eastAsia="Calibri" w:hAnsi="Arial Narrow"/>
          <w:spacing w:val="0"/>
          <w:sz w:val="24"/>
          <w:szCs w:val="24"/>
        </w:rPr>
      </w:pPr>
      <w:r w:rsidRPr="008B1A00">
        <w:rPr>
          <w:rFonts w:ascii="Arial Narrow" w:eastAsia="Calibri" w:hAnsi="Arial Narrow"/>
          <w:spacing w:val="0"/>
          <w:sz w:val="24"/>
          <w:szCs w:val="24"/>
        </w:rPr>
        <w:t>Community Strategic Plan</w:t>
      </w:r>
    </w:p>
    <w:p w:rsidR="00121237" w:rsidRPr="008B1A00" w:rsidRDefault="00D835B8" w:rsidP="00D835B8">
      <w:pPr>
        <w:pStyle w:val="Default"/>
        <w:tabs>
          <w:tab w:val="left" w:pos="1701"/>
        </w:tabs>
        <w:ind w:left="1695" w:hanging="1695"/>
        <w:rPr>
          <w:rFonts w:ascii="Calibri" w:hAnsi="Calibri" w:cs="Calibri"/>
          <w:sz w:val="22"/>
          <w:szCs w:val="22"/>
        </w:rPr>
      </w:pPr>
      <w:r w:rsidRPr="008B1A00">
        <w:rPr>
          <w:rFonts w:ascii="Arial Narrow" w:eastAsia="Calibri" w:hAnsi="Arial Narrow"/>
          <w:spacing w:val="0"/>
        </w:rPr>
        <w:t>Outcome 3.6</w:t>
      </w:r>
      <w:r w:rsidR="00121237" w:rsidRPr="008B1A00">
        <w:rPr>
          <w:rFonts w:ascii="Arial Narrow" w:eastAsia="Calibri" w:hAnsi="Arial Narrow"/>
          <w:spacing w:val="0"/>
        </w:rPr>
        <w:t xml:space="preserve">.1 - </w:t>
      </w:r>
      <w:r w:rsidR="00121237" w:rsidRPr="008B1A00">
        <w:rPr>
          <w:rFonts w:ascii="Arial Narrow" w:eastAsia="Calibri" w:hAnsi="Arial Narrow"/>
          <w:spacing w:val="0"/>
        </w:rPr>
        <w:tab/>
      </w:r>
      <w:r w:rsidRPr="008B1A00">
        <w:rPr>
          <w:rFonts w:ascii="Arial Narrow" w:hAnsi="Arial Narrow" w:cs="Calibri"/>
        </w:rPr>
        <w:t xml:space="preserve">Continue to provide quality facilities for events </w:t>
      </w:r>
    </w:p>
    <w:p w:rsidR="00121237" w:rsidRPr="008B1A00" w:rsidRDefault="00121237" w:rsidP="00121237">
      <w:pPr>
        <w:rPr>
          <w:rFonts w:ascii="Arial Narrow" w:eastAsia="Calibri" w:hAnsi="Arial Narrow"/>
          <w:spacing w:val="0"/>
          <w:sz w:val="24"/>
          <w:szCs w:val="24"/>
        </w:rPr>
      </w:pPr>
    </w:p>
    <w:p w:rsidR="00121237" w:rsidRPr="008B1A00" w:rsidRDefault="00121237" w:rsidP="00121237">
      <w:pPr>
        <w:rPr>
          <w:rFonts w:ascii="Arial Narrow" w:eastAsia="Calibri" w:hAnsi="Arial Narrow"/>
          <w:b/>
          <w:spacing w:val="0"/>
          <w:sz w:val="24"/>
          <w:szCs w:val="24"/>
          <w:u w:val="single"/>
        </w:rPr>
      </w:pPr>
      <w:r w:rsidRPr="008B1A00">
        <w:rPr>
          <w:rFonts w:ascii="Arial Narrow" w:eastAsia="Calibri" w:hAnsi="Arial Narrow"/>
          <w:b/>
          <w:spacing w:val="0"/>
          <w:sz w:val="24"/>
          <w:szCs w:val="24"/>
          <w:u w:val="single"/>
        </w:rPr>
        <w:t>Voting Requirements</w:t>
      </w:r>
      <w:r w:rsidRPr="008B1A00">
        <w:rPr>
          <w:rFonts w:ascii="Arial Narrow" w:eastAsia="Calibri" w:hAnsi="Arial Narrow"/>
          <w:b/>
          <w:spacing w:val="0"/>
          <w:sz w:val="24"/>
          <w:szCs w:val="24"/>
          <w:u w:val="single"/>
        </w:rPr>
        <w:br/>
      </w:r>
      <w:r w:rsidRPr="008B1A00">
        <w:rPr>
          <w:rFonts w:ascii="Arial Narrow" w:eastAsia="Calibri" w:hAnsi="Arial Narrow"/>
          <w:spacing w:val="0"/>
          <w:sz w:val="24"/>
          <w:szCs w:val="24"/>
        </w:rPr>
        <w:t>Simple Majority</w:t>
      </w:r>
    </w:p>
    <w:p w:rsidR="00121237" w:rsidRPr="008B1A00" w:rsidRDefault="00121237" w:rsidP="00121237">
      <w:pPr>
        <w:rPr>
          <w:rFonts w:ascii="Arial Narrow" w:eastAsia="Calibri" w:hAnsi="Arial Narrow"/>
          <w:b/>
          <w:spacing w:val="0"/>
          <w:sz w:val="24"/>
          <w:szCs w:val="24"/>
          <w:u w:val="single"/>
        </w:rPr>
      </w:pPr>
    </w:p>
    <w:p w:rsidR="00121237" w:rsidRPr="008B1A00" w:rsidRDefault="00121237" w:rsidP="00121237">
      <w:pPr>
        <w:rPr>
          <w:rFonts w:ascii="Arial Narrow" w:eastAsia="Calibri" w:hAnsi="Arial Narrow"/>
          <w:b/>
          <w:spacing w:val="0"/>
          <w:sz w:val="24"/>
          <w:szCs w:val="24"/>
          <w:u w:val="single"/>
        </w:rPr>
      </w:pPr>
    </w:p>
    <w:p w:rsidR="00121237" w:rsidRPr="008B1A00" w:rsidRDefault="00121237" w:rsidP="00121237">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sidRPr="008B1A00">
        <w:rPr>
          <w:rFonts w:ascii="Arial Narrow" w:hAnsi="Arial Narrow"/>
          <w:b/>
          <w:sz w:val="24"/>
          <w:szCs w:val="24"/>
        </w:rPr>
        <w:t>OFFICER RECOMMENDATION – ITEM 9.1.</w:t>
      </w:r>
      <w:r w:rsidR="00D835B8" w:rsidRPr="008B1A00">
        <w:rPr>
          <w:rFonts w:ascii="Arial Narrow" w:hAnsi="Arial Narrow"/>
          <w:b/>
          <w:sz w:val="24"/>
          <w:szCs w:val="24"/>
        </w:rPr>
        <w:t>3</w:t>
      </w:r>
    </w:p>
    <w:p w:rsidR="00121237" w:rsidRPr="008B1A00" w:rsidRDefault="00121237" w:rsidP="00121237">
      <w:pPr>
        <w:rPr>
          <w:rFonts w:ascii="Arial Narrow" w:hAnsi="Arial Narrow"/>
          <w:sz w:val="24"/>
          <w:szCs w:val="24"/>
        </w:rPr>
      </w:pPr>
    </w:p>
    <w:p w:rsidR="00A64B23" w:rsidRDefault="00642AFE" w:rsidP="008B1A00">
      <w:pPr>
        <w:jc w:val="both"/>
        <w:rPr>
          <w:rFonts w:ascii="Arial Narrow" w:eastAsia="Times New Roman" w:hAnsi="Arial Narrow"/>
          <w:b/>
          <w:sz w:val="24"/>
          <w:szCs w:val="24"/>
        </w:rPr>
      </w:pPr>
      <w:r>
        <w:rPr>
          <w:rFonts w:ascii="Arial Narrow" w:eastAsia="Times New Roman" w:hAnsi="Arial Narrow"/>
          <w:b/>
          <w:sz w:val="24"/>
          <w:szCs w:val="24"/>
        </w:rPr>
        <w:lastRenderedPageBreak/>
        <w:t xml:space="preserve">That </w:t>
      </w:r>
      <w:r w:rsidR="001A261C">
        <w:rPr>
          <w:rFonts w:ascii="Arial Narrow" w:eastAsia="Times New Roman" w:hAnsi="Arial Narrow"/>
          <w:b/>
          <w:sz w:val="24"/>
          <w:szCs w:val="24"/>
        </w:rPr>
        <w:t>the information is received and that a final copy of the M</w:t>
      </w:r>
      <w:r w:rsidR="00D835B8" w:rsidRPr="008B1A00">
        <w:rPr>
          <w:rFonts w:ascii="Arial Narrow" w:eastAsia="Times New Roman" w:hAnsi="Arial Narrow"/>
          <w:b/>
          <w:sz w:val="24"/>
          <w:szCs w:val="24"/>
        </w:rPr>
        <w:t xml:space="preserve">obile Cool Room </w:t>
      </w:r>
      <w:r w:rsidR="00121237" w:rsidRPr="008B1A00">
        <w:rPr>
          <w:rFonts w:ascii="Arial Narrow" w:eastAsia="Times New Roman" w:hAnsi="Arial Narrow"/>
          <w:b/>
          <w:sz w:val="24"/>
          <w:szCs w:val="24"/>
        </w:rPr>
        <w:t xml:space="preserve">Policy </w:t>
      </w:r>
      <w:r w:rsidR="001561CB">
        <w:rPr>
          <w:rFonts w:ascii="Arial Narrow" w:eastAsia="Times New Roman" w:hAnsi="Arial Narrow"/>
          <w:b/>
          <w:sz w:val="24"/>
          <w:szCs w:val="24"/>
        </w:rPr>
        <w:t>is</w:t>
      </w:r>
      <w:r w:rsidR="001A261C">
        <w:rPr>
          <w:rFonts w:ascii="Arial Narrow" w:eastAsia="Times New Roman" w:hAnsi="Arial Narrow"/>
          <w:b/>
          <w:sz w:val="24"/>
          <w:szCs w:val="24"/>
        </w:rPr>
        <w:t xml:space="preserve"> </w:t>
      </w:r>
      <w:r w:rsidR="00121237" w:rsidRPr="008B1A00">
        <w:rPr>
          <w:rFonts w:ascii="Arial Narrow" w:eastAsia="Times New Roman" w:hAnsi="Arial Narrow"/>
          <w:b/>
          <w:sz w:val="24"/>
          <w:szCs w:val="24"/>
        </w:rPr>
        <w:t>presented</w:t>
      </w:r>
      <w:r w:rsidR="001A261C">
        <w:rPr>
          <w:rFonts w:ascii="Arial Narrow" w:eastAsia="Times New Roman" w:hAnsi="Arial Narrow"/>
          <w:b/>
          <w:sz w:val="24"/>
          <w:szCs w:val="24"/>
        </w:rPr>
        <w:t xml:space="preserve"> at the July 2017 Ordinary Meeting. </w:t>
      </w:r>
    </w:p>
    <w:p w:rsidR="00A64B23" w:rsidRPr="00A722FE" w:rsidRDefault="00A64B23" w:rsidP="00A64B23">
      <w:pPr>
        <w:rPr>
          <w:rFonts w:ascii="Arial Narrow" w:eastAsia="Calibri" w:hAnsi="Arial Narrow"/>
          <w:b/>
          <w:spacing w:val="0"/>
          <w:sz w:val="24"/>
          <w:szCs w:val="24"/>
          <w:highlight w:val="yellow"/>
          <w:u w:val="single"/>
        </w:rPr>
      </w:pPr>
    </w:p>
    <w:p w:rsidR="00A64B23" w:rsidRPr="00A53640" w:rsidRDefault="00A64B23" w:rsidP="00A64B23">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Pr>
          <w:rFonts w:ascii="Arial Narrow" w:hAnsi="Arial Narrow"/>
          <w:b/>
          <w:sz w:val="24"/>
          <w:szCs w:val="24"/>
        </w:rPr>
        <w:t>COUNCIL DECISION</w:t>
      </w:r>
      <w:r w:rsidRPr="00A53640">
        <w:rPr>
          <w:rFonts w:ascii="Arial Narrow" w:hAnsi="Arial Narrow"/>
          <w:b/>
          <w:sz w:val="24"/>
          <w:szCs w:val="24"/>
        </w:rPr>
        <w:t xml:space="preserve"> – ITEM 9.1.</w:t>
      </w:r>
      <w:r>
        <w:rPr>
          <w:rFonts w:ascii="Arial Narrow" w:hAnsi="Arial Narrow"/>
          <w:b/>
          <w:sz w:val="24"/>
          <w:szCs w:val="24"/>
        </w:rPr>
        <w:t>3</w:t>
      </w:r>
    </w:p>
    <w:p w:rsidR="00A64B23" w:rsidRDefault="00A64B23" w:rsidP="00A64B23">
      <w:pPr>
        <w:rPr>
          <w:rFonts w:ascii="Arial Narrow" w:hAnsi="Arial Narrow"/>
          <w:b/>
          <w:sz w:val="24"/>
          <w:szCs w:val="24"/>
        </w:rPr>
      </w:pPr>
    </w:p>
    <w:p w:rsidR="00A64B23" w:rsidRPr="000A1021" w:rsidRDefault="00A64B23" w:rsidP="00A64B23">
      <w:pPr>
        <w:rPr>
          <w:rFonts w:ascii="Arial Narrow" w:eastAsia="Times New Roman" w:hAnsi="Arial Narrow"/>
          <w:b/>
          <w:sz w:val="24"/>
          <w:szCs w:val="24"/>
        </w:rPr>
      </w:pPr>
      <w:r w:rsidRPr="000A1021">
        <w:rPr>
          <w:rFonts w:ascii="Arial Narrow" w:eastAsia="Times New Roman" w:hAnsi="Arial Narrow"/>
          <w:b/>
          <w:sz w:val="24"/>
          <w:szCs w:val="24"/>
        </w:rPr>
        <w:t xml:space="preserve">Moved Cr </w:t>
      </w:r>
      <w:r>
        <w:rPr>
          <w:rFonts w:ascii="Arial Narrow" w:eastAsia="Times New Roman" w:hAnsi="Arial Narrow"/>
          <w:b/>
          <w:sz w:val="24"/>
          <w:szCs w:val="24"/>
        </w:rPr>
        <w:t>Cosgrove</w:t>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t xml:space="preserve">Seconded Cr </w:t>
      </w:r>
      <w:r>
        <w:rPr>
          <w:rFonts w:ascii="Arial Narrow" w:eastAsia="Times New Roman" w:hAnsi="Arial Narrow"/>
          <w:b/>
          <w:sz w:val="24"/>
          <w:szCs w:val="24"/>
        </w:rPr>
        <w:t>Eardley</w:t>
      </w:r>
    </w:p>
    <w:p w:rsidR="00A64B23" w:rsidRDefault="00A64B23" w:rsidP="00A64B23">
      <w:pPr>
        <w:rPr>
          <w:rFonts w:ascii="Arial Narrow" w:hAnsi="Arial Narrow"/>
          <w:b/>
          <w:sz w:val="24"/>
          <w:szCs w:val="24"/>
        </w:rPr>
      </w:pPr>
    </w:p>
    <w:p w:rsidR="00A64B23" w:rsidRDefault="00A64B23" w:rsidP="00A64B23">
      <w:pPr>
        <w:jc w:val="both"/>
        <w:rPr>
          <w:rFonts w:ascii="Arial Narrow" w:eastAsia="Times New Roman" w:hAnsi="Arial Narrow"/>
          <w:b/>
          <w:sz w:val="24"/>
          <w:szCs w:val="24"/>
        </w:rPr>
      </w:pPr>
      <w:r>
        <w:rPr>
          <w:rFonts w:ascii="Arial Narrow" w:eastAsia="Times New Roman" w:hAnsi="Arial Narrow"/>
          <w:b/>
          <w:sz w:val="24"/>
          <w:szCs w:val="24"/>
        </w:rPr>
        <w:t>That the information is received and that a final copy of the M</w:t>
      </w:r>
      <w:r w:rsidRPr="008B1A00">
        <w:rPr>
          <w:rFonts w:ascii="Arial Narrow" w:eastAsia="Times New Roman" w:hAnsi="Arial Narrow"/>
          <w:b/>
          <w:sz w:val="24"/>
          <w:szCs w:val="24"/>
        </w:rPr>
        <w:t xml:space="preserve">obile Cool Room Policy </w:t>
      </w:r>
      <w:r>
        <w:rPr>
          <w:rFonts w:ascii="Arial Narrow" w:eastAsia="Times New Roman" w:hAnsi="Arial Narrow"/>
          <w:b/>
          <w:sz w:val="24"/>
          <w:szCs w:val="24"/>
        </w:rPr>
        <w:t xml:space="preserve">is </w:t>
      </w:r>
      <w:r w:rsidRPr="008B1A00">
        <w:rPr>
          <w:rFonts w:ascii="Arial Narrow" w:eastAsia="Times New Roman" w:hAnsi="Arial Narrow"/>
          <w:b/>
          <w:sz w:val="24"/>
          <w:szCs w:val="24"/>
        </w:rPr>
        <w:t>presented</w:t>
      </w:r>
      <w:r>
        <w:rPr>
          <w:rFonts w:ascii="Arial Narrow" w:eastAsia="Times New Roman" w:hAnsi="Arial Narrow"/>
          <w:b/>
          <w:sz w:val="24"/>
          <w:szCs w:val="24"/>
        </w:rPr>
        <w:t xml:space="preserve"> at the July 2017 Ordinary Meeting. </w:t>
      </w:r>
    </w:p>
    <w:p w:rsidR="00A64B23" w:rsidRDefault="00A64B23" w:rsidP="00A64B23">
      <w:pPr>
        <w:jc w:val="both"/>
        <w:rPr>
          <w:rFonts w:ascii="Arial Narrow" w:eastAsia="Times New Roman" w:hAnsi="Arial Narrow"/>
          <w:b/>
          <w:bCs/>
          <w:sz w:val="24"/>
          <w:szCs w:val="24"/>
        </w:rPr>
      </w:pPr>
    </w:p>
    <w:p w:rsidR="00A64B23" w:rsidRPr="00A64B23" w:rsidRDefault="00A64B23" w:rsidP="00A64B23">
      <w:pPr>
        <w:jc w:val="right"/>
        <w:rPr>
          <w:rFonts w:ascii="Arial Narrow" w:eastAsia="Times New Roman" w:hAnsi="Arial Narrow"/>
          <w:b/>
          <w:sz w:val="24"/>
          <w:szCs w:val="24"/>
        </w:rPr>
      </w:pPr>
      <w:r w:rsidRPr="00A64B23">
        <w:rPr>
          <w:rFonts w:ascii="Arial Narrow" w:eastAsia="Times New Roman" w:hAnsi="Arial Narrow"/>
          <w:b/>
          <w:bCs/>
          <w:sz w:val="24"/>
          <w:szCs w:val="24"/>
        </w:rPr>
        <w:t>CARRIED 5/0</w:t>
      </w:r>
    </w:p>
    <w:p w:rsidR="00121237" w:rsidRPr="001D6A74" w:rsidRDefault="00121237" w:rsidP="008B1A00">
      <w:pPr>
        <w:jc w:val="both"/>
        <w:rPr>
          <w:rFonts w:ascii="Arial Narrow" w:eastAsia="Times New Roman" w:hAnsi="Arial Narrow" w:cstheme="majorBidi"/>
          <w:b/>
          <w:bCs/>
          <w:sz w:val="24"/>
          <w:szCs w:val="24"/>
          <w:highlight w:val="yellow"/>
        </w:rPr>
      </w:pPr>
      <w:r w:rsidRPr="001D6A74">
        <w:rPr>
          <w:rFonts w:ascii="Arial Narrow" w:eastAsia="Times New Roman" w:hAnsi="Arial Narrow"/>
          <w:sz w:val="24"/>
          <w:szCs w:val="24"/>
          <w:highlight w:val="yellow"/>
        </w:rPr>
        <w:br w:type="page"/>
      </w:r>
    </w:p>
    <w:p w:rsidR="004D7BBE" w:rsidRPr="00F27E0B" w:rsidRDefault="004D7BBE" w:rsidP="004D7BBE">
      <w:pPr>
        <w:pStyle w:val="Heading3"/>
        <w:rPr>
          <w:rFonts w:ascii="Arial Narrow" w:eastAsia="Times New Roman" w:hAnsi="Arial Narrow"/>
          <w:color w:val="auto"/>
          <w:spacing w:val="0"/>
          <w:sz w:val="24"/>
          <w:szCs w:val="24"/>
          <w:lang w:val="en-US" w:eastAsia="en-AU"/>
        </w:rPr>
      </w:pPr>
      <w:bookmarkStart w:id="30" w:name="_Toc485881422"/>
      <w:r w:rsidRPr="00F27E0B">
        <w:rPr>
          <w:rFonts w:ascii="Arial Narrow" w:eastAsia="Times New Roman" w:hAnsi="Arial Narrow"/>
          <w:color w:val="auto"/>
          <w:sz w:val="24"/>
          <w:szCs w:val="24"/>
        </w:rPr>
        <w:lastRenderedPageBreak/>
        <w:t>9.1.</w:t>
      </w:r>
      <w:r w:rsidR="00E87B86" w:rsidRPr="00F27E0B">
        <w:rPr>
          <w:rFonts w:ascii="Arial Narrow" w:eastAsia="Times New Roman" w:hAnsi="Arial Narrow"/>
          <w:color w:val="auto"/>
          <w:sz w:val="24"/>
          <w:szCs w:val="24"/>
        </w:rPr>
        <w:t>4</w:t>
      </w:r>
      <w:r w:rsidRPr="00F27E0B">
        <w:rPr>
          <w:rFonts w:ascii="Arial Narrow" w:eastAsia="Times New Roman" w:hAnsi="Arial Narrow"/>
          <w:color w:val="auto"/>
          <w:sz w:val="24"/>
          <w:szCs w:val="24"/>
        </w:rPr>
        <w:t xml:space="preserve">     </w:t>
      </w:r>
      <w:r w:rsidR="00F27E0B">
        <w:rPr>
          <w:rFonts w:ascii="Arial Narrow" w:eastAsia="Times New Roman" w:hAnsi="Arial Narrow"/>
          <w:color w:val="auto"/>
          <w:sz w:val="24"/>
          <w:szCs w:val="24"/>
        </w:rPr>
        <w:t>2016/17 INTERIM MANAGEMENT LETTER</w:t>
      </w:r>
      <w:bookmarkEnd w:id="30"/>
      <w:r w:rsidR="002C0FD9" w:rsidRPr="00F27E0B">
        <w:rPr>
          <w:rFonts w:ascii="Arial Narrow" w:eastAsia="Times New Roman" w:hAnsi="Arial Narrow"/>
          <w:color w:val="auto"/>
          <w:sz w:val="24"/>
          <w:szCs w:val="24"/>
        </w:rPr>
        <w:t xml:space="preserve"> </w:t>
      </w:r>
    </w:p>
    <w:p w:rsidR="004D7BBE" w:rsidRPr="00F27E0B" w:rsidRDefault="004D7BBE" w:rsidP="004D7BBE"/>
    <w:p w:rsidR="004D7BBE" w:rsidRPr="00F27E0B" w:rsidRDefault="004D7BBE" w:rsidP="004D7BBE">
      <w:pPr>
        <w:rPr>
          <w:rFonts w:ascii="Arial Narrow" w:eastAsia="Times New Roman" w:hAnsi="Arial Narrow"/>
          <w:spacing w:val="0"/>
          <w:sz w:val="24"/>
          <w:szCs w:val="24"/>
          <w:lang w:val="es-ES" w:eastAsia="en-AU"/>
        </w:rPr>
      </w:pPr>
      <w:r w:rsidRPr="00F27E0B">
        <w:rPr>
          <w:rFonts w:ascii="Arial Narrow" w:eastAsia="Times New Roman" w:hAnsi="Arial Narrow"/>
          <w:b/>
          <w:spacing w:val="0"/>
          <w:sz w:val="24"/>
          <w:szCs w:val="24"/>
          <w:lang w:val="en-US" w:eastAsia="en-AU"/>
        </w:rPr>
        <w:t>Location/Address</w:t>
      </w:r>
      <w:r w:rsidRPr="00F27E0B">
        <w:rPr>
          <w:rFonts w:ascii="Arial Narrow" w:eastAsia="Times New Roman" w:hAnsi="Arial Narrow"/>
          <w:spacing w:val="0"/>
          <w:sz w:val="24"/>
          <w:szCs w:val="24"/>
          <w:lang w:val="en-US" w:eastAsia="en-AU"/>
        </w:rPr>
        <w:t xml:space="preserve">: </w:t>
      </w:r>
      <w:r w:rsidRPr="00F27E0B">
        <w:rPr>
          <w:rFonts w:ascii="Arial Narrow" w:eastAsia="Times New Roman" w:hAnsi="Arial Narrow"/>
          <w:spacing w:val="0"/>
          <w:sz w:val="24"/>
          <w:szCs w:val="24"/>
          <w:lang w:val="en-US" w:eastAsia="en-AU"/>
        </w:rPr>
        <w:tab/>
      </w:r>
      <w:r w:rsidRPr="00F27E0B">
        <w:rPr>
          <w:rFonts w:ascii="Arial Narrow" w:eastAsia="Times New Roman" w:hAnsi="Arial Narrow"/>
          <w:spacing w:val="0"/>
          <w:sz w:val="24"/>
          <w:szCs w:val="24"/>
          <w:lang w:val="en-US" w:eastAsia="en-AU"/>
        </w:rPr>
        <w:tab/>
        <w:t>Shire of Mingenew</w:t>
      </w:r>
      <w:r w:rsidRPr="00F27E0B">
        <w:rPr>
          <w:rFonts w:ascii="Arial Narrow" w:eastAsia="Times New Roman" w:hAnsi="Arial Narrow"/>
          <w:spacing w:val="0"/>
          <w:sz w:val="24"/>
          <w:szCs w:val="24"/>
          <w:lang w:val="en-US" w:eastAsia="en-AU"/>
        </w:rPr>
        <w:tab/>
      </w:r>
    </w:p>
    <w:p w:rsidR="004D7BBE" w:rsidRPr="00F27E0B" w:rsidRDefault="004D7BBE" w:rsidP="004D7BBE">
      <w:pPr>
        <w:rPr>
          <w:rFonts w:ascii="Arial Narrow" w:eastAsia="Times New Roman" w:hAnsi="Arial Narrow"/>
          <w:spacing w:val="0"/>
          <w:sz w:val="24"/>
          <w:szCs w:val="24"/>
          <w:lang w:val="en-US" w:eastAsia="en-AU"/>
        </w:rPr>
      </w:pPr>
      <w:r w:rsidRPr="00F27E0B">
        <w:rPr>
          <w:rFonts w:ascii="Arial Narrow" w:eastAsia="Times New Roman" w:hAnsi="Arial Narrow"/>
          <w:b/>
          <w:spacing w:val="0"/>
          <w:sz w:val="24"/>
          <w:szCs w:val="24"/>
          <w:lang w:val="en-US" w:eastAsia="en-AU"/>
        </w:rPr>
        <w:t>Name of Applicant</w:t>
      </w:r>
      <w:r w:rsidRPr="00F27E0B">
        <w:rPr>
          <w:rFonts w:ascii="Arial Narrow" w:eastAsia="Times New Roman" w:hAnsi="Arial Narrow"/>
          <w:spacing w:val="0"/>
          <w:sz w:val="24"/>
          <w:szCs w:val="24"/>
          <w:lang w:val="en-US" w:eastAsia="en-AU"/>
        </w:rPr>
        <w:t>:</w:t>
      </w:r>
      <w:r w:rsidRPr="00F27E0B">
        <w:rPr>
          <w:rFonts w:ascii="Arial Narrow" w:eastAsia="Times New Roman" w:hAnsi="Arial Narrow"/>
          <w:spacing w:val="0"/>
          <w:sz w:val="24"/>
          <w:szCs w:val="24"/>
          <w:lang w:val="en-US" w:eastAsia="en-AU"/>
        </w:rPr>
        <w:tab/>
        <w:t xml:space="preserve"> </w:t>
      </w:r>
      <w:r w:rsidRPr="00F27E0B">
        <w:rPr>
          <w:rFonts w:ascii="Arial Narrow" w:eastAsia="Times New Roman" w:hAnsi="Arial Narrow"/>
          <w:spacing w:val="0"/>
          <w:sz w:val="24"/>
          <w:szCs w:val="24"/>
          <w:lang w:val="en-US" w:eastAsia="en-AU"/>
        </w:rPr>
        <w:tab/>
      </w:r>
      <w:r w:rsidR="00F56BEA" w:rsidRPr="00F27E0B">
        <w:rPr>
          <w:rFonts w:ascii="Arial Narrow" w:eastAsia="Times New Roman" w:hAnsi="Arial Narrow"/>
          <w:spacing w:val="0"/>
          <w:sz w:val="24"/>
          <w:szCs w:val="24"/>
          <w:lang w:val="en-US" w:eastAsia="en-AU"/>
        </w:rPr>
        <w:t>Shire of Mingenew</w:t>
      </w:r>
    </w:p>
    <w:p w:rsidR="004D7BBE" w:rsidRPr="00F27E0B" w:rsidRDefault="004D7BBE" w:rsidP="004D7BBE">
      <w:pPr>
        <w:rPr>
          <w:rFonts w:ascii="Arial Narrow" w:eastAsia="Times New Roman" w:hAnsi="Arial Narrow"/>
          <w:spacing w:val="0"/>
          <w:sz w:val="24"/>
          <w:szCs w:val="24"/>
          <w:lang w:val="en-US" w:eastAsia="en-AU"/>
        </w:rPr>
      </w:pPr>
      <w:r w:rsidRPr="00F27E0B">
        <w:rPr>
          <w:rFonts w:ascii="Arial Narrow" w:eastAsia="Times New Roman" w:hAnsi="Arial Narrow"/>
          <w:b/>
          <w:spacing w:val="0"/>
          <w:sz w:val="24"/>
          <w:szCs w:val="24"/>
          <w:lang w:val="en-US" w:eastAsia="en-AU"/>
        </w:rPr>
        <w:t>Disclosure of Interest</w:t>
      </w:r>
      <w:r w:rsidRPr="00F27E0B">
        <w:rPr>
          <w:rFonts w:ascii="Arial Narrow" w:eastAsia="Times New Roman" w:hAnsi="Arial Narrow"/>
          <w:spacing w:val="0"/>
          <w:sz w:val="24"/>
          <w:szCs w:val="24"/>
          <w:lang w:val="en-US" w:eastAsia="en-AU"/>
        </w:rPr>
        <w:t xml:space="preserve">: </w:t>
      </w:r>
      <w:r w:rsidRPr="00F27E0B">
        <w:rPr>
          <w:rFonts w:ascii="Arial Narrow" w:eastAsia="Times New Roman" w:hAnsi="Arial Narrow"/>
          <w:spacing w:val="0"/>
          <w:sz w:val="24"/>
          <w:szCs w:val="24"/>
          <w:lang w:val="en-US" w:eastAsia="en-AU"/>
        </w:rPr>
        <w:tab/>
      </w:r>
      <w:r w:rsidRPr="00F27E0B">
        <w:rPr>
          <w:rFonts w:ascii="Arial Narrow" w:eastAsia="Times New Roman" w:hAnsi="Arial Narrow"/>
          <w:spacing w:val="0"/>
          <w:sz w:val="24"/>
          <w:szCs w:val="24"/>
          <w:lang w:val="en-US" w:eastAsia="en-AU"/>
        </w:rPr>
        <w:tab/>
        <w:t>Nil</w:t>
      </w:r>
      <w:r w:rsidRPr="00F27E0B">
        <w:rPr>
          <w:rFonts w:ascii="Arial Narrow" w:eastAsia="Times New Roman" w:hAnsi="Arial Narrow"/>
          <w:spacing w:val="0"/>
          <w:sz w:val="24"/>
          <w:szCs w:val="24"/>
          <w:lang w:val="en-US" w:eastAsia="en-AU"/>
        </w:rPr>
        <w:tab/>
      </w:r>
      <w:r w:rsidRPr="00F27E0B">
        <w:rPr>
          <w:rFonts w:ascii="Arial Narrow" w:eastAsia="Times New Roman" w:hAnsi="Arial Narrow"/>
          <w:spacing w:val="0"/>
          <w:sz w:val="24"/>
          <w:szCs w:val="24"/>
          <w:lang w:val="en-US" w:eastAsia="en-AU"/>
        </w:rPr>
        <w:tab/>
      </w:r>
      <w:r w:rsidRPr="00F27E0B">
        <w:rPr>
          <w:rFonts w:ascii="Arial Narrow" w:eastAsia="Times New Roman" w:hAnsi="Arial Narrow"/>
          <w:spacing w:val="0"/>
          <w:sz w:val="24"/>
          <w:szCs w:val="24"/>
          <w:lang w:val="en-US" w:eastAsia="en-AU"/>
        </w:rPr>
        <w:tab/>
      </w:r>
      <w:r w:rsidRPr="00F27E0B">
        <w:rPr>
          <w:rFonts w:ascii="Arial Narrow" w:eastAsia="Times New Roman" w:hAnsi="Arial Narrow"/>
          <w:spacing w:val="0"/>
          <w:sz w:val="24"/>
          <w:szCs w:val="24"/>
          <w:lang w:val="en-US" w:eastAsia="en-AU"/>
        </w:rPr>
        <w:tab/>
      </w:r>
      <w:r w:rsidRPr="00F27E0B">
        <w:rPr>
          <w:rFonts w:ascii="Arial Narrow" w:eastAsia="Times New Roman" w:hAnsi="Arial Narrow"/>
          <w:spacing w:val="0"/>
          <w:sz w:val="24"/>
          <w:szCs w:val="24"/>
          <w:lang w:val="en-US" w:eastAsia="en-AU"/>
        </w:rPr>
        <w:tab/>
      </w:r>
      <w:r w:rsidRPr="00F27E0B">
        <w:rPr>
          <w:rFonts w:ascii="Arial Narrow" w:eastAsia="Times New Roman" w:hAnsi="Arial Narrow"/>
          <w:spacing w:val="0"/>
          <w:sz w:val="24"/>
          <w:szCs w:val="24"/>
          <w:lang w:val="en-US" w:eastAsia="en-AU"/>
        </w:rPr>
        <w:tab/>
      </w:r>
      <w:r w:rsidRPr="00F27E0B">
        <w:rPr>
          <w:rFonts w:ascii="Arial Narrow" w:eastAsia="Times New Roman" w:hAnsi="Arial Narrow"/>
          <w:spacing w:val="0"/>
          <w:sz w:val="24"/>
          <w:szCs w:val="24"/>
          <w:lang w:val="en-US" w:eastAsia="en-AU"/>
        </w:rPr>
        <w:tab/>
      </w:r>
    </w:p>
    <w:p w:rsidR="004D7BBE" w:rsidRPr="00F27E0B" w:rsidRDefault="004D7BBE" w:rsidP="004D7BBE">
      <w:pPr>
        <w:rPr>
          <w:rFonts w:ascii="Arial Narrow" w:eastAsia="Times New Roman" w:hAnsi="Arial Narrow"/>
          <w:b/>
          <w:spacing w:val="0"/>
          <w:sz w:val="24"/>
          <w:szCs w:val="24"/>
          <w:lang w:val="en-US" w:eastAsia="en-AU"/>
        </w:rPr>
      </w:pPr>
      <w:r w:rsidRPr="00F27E0B">
        <w:rPr>
          <w:rFonts w:ascii="Arial Narrow" w:eastAsia="Times New Roman" w:hAnsi="Arial Narrow"/>
          <w:b/>
          <w:spacing w:val="0"/>
          <w:sz w:val="24"/>
          <w:szCs w:val="24"/>
          <w:lang w:val="en-US" w:eastAsia="en-AU"/>
        </w:rPr>
        <w:t>File Reference:</w:t>
      </w:r>
      <w:r w:rsidRPr="00F27E0B">
        <w:rPr>
          <w:rFonts w:ascii="Arial Narrow" w:eastAsia="Times New Roman" w:hAnsi="Arial Narrow"/>
          <w:b/>
          <w:spacing w:val="0"/>
          <w:sz w:val="24"/>
          <w:szCs w:val="24"/>
          <w:lang w:val="en-US" w:eastAsia="en-AU"/>
        </w:rPr>
        <w:tab/>
      </w:r>
      <w:r w:rsidRPr="00F27E0B">
        <w:rPr>
          <w:rFonts w:ascii="Arial Narrow" w:eastAsia="Times New Roman" w:hAnsi="Arial Narrow"/>
          <w:b/>
          <w:spacing w:val="0"/>
          <w:sz w:val="24"/>
          <w:szCs w:val="24"/>
          <w:lang w:val="en-US" w:eastAsia="en-AU"/>
        </w:rPr>
        <w:tab/>
      </w:r>
      <w:r w:rsidRPr="00F27E0B">
        <w:rPr>
          <w:rFonts w:ascii="Arial Narrow" w:eastAsia="Times New Roman" w:hAnsi="Arial Narrow"/>
          <w:b/>
          <w:spacing w:val="0"/>
          <w:sz w:val="24"/>
          <w:szCs w:val="24"/>
          <w:lang w:val="en-US" w:eastAsia="en-AU"/>
        </w:rPr>
        <w:tab/>
      </w:r>
      <w:r w:rsidR="002D614D" w:rsidRPr="00F27E0B">
        <w:rPr>
          <w:rFonts w:ascii="Arial Narrow" w:eastAsia="Times New Roman" w:hAnsi="Arial Narrow"/>
          <w:spacing w:val="0"/>
          <w:sz w:val="24"/>
          <w:szCs w:val="24"/>
          <w:lang w:val="en-US" w:eastAsia="en-AU"/>
        </w:rPr>
        <w:t>ADM0</w:t>
      </w:r>
      <w:r w:rsidR="00F56BEA" w:rsidRPr="00F27E0B">
        <w:rPr>
          <w:rFonts w:ascii="Arial Narrow" w:eastAsia="Times New Roman" w:hAnsi="Arial Narrow"/>
          <w:spacing w:val="0"/>
          <w:sz w:val="24"/>
          <w:szCs w:val="24"/>
          <w:lang w:val="en-US" w:eastAsia="en-AU"/>
        </w:rPr>
        <w:t>081</w:t>
      </w:r>
    </w:p>
    <w:p w:rsidR="004D7BBE" w:rsidRPr="00F27E0B" w:rsidRDefault="004D7BBE" w:rsidP="004D7BBE">
      <w:pPr>
        <w:rPr>
          <w:rFonts w:ascii="Arial Narrow" w:eastAsia="Times New Roman" w:hAnsi="Arial Narrow"/>
          <w:spacing w:val="0"/>
          <w:sz w:val="24"/>
          <w:szCs w:val="24"/>
          <w:lang w:val="en-US" w:eastAsia="en-AU"/>
        </w:rPr>
      </w:pPr>
      <w:r w:rsidRPr="00F27E0B">
        <w:rPr>
          <w:rFonts w:ascii="Arial Narrow" w:eastAsia="Times New Roman" w:hAnsi="Arial Narrow"/>
          <w:b/>
          <w:spacing w:val="0"/>
          <w:sz w:val="24"/>
          <w:szCs w:val="24"/>
          <w:lang w:val="en-US" w:eastAsia="en-AU"/>
        </w:rPr>
        <w:t>Date:</w:t>
      </w:r>
      <w:r w:rsidR="00963339" w:rsidRPr="00F27E0B">
        <w:rPr>
          <w:rFonts w:ascii="Arial Narrow" w:eastAsia="Times New Roman" w:hAnsi="Arial Narrow"/>
          <w:spacing w:val="0"/>
          <w:sz w:val="24"/>
          <w:szCs w:val="24"/>
          <w:lang w:val="en-US" w:eastAsia="en-AU"/>
        </w:rPr>
        <w:t xml:space="preserve"> </w:t>
      </w:r>
      <w:r w:rsidR="00963339" w:rsidRPr="00F27E0B">
        <w:rPr>
          <w:rFonts w:ascii="Arial Narrow" w:eastAsia="Times New Roman" w:hAnsi="Arial Narrow"/>
          <w:spacing w:val="0"/>
          <w:sz w:val="24"/>
          <w:szCs w:val="24"/>
          <w:lang w:val="en-US" w:eastAsia="en-AU"/>
        </w:rPr>
        <w:tab/>
      </w:r>
      <w:r w:rsidR="00963339" w:rsidRPr="00F27E0B">
        <w:rPr>
          <w:rFonts w:ascii="Arial Narrow" w:eastAsia="Times New Roman" w:hAnsi="Arial Narrow"/>
          <w:spacing w:val="0"/>
          <w:sz w:val="24"/>
          <w:szCs w:val="24"/>
          <w:lang w:val="en-US" w:eastAsia="en-AU"/>
        </w:rPr>
        <w:tab/>
      </w:r>
      <w:r w:rsidR="00963339" w:rsidRPr="00F27E0B">
        <w:rPr>
          <w:rFonts w:ascii="Arial Narrow" w:eastAsia="Times New Roman" w:hAnsi="Arial Narrow"/>
          <w:spacing w:val="0"/>
          <w:sz w:val="24"/>
          <w:szCs w:val="24"/>
          <w:lang w:val="en-US" w:eastAsia="en-AU"/>
        </w:rPr>
        <w:tab/>
      </w:r>
      <w:r w:rsidR="00963339" w:rsidRPr="00F27E0B">
        <w:rPr>
          <w:rFonts w:ascii="Arial Narrow" w:eastAsia="Times New Roman" w:hAnsi="Arial Narrow"/>
          <w:spacing w:val="0"/>
          <w:sz w:val="24"/>
          <w:szCs w:val="24"/>
          <w:lang w:val="en-US" w:eastAsia="en-AU"/>
        </w:rPr>
        <w:tab/>
      </w:r>
      <w:r w:rsidR="00F56BEA" w:rsidRPr="00F27E0B">
        <w:rPr>
          <w:rFonts w:ascii="Arial Narrow" w:eastAsia="Times New Roman" w:hAnsi="Arial Narrow"/>
          <w:spacing w:val="0"/>
          <w:sz w:val="24"/>
          <w:szCs w:val="24"/>
          <w:lang w:val="en-US" w:eastAsia="en-AU"/>
        </w:rPr>
        <w:t xml:space="preserve">14 June 2017 </w:t>
      </w:r>
    </w:p>
    <w:p w:rsidR="004D7BBE" w:rsidRPr="00F27E0B" w:rsidRDefault="004D7BBE" w:rsidP="004D7BBE">
      <w:pPr>
        <w:rPr>
          <w:rFonts w:ascii="Arial Narrow" w:eastAsia="Times New Roman" w:hAnsi="Arial Narrow"/>
          <w:spacing w:val="0"/>
          <w:sz w:val="24"/>
          <w:szCs w:val="24"/>
          <w:lang w:val="en-US" w:eastAsia="en-AU"/>
        </w:rPr>
      </w:pPr>
      <w:r w:rsidRPr="00F27E0B">
        <w:rPr>
          <w:rFonts w:ascii="Arial Narrow" w:eastAsia="Times New Roman" w:hAnsi="Arial Narrow"/>
          <w:b/>
          <w:spacing w:val="0"/>
          <w:sz w:val="24"/>
          <w:szCs w:val="24"/>
          <w:lang w:val="en-US" w:eastAsia="en-AU"/>
        </w:rPr>
        <w:t>Author:</w:t>
      </w:r>
      <w:r w:rsidRPr="00F27E0B">
        <w:rPr>
          <w:rFonts w:ascii="Arial Narrow" w:eastAsia="Times New Roman" w:hAnsi="Arial Narrow"/>
          <w:spacing w:val="0"/>
          <w:sz w:val="24"/>
          <w:szCs w:val="24"/>
          <w:lang w:val="en-US" w:eastAsia="en-AU"/>
        </w:rPr>
        <w:t xml:space="preserve"> </w:t>
      </w:r>
      <w:r w:rsidRPr="00F27E0B">
        <w:rPr>
          <w:rFonts w:ascii="Arial Narrow" w:eastAsia="Times New Roman" w:hAnsi="Arial Narrow"/>
          <w:spacing w:val="0"/>
          <w:sz w:val="24"/>
          <w:szCs w:val="24"/>
          <w:lang w:val="en-US" w:eastAsia="en-AU"/>
        </w:rPr>
        <w:tab/>
      </w:r>
      <w:r w:rsidRPr="00F27E0B">
        <w:rPr>
          <w:rFonts w:ascii="Arial Narrow" w:eastAsia="Times New Roman" w:hAnsi="Arial Narrow"/>
          <w:spacing w:val="0"/>
          <w:sz w:val="24"/>
          <w:szCs w:val="24"/>
          <w:lang w:val="en-US" w:eastAsia="en-AU"/>
        </w:rPr>
        <w:tab/>
      </w:r>
      <w:r w:rsidRPr="00F27E0B">
        <w:rPr>
          <w:rFonts w:ascii="Arial Narrow" w:eastAsia="Times New Roman" w:hAnsi="Arial Narrow"/>
          <w:spacing w:val="0"/>
          <w:sz w:val="24"/>
          <w:szCs w:val="24"/>
          <w:lang w:val="en-US" w:eastAsia="en-AU"/>
        </w:rPr>
        <w:tab/>
        <w:t>Martin Whitely, Chief Executive Officer</w:t>
      </w:r>
    </w:p>
    <w:p w:rsidR="004D7BBE" w:rsidRPr="00F27E0B" w:rsidRDefault="004D7BBE" w:rsidP="004D7BBE">
      <w:pPr>
        <w:pStyle w:val="BodyText"/>
        <w:rPr>
          <w:rFonts w:ascii="Arial Narrow" w:hAnsi="Arial Narrow" w:cs="Arial"/>
          <w:b/>
          <w:szCs w:val="24"/>
        </w:rPr>
      </w:pPr>
      <w:r w:rsidRPr="00F27E0B">
        <w:rPr>
          <w:rFonts w:ascii="Arial Narrow" w:hAnsi="Arial Narrow" w:cs="Arial"/>
          <w:b/>
          <w:szCs w:val="24"/>
        </w:rPr>
        <w:tab/>
      </w:r>
      <w:r w:rsidRPr="00F27E0B">
        <w:rPr>
          <w:rFonts w:ascii="Arial Narrow" w:hAnsi="Arial Narrow" w:cs="Arial"/>
          <w:b/>
          <w:szCs w:val="24"/>
        </w:rPr>
        <w:tab/>
      </w:r>
      <w:r w:rsidRPr="00F27E0B">
        <w:rPr>
          <w:rFonts w:ascii="Arial Narrow" w:hAnsi="Arial Narrow"/>
          <w:szCs w:val="24"/>
        </w:rPr>
        <w:tab/>
      </w:r>
      <w:r w:rsidRPr="00F27E0B">
        <w:rPr>
          <w:rFonts w:ascii="Arial Narrow" w:hAnsi="Arial Narrow"/>
          <w:szCs w:val="24"/>
        </w:rPr>
        <w:tab/>
      </w:r>
    </w:p>
    <w:p w:rsidR="004D7BBE" w:rsidRPr="00F27E0B" w:rsidRDefault="004D7BBE" w:rsidP="004D7BBE">
      <w:pPr>
        <w:rPr>
          <w:rFonts w:ascii="Arial Narrow" w:eastAsia="Calibri" w:hAnsi="Arial Narrow"/>
          <w:b/>
          <w:spacing w:val="0"/>
          <w:sz w:val="24"/>
          <w:szCs w:val="24"/>
          <w:u w:val="single"/>
        </w:rPr>
      </w:pPr>
      <w:r w:rsidRPr="00F27E0B">
        <w:rPr>
          <w:rFonts w:ascii="Arial Narrow" w:eastAsia="Calibri" w:hAnsi="Arial Narrow"/>
          <w:b/>
          <w:spacing w:val="0"/>
          <w:sz w:val="24"/>
          <w:szCs w:val="24"/>
          <w:u w:val="single"/>
        </w:rPr>
        <w:t>Summary</w:t>
      </w:r>
    </w:p>
    <w:p w:rsidR="004D7BBE" w:rsidRPr="00F27E0B" w:rsidRDefault="004D7BBE" w:rsidP="004D7BBE">
      <w:pPr>
        <w:jc w:val="both"/>
        <w:rPr>
          <w:rFonts w:ascii="Arial Narrow" w:hAnsi="Arial Narrow"/>
          <w:sz w:val="24"/>
          <w:szCs w:val="24"/>
        </w:rPr>
      </w:pPr>
      <w:r w:rsidRPr="00F27E0B">
        <w:rPr>
          <w:rFonts w:ascii="Arial Narrow" w:hAnsi="Arial Narrow"/>
          <w:sz w:val="24"/>
          <w:szCs w:val="24"/>
        </w:rPr>
        <w:t xml:space="preserve">This report recommends that Council </w:t>
      </w:r>
      <w:r w:rsidR="002D614D" w:rsidRPr="00F27E0B">
        <w:rPr>
          <w:rFonts w:ascii="Arial Narrow" w:hAnsi="Arial Narrow"/>
          <w:sz w:val="24"/>
          <w:szCs w:val="24"/>
        </w:rPr>
        <w:t xml:space="preserve">endorse </w:t>
      </w:r>
      <w:r w:rsidR="00F56BEA" w:rsidRPr="00F27E0B">
        <w:rPr>
          <w:rFonts w:ascii="Arial Narrow" w:hAnsi="Arial Narrow"/>
          <w:sz w:val="24"/>
          <w:szCs w:val="24"/>
        </w:rPr>
        <w:t>the recommendation from the Audit Com</w:t>
      </w:r>
      <w:r w:rsidR="00747E5B" w:rsidRPr="00F27E0B">
        <w:rPr>
          <w:rFonts w:ascii="Arial Narrow" w:hAnsi="Arial Narrow"/>
          <w:sz w:val="24"/>
          <w:szCs w:val="24"/>
        </w:rPr>
        <w:t xml:space="preserve">mittee to receive the Interim Management Letter and the proposed course of action to address the matters </w:t>
      </w:r>
      <w:proofErr w:type="gramStart"/>
      <w:r w:rsidR="00747E5B" w:rsidRPr="00F27E0B">
        <w:rPr>
          <w:rFonts w:ascii="Arial Narrow" w:hAnsi="Arial Narrow"/>
          <w:sz w:val="24"/>
          <w:szCs w:val="24"/>
        </w:rPr>
        <w:t>raised</w:t>
      </w:r>
      <w:proofErr w:type="gramEnd"/>
      <w:r w:rsidR="00747E5B" w:rsidRPr="00F27E0B">
        <w:rPr>
          <w:rFonts w:ascii="Arial Narrow" w:hAnsi="Arial Narrow"/>
          <w:sz w:val="24"/>
          <w:szCs w:val="24"/>
        </w:rPr>
        <w:t xml:space="preserve"> in the Interim Management Letter. </w:t>
      </w:r>
      <w:r w:rsidR="002C0FD9" w:rsidRPr="00F27E0B">
        <w:rPr>
          <w:rFonts w:ascii="Arial Narrow" w:hAnsi="Arial Narrow"/>
          <w:sz w:val="24"/>
          <w:szCs w:val="24"/>
        </w:rPr>
        <w:t xml:space="preserve"> </w:t>
      </w:r>
    </w:p>
    <w:p w:rsidR="004D7BBE" w:rsidRPr="00F27E0B" w:rsidRDefault="004D7BBE" w:rsidP="004D7BBE">
      <w:pPr>
        <w:jc w:val="both"/>
        <w:rPr>
          <w:rFonts w:ascii="Arial Narrow" w:hAnsi="Arial Narrow"/>
          <w:sz w:val="24"/>
          <w:szCs w:val="24"/>
        </w:rPr>
      </w:pPr>
    </w:p>
    <w:p w:rsidR="004D7BBE" w:rsidRPr="00F27E0B" w:rsidRDefault="004D7BBE" w:rsidP="004D7BBE">
      <w:pPr>
        <w:jc w:val="both"/>
        <w:rPr>
          <w:rFonts w:ascii="Arial Narrow" w:eastAsia="Calibri" w:hAnsi="Arial Narrow"/>
          <w:b/>
          <w:spacing w:val="0"/>
          <w:sz w:val="24"/>
          <w:szCs w:val="24"/>
          <w:u w:val="single"/>
        </w:rPr>
      </w:pPr>
      <w:r w:rsidRPr="00F27E0B">
        <w:rPr>
          <w:rFonts w:ascii="Arial Narrow" w:eastAsia="Calibri" w:hAnsi="Arial Narrow"/>
          <w:b/>
          <w:spacing w:val="0"/>
          <w:sz w:val="24"/>
          <w:szCs w:val="24"/>
          <w:u w:val="single"/>
        </w:rPr>
        <w:t>Attachment</w:t>
      </w:r>
    </w:p>
    <w:p w:rsidR="004D7BBE" w:rsidRPr="00F27E0B" w:rsidRDefault="00747E5B" w:rsidP="004D7BBE">
      <w:pPr>
        <w:rPr>
          <w:rFonts w:ascii="Arial Narrow" w:eastAsia="Calibri" w:hAnsi="Arial Narrow"/>
          <w:spacing w:val="0"/>
          <w:sz w:val="24"/>
          <w:szCs w:val="24"/>
        </w:rPr>
      </w:pPr>
      <w:r w:rsidRPr="00F27E0B">
        <w:rPr>
          <w:rFonts w:ascii="Arial Narrow" w:eastAsia="Calibri" w:hAnsi="Arial Narrow"/>
          <w:spacing w:val="0"/>
          <w:sz w:val="24"/>
          <w:szCs w:val="24"/>
        </w:rPr>
        <w:t>Interim Management Letter</w:t>
      </w:r>
    </w:p>
    <w:p w:rsidR="004D7BBE" w:rsidRPr="00F27E0B" w:rsidRDefault="004D7BBE" w:rsidP="004D7BBE">
      <w:pPr>
        <w:rPr>
          <w:rFonts w:ascii="Arial Narrow" w:eastAsia="Calibri" w:hAnsi="Arial Narrow"/>
          <w:b/>
          <w:spacing w:val="0"/>
          <w:sz w:val="24"/>
          <w:szCs w:val="24"/>
          <w:u w:val="single"/>
        </w:rPr>
      </w:pPr>
    </w:p>
    <w:p w:rsidR="004D7BBE" w:rsidRPr="00F27E0B" w:rsidRDefault="004D7BBE" w:rsidP="004D7BBE">
      <w:pPr>
        <w:rPr>
          <w:rFonts w:ascii="Arial Narrow" w:eastAsia="Calibri" w:hAnsi="Arial Narrow"/>
          <w:b/>
          <w:spacing w:val="0"/>
          <w:sz w:val="24"/>
          <w:szCs w:val="24"/>
          <w:u w:val="single"/>
        </w:rPr>
      </w:pPr>
      <w:r w:rsidRPr="00F27E0B">
        <w:rPr>
          <w:rFonts w:ascii="Arial Narrow" w:eastAsia="Calibri" w:hAnsi="Arial Narrow"/>
          <w:b/>
          <w:spacing w:val="0"/>
          <w:sz w:val="24"/>
          <w:szCs w:val="24"/>
          <w:u w:val="single"/>
        </w:rPr>
        <w:t>Background</w:t>
      </w:r>
    </w:p>
    <w:p w:rsidR="004D7BBE" w:rsidRPr="00F27E0B" w:rsidRDefault="00747E5B" w:rsidP="004D7BBE">
      <w:pPr>
        <w:jc w:val="both"/>
        <w:rPr>
          <w:rFonts w:ascii="Arial Narrow" w:eastAsia="Times New Roman" w:hAnsi="Arial Narrow"/>
          <w:spacing w:val="0"/>
          <w:sz w:val="24"/>
          <w:szCs w:val="24"/>
        </w:rPr>
      </w:pPr>
      <w:r w:rsidRPr="00F27E0B">
        <w:rPr>
          <w:rFonts w:ascii="Arial Narrow" w:hAnsi="Arial Narrow"/>
          <w:sz w:val="24"/>
          <w:szCs w:val="24"/>
        </w:rPr>
        <w:t xml:space="preserve">Butler Settineri conducted their interim audit on site on 2-3 May 2017. The corresponding draft management letter was emailed to the President and CEO for comment on 1 June 2017. The CEO forwarded responses to Butler Settineri on 9 June 2017 and the final Interim Management as tabled was received on 13 June 2017.  </w:t>
      </w:r>
    </w:p>
    <w:p w:rsidR="004D7BBE" w:rsidRPr="00F27E0B" w:rsidRDefault="004D7BBE" w:rsidP="004D7BBE">
      <w:pPr>
        <w:jc w:val="both"/>
        <w:rPr>
          <w:rFonts w:ascii="Arial Narrow" w:eastAsia="Calibri" w:hAnsi="Arial Narrow"/>
          <w:b/>
          <w:spacing w:val="0"/>
          <w:sz w:val="24"/>
          <w:szCs w:val="24"/>
          <w:u w:val="single"/>
        </w:rPr>
      </w:pPr>
    </w:p>
    <w:p w:rsidR="004D7BBE" w:rsidRPr="00F27E0B" w:rsidRDefault="004D7BBE" w:rsidP="004D7BBE">
      <w:pPr>
        <w:jc w:val="both"/>
        <w:rPr>
          <w:rFonts w:ascii="Arial Narrow" w:eastAsia="Calibri" w:hAnsi="Arial Narrow"/>
          <w:b/>
          <w:spacing w:val="0"/>
          <w:sz w:val="24"/>
          <w:szCs w:val="24"/>
          <w:u w:val="single"/>
        </w:rPr>
      </w:pPr>
      <w:r w:rsidRPr="00F27E0B">
        <w:rPr>
          <w:rFonts w:ascii="Arial Narrow" w:eastAsia="Calibri" w:hAnsi="Arial Narrow"/>
          <w:b/>
          <w:spacing w:val="0"/>
          <w:sz w:val="24"/>
          <w:szCs w:val="24"/>
          <w:u w:val="single"/>
        </w:rPr>
        <w:t>Comment</w:t>
      </w:r>
    </w:p>
    <w:p w:rsidR="002D3161" w:rsidRPr="00F27E0B" w:rsidRDefault="00F27E0B" w:rsidP="00BE079F">
      <w:pPr>
        <w:jc w:val="both"/>
        <w:rPr>
          <w:rFonts w:ascii="Arial Narrow" w:eastAsia="Times New Roman" w:hAnsi="Arial Narrow"/>
          <w:sz w:val="24"/>
          <w:szCs w:val="24"/>
        </w:rPr>
      </w:pPr>
      <w:r w:rsidRPr="00F27E0B">
        <w:rPr>
          <w:rFonts w:ascii="Arial Narrow" w:eastAsia="Times New Roman" w:hAnsi="Arial Narrow"/>
          <w:sz w:val="24"/>
          <w:szCs w:val="24"/>
        </w:rPr>
        <w:t>As tabled in the Interim Management Letter I have provided comments to the matters raised in the report. In addition to the comments made in the Interim Management Letter I acknowledge that as the CEO an appropriate course of action should be presented to Council on how these matters raised in the report will be address</w:t>
      </w:r>
      <w:r w:rsidR="003C729A">
        <w:rPr>
          <w:rFonts w:ascii="Arial Narrow" w:eastAsia="Times New Roman" w:hAnsi="Arial Narrow"/>
          <w:sz w:val="24"/>
          <w:szCs w:val="24"/>
        </w:rPr>
        <w:t>ed</w:t>
      </w:r>
      <w:r w:rsidRPr="00F27E0B">
        <w:rPr>
          <w:rFonts w:ascii="Arial Narrow" w:eastAsia="Times New Roman" w:hAnsi="Arial Narrow"/>
          <w:sz w:val="24"/>
          <w:szCs w:val="24"/>
        </w:rPr>
        <w:t xml:space="preserve">. As such my recommendations on the proposed course of action </w:t>
      </w:r>
      <w:r w:rsidR="003C729A">
        <w:rPr>
          <w:rFonts w:ascii="Arial Narrow" w:eastAsia="Times New Roman" w:hAnsi="Arial Narrow"/>
          <w:sz w:val="24"/>
          <w:szCs w:val="24"/>
        </w:rPr>
        <w:t>are</w:t>
      </w:r>
      <w:r w:rsidRPr="00F27E0B">
        <w:rPr>
          <w:rFonts w:ascii="Arial Narrow" w:eastAsia="Times New Roman" w:hAnsi="Arial Narrow"/>
          <w:sz w:val="24"/>
          <w:szCs w:val="24"/>
        </w:rPr>
        <w:t xml:space="preserve"> as follows;</w:t>
      </w:r>
    </w:p>
    <w:p w:rsidR="00F27E0B" w:rsidRDefault="00F27E0B" w:rsidP="00BE079F">
      <w:pPr>
        <w:jc w:val="both"/>
        <w:rPr>
          <w:rFonts w:ascii="Arial Narrow" w:eastAsia="Times New Roman" w:hAnsi="Arial Narrow"/>
          <w:sz w:val="24"/>
          <w:szCs w:val="24"/>
          <w:highlight w:val="yellow"/>
        </w:rPr>
      </w:pPr>
    </w:p>
    <w:p w:rsidR="00F27E0B" w:rsidRPr="005F2056" w:rsidRDefault="00F27E0B" w:rsidP="00BE079F">
      <w:pPr>
        <w:jc w:val="both"/>
        <w:rPr>
          <w:rFonts w:ascii="Arial Narrow" w:eastAsia="Calibri" w:hAnsi="Arial Narrow"/>
          <w:spacing w:val="0"/>
          <w:sz w:val="24"/>
          <w:szCs w:val="24"/>
          <w:u w:val="single"/>
        </w:rPr>
      </w:pPr>
      <w:r w:rsidRPr="005F2056">
        <w:rPr>
          <w:rFonts w:ascii="Arial Narrow" w:eastAsia="Calibri" w:hAnsi="Arial Narrow"/>
          <w:spacing w:val="0"/>
          <w:sz w:val="24"/>
          <w:szCs w:val="24"/>
          <w:u w:val="single"/>
        </w:rPr>
        <w:t>Written Quotes for Expenditure</w:t>
      </w:r>
    </w:p>
    <w:p w:rsidR="00F27E0B" w:rsidRPr="005F2056" w:rsidRDefault="00F27E0B" w:rsidP="005F2056">
      <w:pPr>
        <w:jc w:val="both"/>
        <w:rPr>
          <w:rFonts w:ascii="Arial Narrow" w:eastAsia="Times New Roman" w:hAnsi="Arial Narrow"/>
          <w:spacing w:val="0"/>
          <w:sz w:val="24"/>
          <w:szCs w:val="24"/>
        </w:rPr>
      </w:pPr>
      <w:r w:rsidRPr="005F2056">
        <w:rPr>
          <w:rFonts w:ascii="Arial Narrow" w:eastAsia="Times New Roman" w:hAnsi="Arial Narrow"/>
          <w:spacing w:val="0"/>
          <w:sz w:val="24"/>
          <w:szCs w:val="24"/>
        </w:rPr>
        <w:t xml:space="preserve">At the May 2017 Ordinary Meeting Council reviewed the Shire’s Purchasing Policy. The Purchasing Policy requires all expenditure between $5,000 - $9,999 to have at least one verbal or written quotation, at least two written quotations for expenditure </w:t>
      </w:r>
      <w:proofErr w:type="gramStart"/>
      <w:r w:rsidRPr="005F2056">
        <w:rPr>
          <w:rFonts w:ascii="Arial Narrow" w:eastAsia="Times New Roman" w:hAnsi="Arial Narrow"/>
          <w:spacing w:val="0"/>
          <w:sz w:val="24"/>
          <w:szCs w:val="24"/>
        </w:rPr>
        <w:t>between $10,000 - $39,999,</w:t>
      </w:r>
      <w:proofErr w:type="gramEnd"/>
      <w:r w:rsidRPr="005F2056">
        <w:rPr>
          <w:rFonts w:ascii="Arial Narrow" w:eastAsia="Times New Roman" w:hAnsi="Arial Narrow"/>
          <w:spacing w:val="0"/>
          <w:sz w:val="24"/>
          <w:szCs w:val="24"/>
        </w:rPr>
        <w:t xml:space="preserve"> at least three written quotations for expenditure between $40,000 - $149,999 will all expenditure of $150,000 and above required to follow the tender process. </w:t>
      </w:r>
    </w:p>
    <w:p w:rsidR="00F27E0B" w:rsidRPr="005F2056" w:rsidRDefault="00F27E0B" w:rsidP="005F2056">
      <w:pPr>
        <w:jc w:val="both"/>
        <w:rPr>
          <w:rFonts w:ascii="Arial Narrow" w:eastAsia="Times New Roman" w:hAnsi="Arial Narrow"/>
          <w:spacing w:val="0"/>
          <w:sz w:val="24"/>
          <w:szCs w:val="24"/>
        </w:rPr>
      </w:pPr>
    </w:p>
    <w:p w:rsidR="00F27E0B" w:rsidRPr="005F2056" w:rsidRDefault="005F2056" w:rsidP="005F2056">
      <w:pPr>
        <w:jc w:val="both"/>
        <w:rPr>
          <w:rFonts w:ascii="Arial Narrow" w:eastAsia="Times New Roman" w:hAnsi="Arial Narrow"/>
          <w:spacing w:val="0"/>
          <w:sz w:val="24"/>
          <w:szCs w:val="24"/>
        </w:rPr>
      </w:pPr>
      <w:r w:rsidRPr="005F2056">
        <w:rPr>
          <w:rFonts w:ascii="Arial Narrow" w:eastAsia="Times New Roman" w:hAnsi="Arial Narrow"/>
          <w:spacing w:val="0"/>
          <w:sz w:val="24"/>
          <w:szCs w:val="24"/>
        </w:rPr>
        <w:t xml:space="preserve">Where written quotes are required, </w:t>
      </w:r>
      <w:r>
        <w:rPr>
          <w:rFonts w:ascii="Arial Narrow" w:eastAsia="Times New Roman" w:hAnsi="Arial Narrow"/>
          <w:spacing w:val="0"/>
          <w:sz w:val="24"/>
          <w:szCs w:val="24"/>
        </w:rPr>
        <w:t xml:space="preserve">it is the responsibility of the person committing the expenditure to ensure that </w:t>
      </w:r>
      <w:r w:rsidRPr="005F2056">
        <w:rPr>
          <w:rFonts w:ascii="Arial Narrow" w:eastAsia="Times New Roman" w:hAnsi="Arial Narrow"/>
          <w:spacing w:val="0"/>
          <w:sz w:val="24"/>
          <w:szCs w:val="24"/>
        </w:rPr>
        <w:t>all written quotes are to be attached to the purchase order relating to the expenditure as evidence of the written quotes</w:t>
      </w:r>
      <w:r>
        <w:rPr>
          <w:rFonts w:ascii="Arial Narrow" w:eastAsia="Times New Roman" w:hAnsi="Arial Narrow"/>
          <w:spacing w:val="0"/>
          <w:sz w:val="24"/>
          <w:szCs w:val="24"/>
        </w:rPr>
        <w:t xml:space="preserve"> </w:t>
      </w:r>
      <w:r w:rsidRPr="005F2056">
        <w:rPr>
          <w:rFonts w:ascii="Arial Narrow" w:eastAsia="Times New Roman" w:hAnsi="Arial Narrow"/>
          <w:spacing w:val="0"/>
          <w:sz w:val="24"/>
          <w:szCs w:val="24"/>
        </w:rPr>
        <w:t xml:space="preserve">obtained. </w:t>
      </w:r>
    </w:p>
    <w:p w:rsidR="005F2056" w:rsidRPr="005F2056" w:rsidRDefault="005F2056" w:rsidP="005F2056">
      <w:pPr>
        <w:jc w:val="both"/>
        <w:rPr>
          <w:rFonts w:ascii="Arial Narrow" w:eastAsia="Times New Roman" w:hAnsi="Arial Narrow"/>
          <w:spacing w:val="0"/>
          <w:sz w:val="24"/>
          <w:szCs w:val="24"/>
        </w:rPr>
      </w:pPr>
    </w:p>
    <w:p w:rsidR="005F2056" w:rsidRPr="005F2056" w:rsidRDefault="005F2056" w:rsidP="005F2056">
      <w:pPr>
        <w:jc w:val="both"/>
        <w:rPr>
          <w:rFonts w:ascii="Arial Narrow" w:eastAsia="Times New Roman" w:hAnsi="Arial Narrow"/>
          <w:spacing w:val="0"/>
          <w:sz w:val="24"/>
          <w:szCs w:val="24"/>
          <w:u w:val="single"/>
        </w:rPr>
      </w:pPr>
      <w:r w:rsidRPr="005F2056">
        <w:rPr>
          <w:rFonts w:ascii="Arial Narrow" w:eastAsia="Times New Roman" w:hAnsi="Arial Narrow"/>
          <w:spacing w:val="0"/>
          <w:sz w:val="24"/>
          <w:szCs w:val="24"/>
          <w:u w:val="single"/>
        </w:rPr>
        <w:t>Tenders</w:t>
      </w:r>
    </w:p>
    <w:p w:rsidR="005F2056" w:rsidRDefault="005F2056" w:rsidP="005F2056">
      <w:pPr>
        <w:jc w:val="both"/>
        <w:rPr>
          <w:rFonts w:ascii="Arial Narrow" w:eastAsia="Times New Roman" w:hAnsi="Arial Narrow"/>
          <w:sz w:val="24"/>
          <w:szCs w:val="24"/>
        </w:rPr>
      </w:pPr>
      <w:r w:rsidRPr="005F2056">
        <w:rPr>
          <w:rFonts w:ascii="Arial Narrow" w:eastAsia="Times New Roman" w:hAnsi="Arial Narrow"/>
          <w:spacing w:val="0"/>
          <w:sz w:val="24"/>
          <w:szCs w:val="24"/>
        </w:rPr>
        <w:t>All tenders, whether by WALGA e-Quotes or otherwise must be opened by</w:t>
      </w:r>
      <w:r>
        <w:rPr>
          <w:rFonts w:ascii="Arial Narrow" w:eastAsia="Times New Roman" w:hAnsi="Arial Narrow"/>
          <w:spacing w:val="0"/>
          <w:sz w:val="24"/>
          <w:szCs w:val="24"/>
        </w:rPr>
        <w:t xml:space="preserve"> at </w:t>
      </w:r>
      <w:r w:rsidRPr="005F2056">
        <w:rPr>
          <w:rFonts w:ascii="Arial Narrow" w:eastAsia="Times New Roman" w:hAnsi="Arial Narrow"/>
          <w:spacing w:val="0"/>
          <w:sz w:val="24"/>
          <w:szCs w:val="24"/>
        </w:rPr>
        <w:t>l</w:t>
      </w:r>
      <w:r w:rsidRPr="005F2056">
        <w:rPr>
          <w:rFonts w:ascii="Arial Narrow" w:eastAsia="Times New Roman" w:hAnsi="Arial Narrow"/>
          <w:sz w:val="24"/>
          <w:szCs w:val="24"/>
        </w:rPr>
        <w:t>east two authorised</w:t>
      </w:r>
      <w:r>
        <w:rPr>
          <w:rFonts w:ascii="Arial Narrow" w:eastAsia="Times New Roman" w:hAnsi="Arial Narrow"/>
          <w:b/>
          <w:sz w:val="24"/>
          <w:szCs w:val="24"/>
        </w:rPr>
        <w:t xml:space="preserve"> </w:t>
      </w:r>
      <w:r w:rsidRPr="005F2056">
        <w:rPr>
          <w:rFonts w:ascii="Arial Narrow" w:eastAsia="Times New Roman" w:hAnsi="Arial Narrow"/>
          <w:sz w:val="24"/>
          <w:szCs w:val="24"/>
        </w:rPr>
        <w:t>persons. It is also the responsibility of the authorised persons opening the tender to ensure that these</w:t>
      </w:r>
      <w:r>
        <w:rPr>
          <w:rFonts w:ascii="Arial Narrow" w:eastAsia="Times New Roman" w:hAnsi="Arial Narrow"/>
          <w:sz w:val="24"/>
          <w:szCs w:val="24"/>
        </w:rPr>
        <w:t xml:space="preserve"> </w:t>
      </w:r>
      <w:r w:rsidRPr="005F2056">
        <w:rPr>
          <w:rFonts w:ascii="Arial Narrow" w:eastAsia="Times New Roman" w:hAnsi="Arial Narrow"/>
          <w:sz w:val="24"/>
          <w:szCs w:val="24"/>
        </w:rPr>
        <w:t xml:space="preserve">details are recorded in the Tender Register. For all tenders not conducted by WALGA e-Quotes all submissions received by email will be made to a separate </w:t>
      </w:r>
      <w:hyperlink r:id="rId9" w:history="1">
        <w:r w:rsidRPr="005F2056">
          <w:rPr>
            <w:rStyle w:val="Hyperlink"/>
            <w:rFonts w:ascii="Arial Narrow" w:eastAsia="Times New Roman" w:hAnsi="Arial Narrow"/>
            <w:sz w:val="24"/>
            <w:szCs w:val="24"/>
          </w:rPr>
          <w:t>tenders@mingenew.wa.gov.au</w:t>
        </w:r>
      </w:hyperlink>
      <w:r w:rsidRPr="005F2056">
        <w:rPr>
          <w:rFonts w:ascii="Arial Narrow" w:eastAsia="Times New Roman" w:hAnsi="Arial Narrow"/>
          <w:sz w:val="24"/>
          <w:szCs w:val="24"/>
        </w:rPr>
        <w:t xml:space="preserve"> email address that is only to be accessed after the closing deadline of the tender. </w:t>
      </w:r>
    </w:p>
    <w:p w:rsidR="005F2056" w:rsidRDefault="005F2056" w:rsidP="005F2056">
      <w:pPr>
        <w:jc w:val="both"/>
        <w:rPr>
          <w:rFonts w:ascii="Arial Narrow" w:eastAsia="Times New Roman" w:hAnsi="Arial Narrow"/>
          <w:sz w:val="24"/>
          <w:szCs w:val="24"/>
        </w:rPr>
      </w:pPr>
    </w:p>
    <w:p w:rsidR="005F2056" w:rsidRPr="005F2056" w:rsidRDefault="003A5562" w:rsidP="005F2056">
      <w:pPr>
        <w:jc w:val="both"/>
        <w:rPr>
          <w:rFonts w:ascii="Arial Narrow" w:eastAsia="Times New Roman" w:hAnsi="Arial Narrow"/>
          <w:spacing w:val="0"/>
          <w:sz w:val="24"/>
          <w:szCs w:val="24"/>
          <w:u w:val="single"/>
        </w:rPr>
      </w:pPr>
      <w:r>
        <w:rPr>
          <w:rFonts w:ascii="Arial Narrow" w:eastAsia="Times New Roman" w:hAnsi="Arial Narrow"/>
          <w:spacing w:val="0"/>
          <w:sz w:val="24"/>
          <w:szCs w:val="24"/>
          <w:u w:val="single"/>
        </w:rPr>
        <w:t>Credit Card Expenditure</w:t>
      </w:r>
    </w:p>
    <w:p w:rsidR="00EF2341" w:rsidRDefault="00EF2341" w:rsidP="005F2056">
      <w:pPr>
        <w:jc w:val="both"/>
        <w:rPr>
          <w:rFonts w:ascii="Arial Narrow" w:eastAsia="Times New Roman" w:hAnsi="Arial Narrow"/>
          <w:spacing w:val="0"/>
          <w:sz w:val="24"/>
          <w:szCs w:val="24"/>
        </w:rPr>
      </w:pPr>
      <w:r>
        <w:rPr>
          <w:rFonts w:ascii="Arial Narrow" w:eastAsia="Times New Roman" w:hAnsi="Arial Narrow"/>
          <w:spacing w:val="0"/>
          <w:sz w:val="24"/>
          <w:szCs w:val="24"/>
        </w:rPr>
        <w:t>Receipts are required for all credit card transactions and where possible any additional supporting information should be provided. For example if accommodation, meal or meeting costs are incurred on the credit card confirmation of scheduled meetings could be provided to further support the credit card receipts.</w:t>
      </w:r>
    </w:p>
    <w:p w:rsidR="00EF2341" w:rsidRDefault="00EF2341" w:rsidP="005F2056">
      <w:pPr>
        <w:jc w:val="both"/>
        <w:rPr>
          <w:rFonts w:ascii="Arial Narrow" w:eastAsia="Times New Roman" w:hAnsi="Arial Narrow"/>
          <w:spacing w:val="0"/>
          <w:sz w:val="24"/>
          <w:szCs w:val="24"/>
        </w:rPr>
      </w:pPr>
    </w:p>
    <w:p w:rsidR="00EF2341" w:rsidRPr="005F2056" w:rsidRDefault="00EF2341" w:rsidP="00EF2341">
      <w:pPr>
        <w:jc w:val="both"/>
        <w:rPr>
          <w:rFonts w:ascii="Arial Narrow" w:eastAsia="Times New Roman" w:hAnsi="Arial Narrow"/>
          <w:spacing w:val="0"/>
          <w:sz w:val="24"/>
          <w:szCs w:val="24"/>
          <w:u w:val="single"/>
        </w:rPr>
      </w:pPr>
      <w:r>
        <w:rPr>
          <w:rFonts w:ascii="Arial Narrow" w:eastAsia="Times New Roman" w:hAnsi="Arial Narrow"/>
          <w:spacing w:val="0"/>
          <w:sz w:val="24"/>
          <w:szCs w:val="24"/>
          <w:u w:val="single"/>
        </w:rPr>
        <w:t>Segregation of Duties</w:t>
      </w:r>
    </w:p>
    <w:p w:rsidR="00EF2341" w:rsidRDefault="00EF2341" w:rsidP="00EF2341">
      <w:pPr>
        <w:jc w:val="both"/>
        <w:rPr>
          <w:rFonts w:ascii="Arial Narrow" w:eastAsia="Times New Roman" w:hAnsi="Arial Narrow"/>
          <w:spacing w:val="0"/>
          <w:sz w:val="24"/>
          <w:szCs w:val="24"/>
        </w:rPr>
      </w:pPr>
      <w:r>
        <w:rPr>
          <w:rFonts w:ascii="Arial Narrow" w:eastAsia="Times New Roman" w:hAnsi="Arial Narrow"/>
          <w:spacing w:val="0"/>
          <w:sz w:val="24"/>
          <w:szCs w:val="24"/>
        </w:rPr>
        <w:lastRenderedPageBreak/>
        <w:t xml:space="preserve">Currently the Governance Officer vacancy does limit the ability to implement additional control measures.   Further segregation of duties control will be implemented when the Governance Officer position is filled. </w:t>
      </w:r>
    </w:p>
    <w:p w:rsidR="004D7BBE" w:rsidRPr="005F2056" w:rsidRDefault="00EF2341" w:rsidP="00EF2341">
      <w:pPr>
        <w:jc w:val="both"/>
        <w:rPr>
          <w:rFonts w:ascii="Arial Narrow" w:eastAsia="Calibri" w:hAnsi="Arial Narrow"/>
          <w:b/>
          <w:spacing w:val="0"/>
          <w:sz w:val="24"/>
          <w:szCs w:val="24"/>
          <w:u w:val="single"/>
        </w:rPr>
      </w:pPr>
      <w:r>
        <w:rPr>
          <w:rFonts w:ascii="Arial Narrow" w:eastAsia="Times New Roman" w:hAnsi="Arial Narrow"/>
          <w:spacing w:val="0"/>
          <w:sz w:val="24"/>
          <w:szCs w:val="24"/>
        </w:rPr>
        <w:t xml:space="preserve"> </w:t>
      </w:r>
      <w:r w:rsidR="004D7BBE" w:rsidRPr="005F2056">
        <w:rPr>
          <w:rFonts w:ascii="Arial Narrow" w:eastAsia="Calibri" w:hAnsi="Arial Narrow"/>
          <w:b/>
          <w:spacing w:val="0"/>
          <w:sz w:val="24"/>
          <w:szCs w:val="24"/>
          <w:u w:val="single"/>
        </w:rPr>
        <w:t>Consultation</w:t>
      </w:r>
    </w:p>
    <w:p w:rsidR="004D7BBE" w:rsidRPr="005F2056" w:rsidRDefault="00602069" w:rsidP="004D7BBE">
      <w:pPr>
        <w:jc w:val="both"/>
        <w:rPr>
          <w:rFonts w:ascii="Arial Narrow" w:eastAsia="Calibri" w:hAnsi="Arial Narrow"/>
          <w:spacing w:val="0"/>
          <w:sz w:val="24"/>
          <w:szCs w:val="24"/>
        </w:rPr>
      </w:pPr>
      <w:r w:rsidRPr="005F2056">
        <w:rPr>
          <w:rFonts w:ascii="Arial Narrow" w:eastAsia="Calibri" w:hAnsi="Arial Narrow"/>
          <w:spacing w:val="0"/>
          <w:sz w:val="24"/>
          <w:szCs w:val="24"/>
        </w:rPr>
        <w:t>Durga Ojha, Finance Manager</w:t>
      </w:r>
    </w:p>
    <w:p w:rsidR="00602069" w:rsidRPr="005F2056" w:rsidRDefault="00602069" w:rsidP="004D7BBE">
      <w:pPr>
        <w:jc w:val="both"/>
        <w:rPr>
          <w:rFonts w:ascii="Arial Narrow" w:eastAsia="Calibri" w:hAnsi="Arial Narrow"/>
          <w:spacing w:val="0"/>
          <w:sz w:val="24"/>
          <w:szCs w:val="24"/>
        </w:rPr>
      </w:pPr>
      <w:r w:rsidRPr="005F2056">
        <w:rPr>
          <w:rFonts w:ascii="Arial Narrow" w:eastAsia="Calibri" w:hAnsi="Arial Narrow"/>
          <w:spacing w:val="0"/>
          <w:sz w:val="24"/>
          <w:szCs w:val="24"/>
        </w:rPr>
        <w:t xml:space="preserve">Marius van der Merwe, Butler Settineri </w:t>
      </w:r>
    </w:p>
    <w:p w:rsidR="004D7BBE" w:rsidRPr="001D6A74" w:rsidRDefault="004D7BBE" w:rsidP="004D7BBE">
      <w:pPr>
        <w:jc w:val="both"/>
        <w:rPr>
          <w:rFonts w:ascii="Arial Narrow" w:eastAsia="Calibri" w:hAnsi="Arial Narrow"/>
          <w:spacing w:val="0"/>
          <w:sz w:val="24"/>
          <w:szCs w:val="24"/>
          <w:highlight w:val="yellow"/>
        </w:rPr>
      </w:pPr>
    </w:p>
    <w:p w:rsidR="002C0FD9" w:rsidRPr="00602069" w:rsidRDefault="002C0FD9" w:rsidP="002C0FD9">
      <w:pPr>
        <w:jc w:val="both"/>
        <w:rPr>
          <w:rFonts w:ascii="Arial Narrow" w:eastAsia="Calibri" w:hAnsi="Arial Narrow"/>
          <w:b/>
          <w:spacing w:val="0"/>
          <w:sz w:val="24"/>
          <w:szCs w:val="24"/>
          <w:u w:val="single"/>
        </w:rPr>
      </w:pPr>
      <w:r w:rsidRPr="00602069">
        <w:rPr>
          <w:rFonts w:ascii="Arial Narrow" w:eastAsia="Calibri" w:hAnsi="Arial Narrow"/>
          <w:b/>
          <w:spacing w:val="0"/>
          <w:sz w:val="24"/>
          <w:szCs w:val="24"/>
          <w:u w:val="single"/>
        </w:rPr>
        <w:t>Statutory Environment</w:t>
      </w:r>
      <w:bookmarkStart w:id="31" w:name="_Toc466617478"/>
    </w:p>
    <w:bookmarkEnd w:id="31"/>
    <w:p w:rsidR="003E434D" w:rsidRDefault="003E434D" w:rsidP="004D7BBE">
      <w:pPr>
        <w:rPr>
          <w:rFonts w:ascii="Arial Narrow" w:eastAsia="Calibri" w:hAnsi="Arial Narrow"/>
          <w:spacing w:val="0"/>
          <w:sz w:val="24"/>
          <w:szCs w:val="24"/>
        </w:rPr>
      </w:pPr>
      <w:r>
        <w:rPr>
          <w:rFonts w:ascii="Arial Narrow" w:eastAsia="Calibri" w:hAnsi="Arial Narrow"/>
          <w:spacing w:val="0"/>
          <w:sz w:val="24"/>
          <w:szCs w:val="24"/>
        </w:rPr>
        <w:t>Local Government Act 1995</w:t>
      </w:r>
    </w:p>
    <w:p w:rsidR="004D7BBE" w:rsidRDefault="006338AA" w:rsidP="004D7BBE">
      <w:pPr>
        <w:rPr>
          <w:rFonts w:ascii="Arial Narrow" w:eastAsia="Calibri" w:hAnsi="Arial Narrow"/>
          <w:spacing w:val="0"/>
          <w:sz w:val="24"/>
          <w:szCs w:val="24"/>
        </w:rPr>
      </w:pPr>
      <w:r>
        <w:rPr>
          <w:rFonts w:ascii="Arial Narrow" w:eastAsia="Calibri" w:hAnsi="Arial Narrow"/>
          <w:spacing w:val="0"/>
          <w:sz w:val="24"/>
          <w:szCs w:val="24"/>
        </w:rPr>
        <w:t>Local Government (Audit) Regulations 1996</w:t>
      </w:r>
    </w:p>
    <w:p w:rsidR="003E434D" w:rsidRPr="00602069" w:rsidRDefault="003E434D" w:rsidP="004D7BBE">
      <w:pPr>
        <w:rPr>
          <w:rFonts w:ascii="Arial Narrow" w:eastAsia="Calibri" w:hAnsi="Arial Narrow"/>
          <w:spacing w:val="0"/>
          <w:sz w:val="24"/>
          <w:szCs w:val="24"/>
        </w:rPr>
      </w:pPr>
      <w:r>
        <w:rPr>
          <w:rFonts w:ascii="Arial Narrow" w:eastAsia="Calibri" w:hAnsi="Arial Narrow"/>
          <w:spacing w:val="0"/>
          <w:sz w:val="24"/>
          <w:szCs w:val="24"/>
        </w:rPr>
        <w:t>Local Government (Functions &amp; General) Regulations 1996</w:t>
      </w:r>
    </w:p>
    <w:p w:rsidR="002D3161" w:rsidRPr="00602069" w:rsidRDefault="002D3161" w:rsidP="004D7BBE">
      <w:pPr>
        <w:rPr>
          <w:rFonts w:ascii="Arial Narrow" w:eastAsia="Calibri" w:hAnsi="Arial Narrow"/>
          <w:b/>
          <w:spacing w:val="0"/>
          <w:sz w:val="24"/>
          <w:szCs w:val="24"/>
        </w:rPr>
      </w:pPr>
    </w:p>
    <w:p w:rsidR="004D7BBE" w:rsidRPr="00602069" w:rsidRDefault="004D7BBE" w:rsidP="00963339">
      <w:pPr>
        <w:rPr>
          <w:rFonts w:ascii="Arial Narrow" w:eastAsia="Calibri" w:hAnsi="Arial Narrow"/>
          <w:b/>
          <w:spacing w:val="0"/>
          <w:sz w:val="24"/>
          <w:szCs w:val="24"/>
          <w:u w:val="single"/>
        </w:rPr>
      </w:pPr>
      <w:r w:rsidRPr="00602069">
        <w:rPr>
          <w:rFonts w:ascii="Arial Narrow" w:eastAsia="Calibri" w:hAnsi="Arial Narrow"/>
          <w:b/>
          <w:spacing w:val="0"/>
          <w:sz w:val="24"/>
          <w:szCs w:val="24"/>
          <w:u w:val="single"/>
        </w:rPr>
        <w:t>Policy Implications</w:t>
      </w:r>
    </w:p>
    <w:p w:rsidR="00963339" w:rsidRDefault="003E434D" w:rsidP="00963339">
      <w:pPr>
        <w:rPr>
          <w:rFonts w:ascii="Arial Narrow" w:eastAsia="Calibri" w:hAnsi="Arial Narrow"/>
          <w:spacing w:val="0"/>
          <w:sz w:val="24"/>
          <w:szCs w:val="24"/>
        </w:rPr>
      </w:pPr>
      <w:r>
        <w:rPr>
          <w:rFonts w:ascii="Arial Narrow" w:eastAsia="Calibri" w:hAnsi="Arial Narrow"/>
          <w:spacing w:val="0"/>
          <w:sz w:val="24"/>
          <w:szCs w:val="24"/>
        </w:rPr>
        <w:t>Purchasing Policy</w:t>
      </w:r>
    </w:p>
    <w:p w:rsidR="003E434D" w:rsidRDefault="003E434D" w:rsidP="00963339">
      <w:pPr>
        <w:rPr>
          <w:rFonts w:ascii="Arial Narrow" w:eastAsia="Calibri" w:hAnsi="Arial Narrow"/>
          <w:spacing w:val="0"/>
          <w:sz w:val="24"/>
          <w:szCs w:val="24"/>
        </w:rPr>
      </w:pPr>
      <w:r>
        <w:rPr>
          <w:rFonts w:ascii="Arial Narrow" w:eastAsia="Calibri" w:hAnsi="Arial Narrow"/>
          <w:spacing w:val="0"/>
          <w:sz w:val="24"/>
          <w:szCs w:val="24"/>
        </w:rPr>
        <w:t>Credit Card Policy</w:t>
      </w:r>
    </w:p>
    <w:p w:rsidR="003E434D" w:rsidRPr="00602069" w:rsidRDefault="003E434D" w:rsidP="00963339">
      <w:pPr>
        <w:rPr>
          <w:rFonts w:ascii="Arial Narrow" w:eastAsia="Calibri" w:hAnsi="Arial Narrow"/>
          <w:spacing w:val="0"/>
          <w:sz w:val="24"/>
          <w:szCs w:val="24"/>
        </w:rPr>
      </w:pPr>
      <w:r>
        <w:rPr>
          <w:rFonts w:ascii="Arial Narrow" w:eastAsia="Calibri" w:hAnsi="Arial Narrow"/>
          <w:spacing w:val="0"/>
          <w:sz w:val="24"/>
          <w:szCs w:val="24"/>
        </w:rPr>
        <w:t>Delegations Register</w:t>
      </w:r>
    </w:p>
    <w:p w:rsidR="004D7BBE" w:rsidRPr="00602069" w:rsidRDefault="004D7BBE" w:rsidP="004D7BBE">
      <w:pPr>
        <w:jc w:val="both"/>
        <w:rPr>
          <w:rFonts w:ascii="Arial Narrow" w:eastAsia="Calibri" w:hAnsi="Arial Narrow"/>
          <w:spacing w:val="0"/>
          <w:sz w:val="24"/>
          <w:szCs w:val="24"/>
        </w:rPr>
      </w:pPr>
    </w:p>
    <w:p w:rsidR="004D7BBE" w:rsidRPr="00602069" w:rsidRDefault="004D7BBE" w:rsidP="004D7BBE">
      <w:pPr>
        <w:rPr>
          <w:rFonts w:ascii="Arial Narrow" w:eastAsia="Calibri" w:hAnsi="Arial Narrow"/>
          <w:b/>
          <w:spacing w:val="0"/>
          <w:sz w:val="24"/>
          <w:szCs w:val="24"/>
          <w:u w:val="single"/>
        </w:rPr>
      </w:pPr>
      <w:r w:rsidRPr="00602069">
        <w:rPr>
          <w:rFonts w:ascii="Arial Narrow" w:eastAsia="Calibri" w:hAnsi="Arial Narrow"/>
          <w:b/>
          <w:spacing w:val="0"/>
          <w:sz w:val="24"/>
          <w:szCs w:val="24"/>
          <w:u w:val="single"/>
        </w:rPr>
        <w:t>Financial Implications</w:t>
      </w:r>
    </w:p>
    <w:p w:rsidR="004D7BBE" w:rsidRPr="00602069" w:rsidRDefault="002D3161" w:rsidP="004D7BBE">
      <w:pPr>
        <w:rPr>
          <w:rFonts w:ascii="Arial Narrow" w:eastAsia="Calibri" w:hAnsi="Arial Narrow"/>
          <w:spacing w:val="0"/>
          <w:sz w:val="24"/>
          <w:szCs w:val="24"/>
        </w:rPr>
      </w:pPr>
      <w:r w:rsidRPr="00602069">
        <w:rPr>
          <w:rFonts w:ascii="Arial Narrow" w:eastAsia="Calibri" w:hAnsi="Arial Narrow"/>
          <w:spacing w:val="0"/>
          <w:sz w:val="24"/>
          <w:szCs w:val="24"/>
        </w:rPr>
        <w:t>Nil</w:t>
      </w:r>
    </w:p>
    <w:p w:rsidR="004D7BBE" w:rsidRPr="00602069" w:rsidRDefault="004D7BBE" w:rsidP="004D7BBE">
      <w:pPr>
        <w:rPr>
          <w:rFonts w:ascii="Arial Narrow" w:eastAsia="Calibri" w:hAnsi="Arial Narrow"/>
          <w:spacing w:val="0"/>
          <w:sz w:val="24"/>
          <w:szCs w:val="24"/>
        </w:rPr>
      </w:pPr>
    </w:p>
    <w:p w:rsidR="004D7BBE" w:rsidRPr="00602069" w:rsidRDefault="004D7BBE" w:rsidP="004D7BBE">
      <w:pPr>
        <w:rPr>
          <w:rFonts w:ascii="Arial Narrow" w:eastAsia="Calibri" w:hAnsi="Arial Narrow"/>
          <w:b/>
          <w:spacing w:val="0"/>
          <w:sz w:val="24"/>
          <w:szCs w:val="24"/>
          <w:u w:val="single"/>
        </w:rPr>
      </w:pPr>
      <w:r w:rsidRPr="00602069">
        <w:rPr>
          <w:rFonts w:ascii="Arial Narrow" w:eastAsia="Calibri" w:hAnsi="Arial Narrow"/>
          <w:b/>
          <w:spacing w:val="0"/>
          <w:sz w:val="24"/>
          <w:szCs w:val="24"/>
          <w:u w:val="single"/>
        </w:rPr>
        <w:t>Strategic Implications</w:t>
      </w:r>
    </w:p>
    <w:p w:rsidR="004D7BBE" w:rsidRPr="00602069" w:rsidRDefault="004D7BBE" w:rsidP="004D7BBE">
      <w:pPr>
        <w:rPr>
          <w:rFonts w:ascii="Arial Narrow" w:eastAsia="Calibri" w:hAnsi="Arial Narrow"/>
          <w:spacing w:val="0"/>
          <w:sz w:val="24"/>
          <w:szCs w:val="24"/>
        </w:rPr>
      </w:pPr>
      <w:r w:rsidRPr="00602069">
        <w:rPr>
          <w:rFonts w:ascii="Arial Narrow" w:eastAsia="Calibri" w:hAnsi="Arial Narrow"/>
          <w:spacing w:val="0"/>
          <w:sz w:val="24"/>
          <w:szCs w:val="24"/>
        </w:rPr>
        <w:t>Community Strategic Plan</w:t>
      </w:r>
    </w:p>
    <w:p w:rsidR="004D7BBE" w:rsidRPr="00602069" w:rsidRDefault="002C0FD9" w:rsidP="004D7BBE">
      <w:pPr>
        <w:pStyle w:val="Default"/>
        <w:tabs>
          <w:tab w:val="left" w:pos="1701"/>
        </w:tabs>
        <w:ind w:left="1695" w:hanging="1695"/>
        <w:rPr>
          <w:rFonts w:ascii="Arial Narrow" w:eastAsia="Calibri" w:hAnsi="Arial Narrow"/>
          <w:spacing w:val="0"/>
        </w:rPr>
      </w:pPr>
      <w:r w:rsidRPr="00602069">
        <w:rPr>
          <w:rFonts w:ascii="Arial Narrow" w:eastAsia="Calibri" w:hAnsi="Arial Narrow"/>
          <w:spacing w:val="0"/>
        </w:rPr>
        <w:t xml:space="preserve">Outcome </w:t>
      </w:r>
      <w:r w:rsidR="00602069" w:rsidRPr="00602069">
        <w:rPr>
          <w:rFonts w:ascii="Arial Narrow" w:eastAsia="Calibri" w:hAnsi="Arial Narrow"/>
          <w:spacing w:val="0"/>
        </w:rPr>
        <w:t xml:space="preserve">4.2.2 – An open and accountable local government that is respected, professional and trustworthy </w:t>
      </w:r>
    </w:p>
    <w:p w:rsidR="00602069" w:rsidRPr="00602069" w:rsidRDefault="00602069" w:rsidP="00602069">
      <w:pPr>
        <w:pStyle w:val="Default"/>
        <w:tabs>
          <w:tab w:val="left" w:pos="1560"/>
        </w:tabs>
        <w:ind w:left="1695" w:hanging="1695"/>
        <w:rPr>
          <w:rFonts w:ascii="Arial Narrow" w:eastAsia="Calibri" w:hAnsi="Arial Narrow"/>
          <w:spacing w:val="0"/>
        </w:rPr>
      </w:pPr>
      <w:r w:rsidRPr="00602069">
        <w:rPr>
          <w:rFonts w:ascii="Arial Narrow" w:eastAsia="Calibri" w:hAnsi="Arial Narrow"/>
          <w:spacing w:val="0"/>
        </w:rPr>
        <w:t xml:space="preserve">Outcome 4.5.1 – Ensure compliance with local, town planning, building and health and all other relevant </w:t>
      </w:r>
    </w:p>
    <w:p w:rsidR="00602069" w:rsidRPr="00602069" w:rsidRDefault="00602069" w:rsidP="00602069">
      <w:pPr>
        <w:pStyle w:val="Default"/>
        <w:ind w:left="1560" w:hanging="1560"/>
        <w:rPr>
          <w:rFonts w:ascii="Arial Narrow" w:eastAsia="Calibri" w:hAnsi="Arial Narrow"/>
          <w:spacing w:val="0"/>
        </w:rPr>
      </w:pPr>
      <w:r w:rsidRPr="00602069">
        <w:rPr>
          <w:rFonts w:ascii="Arial Narrow" w:eastAsia="Calibri" w:hAnsi="Arial Narrow"/>
          <w:spacing w:val="0"/>
        </w:rPr>
        <w:tab/>
      </w:r>
      <w:proofErr w:type="gramStart"/>
      <w:r w:rsidRPr="00602069">
        <w:rPr>
          <w:rFonts w:ascii="Arial Narrow" w:eastAsia="Calibri" w:hAnsi="Arial Narrow"/>
          <w:spacing w:val="0"/>
        </w:rPr>
        <w:t>legislation</w:t>
      </w:r>
      <w:proofErr w:type="gramEnd"/>
      <w:r w:rsidRPr="00602069">
        <w:rPr>
          <w:rFonts w:ascii="Arial Narrow" w:eastAsia="Calibri" w:hAnsi="Arial Narrow"/>
          <w:spacing w:val="0"/>
        </w:rPr>
        <w:t xml:space="preserve"> </w:t>
      </w:r>
    </w:p>
    <w:p w:rsidR="002D3161" w:rsidRPr="00602069" w:rsidRDefault="002D3161" w:rsidP="004D7BBE">
      <w:pPr>
        <w:pStyle w:val="Default"/>
        <w:tabs>
          <w:tab w:val="left" w:pos="1701"/>
        </w:tabs>
        <w:ind w:left="1695" w:hanging="1695"/>
        <w:rPr>
          <w:rFonts w:ascii="Arial Narrow" w:hAnsi="Arial Narrow" w:cs="Calibri"/>
        </w:rPr>
      </w:pPr>
    </w:p>
    <w:p w:rsidR="004D7BBE" w:rsidRDefault="004D7BBE" w:rsidP="004D7BBE">
      <w:pPr>
        <w:rPr>
          <w:rFonts w:ascii="Arial Narrow" w:eastAsia="Calibri" w:hAnsi="Arial Narrow"/>
          <w:spacing w:val="0"/>
          <w:sz w:val="24"/>
          <w:szCs w:val="24"/>
        </w:rPr>
      </w:pPr>
      <w:r w:rsidRPr="00602069">
        <w:rPr>
          <w:rFonts w:ascii="Arial Narrow" w:eastAsia="Calibri" w:hAnsi="Arial Narrow"/>
          <w:b/>
          <w:spacing w:val="0"/>
          <w:sz w:val="24"/>
          <w:szCs w:val="24"/>
          <w:u w:val="single"/>
        </w:rPr>
        <w:t>Voting Requirements</w:t>
      </w:r>
      <w:r w:rsidRPr="00602069">
        <w:rPr>
          <w:rFonts w:ascii="Arial Narrow" w:eastAsia="Calibri" w:hAnsi="Arial Narrow"/>
          <w:b/>
          <w:spacing w:val="0"/>
          <w:sz w:val="24"/>
          <w:szCs w:val="24"/>
          <w:u w:val="single"/>
        </w:rPr>
        <w:br/>
      </w:r>
      <w:r w:rsidR="002D3161" w:rsidRPr="00602069">
        <w:rPr>
          <w:rFonts w:ascii="Arial Narrow" w:eastAsia="Calibri" w:hAnsi="Arial Narrow"/>
          <w:spacing w:val="0"/>
          <w:sz w:val="24"/>
          <w:szCs w:val="24"/>
        </w:rPr>
        <w:t>Simple</w:t>
      </w:r>
      <w:r w:rsidRPr="00602069">
        <w:rPr>
          <w:rFonts w:ascii="Arial Narrow" w:eastAsia="Calibri" w:hAnsi="Arial Narrow"/>
          <w:spacing w:val="0"/>
          <w:sz w:val="24"/>
          <w:szCs w:val="24"/>
        </w:rPr>
        <w:t xml:space="preserve"> Majority</w:t>
      </w:r>
    </w:p>
    <w:p w:rsidR="00356091" w:rsidRPr="00602069" w:rsidRDefault="00356091" w:rsidP="004D7BBE">
      <w:pPr>
        <w:rPr>
          <w:rFonts w:ascii="Arial Narrow" w:eastAsia="Calibri" w:hAnsi="Arial Narrow"/>
          <w:spacing w:val="0"/>
          <w:sz w:val="24"/>
          <w:szCs w:val="24"/>
        </w:rPr>
      </w:pPr>
    </w:p>
    <w:p w:rsidR="004D7BBE" w:rsidRPr="00602069" w:rsidRDefault="004D7BBE" w:rsidP="004D7BBE">
      <w:pPr>
        <w:rPr>
          <w:rFonts w:ascii="Arial Narrow" w:eastAsia="Calibri" w:hAnsi="Arial Narrow"/>
          <w:b/>
          <w:spacing w:val="0"/>
          <w:sz w:val="24"/>
          <w:szCs w:val="24"/>
          <w:u w:val="single"/>
        </w:rPr>
      </w:pPr>
    </w:p>
    <w:p w:rsidR="004D7BBE" w:rsidRPr="00602069" w:rsidRDefault="004D7BBE" w:rsidP="004D7BBE">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sidRPr="00602069">
        <w:rPr>
          <w:rFonts w:ascii="Arial Narrow" w:hAnsi="Arial Narrow"/>
          <w:b/>
          <w:sz w:val="24"/>
          <w:szCs w:val="24"/>
        </w:rPr>
        <w:t>OFFICER RECOMMENDATION – ITEM 9.1.</w:t>
      </w:r>
      <w:r w:rsidR="00E87B86" w:rsidRPr="00602069">
        <w:rPr>
          <w:rFonts w:ascii="Arial Narrow" w:hAnsi="Arial Narrow"/>
          <w:b/>
          <w:sz w:val="24"/>
          <w:szCs w:val="24"/>
        </w:rPr>
        <w:t>4</w:t>
      </w:r>
    </w:p>
    <w:p w:rsidR="004D7BBE" w:rsidRPr="00602069" w:rsidRDefault="004D7BBE" w:rsidP="004D7BBE">
      <w:pPr>
        <w:rPr>
          <w:rFonts w:ascii="Arial Narrow" w:hAnsi="Arial Narrow"/>
          <w:sz w:val="24"/>
          <w:szCs w:val="24"/>
        </w:rPr>
      </w:pPr>
    </w:p>
    <w:p w:rsidR="008E4E29" w:rsidRPr="00602069" w:rsidRDefault="00F26250" w:rsidP="00F26250">
      <w:pPr>
        <w:jc w:val="both"/>
        <w:rPr>
          <w:rFonts w:ascii="Arial Narrow" w:eastAsia="Times New Roman" w:hAnsi="Arial Narrow"/>
          <w:b/>
          <w:sz w:val="24"/>
          <w:szCs w:val="24"/>
        </w:rPr>
      </w:pPr>
      <w:r w:rsidRPr="00602069">
        <w:rPr>
          <w:rFonts w:ascii="Arial Narrow" w:eastAsia="Times New Roman" w:hAnsi="Arial Narrow"/>
          <w:b/>
          <w:sz w:val="24"/>
          <w:szCs w:val="24"/>
        </w:rPr>
        <w:t xml:space="preserve">That Council endorse </w:t>
      </w:r>
      <w:r w:rsidR="00F56BEA" w:rsidRPr="00602069">
        <w:rPr>
          <w:rFonts w:ascii="Arial Narrow" w:eastAsia="Times New Roman" w:hAnsi="Arial Narrow"/>
          <w:b/>
          <w:sz w:val="24"/>
          <w:szCs w:val="24"/>
        </w:rPr>
        <w:t>the Audit Committee recommendation to;</w:t>
      </w:r>
    </w:p>
    <w:p w:rsidR="00F56BEA" w:rsidRPr="00602069" w:rsidRDefault="00F56BEA" w:rsidP="002B30D7">
      <w:pPr>
        <w:pStyle w:val="ListParagraph"/>
        <w:numPr>
          <w:ilvl w:val="0"/>
          <w:numId w:val="27"/>
        </w:numPr>
        <w:jc w:val="both"/>
        <w:rPr>
          <w:rFonts w:ascii="Arial Narrow" w:eastAsia="Times New Roman" w:hAnsi="Arial Narrow"/>
          <w:b/>
          <w:sz w:val="24"/>
          <w:szCs w:val="24"/>
        </w:rPr>
      </w:pPr>
      <w:r w:rsidRPr="00602069">
        <w:rPr>
          <w:rFonts w:ascii="Arial Narrow" w:eastAsia="Times New Roman" w:hAnsi="Arial Narrow"/>
          <w:b/>
          <w:sz w:val="24"/>
          <w:szCs w:val="24"/>
        </w:rPr>
        <w:t>Receive the Interim Management Letter</w:t>
      </w:r>
      <w:r w:rsidR="002B30D7" w:rsidRPr="00602069">
        <w:rPr>
          <w:rFonts w:ascii="Arial Narrow" w:eastAsia="Times New Roman" w:hAnsi="Arial Narrow"/>
          <w:b/>
          <w:sz w:val="24"/>
          <w:szCs w:val="24"/>
        </w:rPr>
        <w:t xml:space="preserve"> prepared by Butler Settineri</w:t>
      </w:r>
      <w:r w:rsidR="00C871A0">
        <w:rPr>
          <w:rFonts w:ascii="Arial Narrow" w:eastAsia="Times New Roman" w:hAnsi="Arial Narrow"/>
          <w:b/>
          <w:sz w:val="24"/>
          <w:szCs w:val="24"/>
        </w:rPr>
        <w:t xml:space="preserve"> and the comments provided by the CEO</w:t>
      </w:r>
      <w:r w:rsidR="002B30D7" w:rsidRPr="00602069">
        <w:rPr>
          <w:rFonts w:ascii="Arial Narrow" w:eastAsia="Times New Roman" w:hAnsi="Arial Narrow"/>
          <w:b/>
          <w:sz w:val="24"/>
          <w:szCs w:val="24"/>
        </w:rPr>
        <w:t>, and</w:t>
      </w:r>
    </w:p>
    <w:p w:rsidR="002B30D7" w:rsidRPr="00602069" w:rsidRDefault="002B30D7" w:rsidP="002B30D7">
      <w:pPr>
        <w:pStyle w:val="ListParagraph"/>
        <w:numPr>
          <w:ilvl w:val="0"/>
          <w:numId w:val="27"/>
        </w:numPr>
        <w:jc w:val="both"/>
        <w:rPr>
          <w:rFonts w:ascii="Arial Narrow" w:eastAsia="Times New Roman" w:hAnsi="Arial Narrow"/>
          <w:b/>
          <w:sz w:val="24"/>
          <w:szCs w:val="24"/>
        </w:rPr>
      </w:pPr>
      <w:r w:rsidRPr="00602069">
        <w:rPr>
          <w:rFonts w:ascii="Arial Narrow" w:eastAsia="Times New Roman" w:hAnsi="Arial Narrow"/>
          <w:b/>
          <w:sz w:val="24"/>
          <w:szCs w:val="24"/>
        </w:rPr>
        <w:t>Instruct the CEO to implement the following course of action to address the matters raised in the Interim Management Letter</w:t>
      </w:r>
    </w:p>
    <w:p w:rsidR="006E79AC" w:rsidRPr="00602069" w:rsidRDefault="006E79AC" w:rsidP="006E79AC">
      <w:pPr>
        <w:pStyle w:val="ListParagraph"/>
        <w:numPr>
          <w:ilvl w:val="0"/>
          <w:numId w:val="28"/>
        </w:numPr>
        <w:jc w:val="both"/>
        <w:rPr>
          <w:rFonts w:ascii="Arial Narrow" w:eastAsia="Times New Roman" w:hAnsi="Arial Narrow"/>
          <w:b/>
          <w:sz w:val="24"/>
          <w:szCs w:val="24"/>
        </w:rPr>
      </w:pPr>
      <w:r w:rsidRPr="00602069">
        <w:rPr>
          <w:rFonts w:ascii="Arial Narrow" w:eastAsia="Times New Roman" w:hAnsi="Arial Narrow"/>
          <w:b/>
          <w:sz w:val="24"/>
          <w:szCs w:val="24"/>
        </w:rPr>
        <w:t xml:space="preserve">All written quotes for expenditure required as per the Shire’s Purchasing Policy are to be attached to the purchase order relating to the expenditure </w:t>
      </w:r>
    </w:p>
    <w:p w:rsidR="006E79AC" w:rsidRPr="00602069" w:rsidRDefault="002B30D7" w:rsidP="006E79AC">
      <w:pPr>
        <w:pStyle w:val="ListParagraph"/>
        <w:numPr>
          <w:ilvl w:val="0"/>
          <w:numId w:val="28"/>
        </w:numPr>
        <w:jc w:val="both"/>
        <w:rPr>
          <w:rFonts w:ascii="Arial Narrow" w:eastAsia="Times New Roman" w:hAnsi="Arial Narrow"/>
          <w:b/>
          <w:sz w:val="24"/>
          <w:szCs w:val="24"/>
        </w:rPr>
      </w:pPr>
      <w:r w:rsidRPr="00602069">
        <w:rPr>
          <w:rFonts w:ascii="Arial Narrow" w:eastAsia="Times New Roman" w:hAnsi="Arial Narrow"/>
          <w:b/>
          <w:sz w:val="24"/>
          <w:szCs w:val="24"/>
        </w:rPr>
        <w:t xml:space="preserve">All tenders are to be opened by at least </w:t>
      </w:r>
      <w:r w:rsidR="00602069" w:rsidRPr="00602069">
        <w:rPr>
          <w:rFonts w:ascii="Arial Narrow" w:eastAsia="Times New Roman" w:hAnsi="Arial Narrow"/>
          <w:b/>
          <w:sz w:val="24"/>
          <w:szCs w:val="24"/>
        </w:rPr>
        <w:t xml:space="preserve">two </w:t>
      </w:r>
      <w:r w:rsidRPr="00602069">
        <w:rPr>
          <w:rFonts w:ascii="Arial Narrow" w:eastAsia="Times New Roman" w:hAnsi="Arial Narrow"/>
          <w:b/>
          <w:sz w:val="24"/>
          <w:szCs w:val="24"/>
        </w:rPr>
        <w:t xml:space="preserve">authorised persons, recorded and documented in the tender file </w:t>
      </w:r>
      <w:r w:rsidR="00C871A0">
        <w:rPr>
          <w:rFonts w:ascii="Arial Narrow" w:eastAsia="Times New Roman" w:hAnsi="Arial Narrow"/>
          <w:b/>
          <w:sz w:val="24"/>
          <w:szCs w:val="24"/>
        </w:rPr>
        <w:t xml:space="preserve">by the authorised persons </w:t>
      </w:r>
      <w:r w:rsidRPr="00602069">
        <w:rPr>
          <w:rFonts w:ascii="Arial Narrow" w:eastAsia="Times New Roman" w:hAnsi="Arial Narrow"/>
          <w:b/>
          <w:sz w:val="24"/>
          <w:szCs w:val="24"/>
        </w:rPr>
        <w:t xml:space="preserve">and </w:t>
      </w:r>
      <w:r w:rsidR="006E79AC" w:rsidRPr="00602069">
        <w:rPr>
          <w:rFonts w:ascii="Arial Narrow" w:eastAsia="Times New Roman" w:hAnsi="Arial Narrow"/>
          <w:b/>
          <w:sz w:val="24"/>
          <w:szCs w:val="24"/>
        </w:rPr>
        <w:t xml:space="preserve">a separate </w:t>
      </w:r>
      <w:hyperlink r:id="rId10" w:history="1">
        <w:r w:rsidR="006E79AC" w:rsidRPr="00602069">
          <w:rPr>
            <w:rStyle w:val="Hyperlink"/>
            <w:rFonts w:ascii="Arial Narrow" w:eastAsia="Times New Roman" w:hAnsi="Arial Narrow"/>
            <w:b/>
            <w:sz w:val="24"/>
            <w:szCs w:val="24"/>
          </w:rPr>
          <w:t>tenders@mingenew.wa.gov.au</w:t>
        </w:r>
      </w:hyperlink>
      <w:r w:rsidR="006E79AC" w:rsidRPr="00602069">
        <w:rPr>
          <w:rFonts w:ascii="Arial Narrow" w:eastAsia="Times New Roman" w:hAnsi="Arial Narrow"/>
          <w:b/>
          <w:sz w:val="24"/>
          <w:szCs w:val="24"/>
        </w:rPr>
        <w:t xml:space="preserve"> be established for tenders submitted by email</w:t>
      </w:r>
    </w:p>
    <w:p w:rsidR="006E79AC" w:rsidRPr="00602069" w:rsidRDefault="00602069" w:rsidP="006E79AC">
      <w:pPr>
        <w:pStyle w:val="ListParagraph"/>
        <w:numPr>
          <w:ilvl w:val="0"/>
          <w:numId w:val="28"/>
        </w:numPr>
        <w:jc w:val="both"/>
        <w:rPr>
          <w:rFonts w:ascii="Arial Narrow" w:eastAsia="Times New Roman" w:hAnsi="Arial Narrow"/>
          <w:b/>
          <w:sz w:val="24"/>
          <w:szCs w:val="24"/>
        </w:rPr>
      </w:pPr>
      <w:r w:rsidRPr="00602069">
        <w:rPr>
          <w:rFonts w:ascii="Arial Narrow" w:eastAsia="Times New Roman" w:hAnsi="Arial Narrow"/>
          <w:b/>
          <w:sz w:val="24"/>
          <w:szCs w:val="24"/>
        </w:rPr>
        <w:t xml:space="preserve">Receipts are required for all </w:t>
      </w:r>
      <w:r w:rsidR="006E79AC" w:rsidRPr="00602069">
        <w:rPr>
          <w:rFonts w:ascii="Arial Narrow" w:eastAsia="Times New Roman" w:hAnsi="Arial Narrow"/>
          <w:b/>
          <w:sz w:val="24"/>
          <w:szCs w:val="24"/>
        </w:rPr>
        <w:t xml:space="preserve">credit card transactions </w:t>
      </w:r>
      <w:r w:rsidRPr="00602069">
        <w:rPr>
          <w:rFonts w:ascii="Arial Narrow" w:eastAsia="Times New Roman" w:hAnsi="Arial Narrow"/>
          <w:b/>
          <w:sz w:val="24"/>
          <w:szCs w:val="24"/>
        </w:rPr>
        <w:t>and where possible additional supporting documentation is to be provided in support of the receipts</w:t>
      </w:r>
      <w:r w:rsidR="006E79AC" w:rsidRPr="00602069">
        <w:rPr>
          <w:rFonts w:ascii="Arial Narrow" w:eastAsia="Times New Roman" w:hAnsi="Arial Narrow"/>
          <w:b/>
          <w:sz w:val="24"/>
          <w:szCs w:val="24"/>
        </w:rPr>
        <w:t xml:space="preserve"> </w:t>
      </w:r>
    </w:p>
    <w:p w:rsidR="00602069" w:rsidRPr="00602069" w:rsidRDefault="00602069" w:rsidP="006E79AC">
      <w:pPr>
        <w:pStyle w:val="ListParagraph"/>
        <w:numPr>
          <w:ilvl w:val="0"/>
          <w:numId w:val="28"/>
        </w:numPr>
        <w:jc w:val="both"/>
        <w:rPr>
          <w:rFonts w:ascii="Arial Narrow" w:eastAsia="Times New Roman" w:hAnsi="Arial Narrow"/>
          <w:b/>
          <w:sz w:val="24"/>
          <w:szCs w:val="24"/>
        </w:rPr>
      </w:pPr>
      <w:r w:rsidRPr="00602069">
        <w:rPr>
          <w:rFonts w:ascii="Arial Narrow" w:eastAsia="Times New Roman" w:hAnsi="Arial Narrow"/>
          <w:b/>
          <w:sz w:val="24"/>
          <w:szCs w:val="24"/>
        </w:rPr>
        <w:t>Segregation of duties to be addressed when the Governance Officer position is filled</w:t>
      </w:r>
    </w:p>
    <w:p w:rsidR="00602069" w:rsidRDefault="00602069" w:rsidP="00602069">
      <w:pPr>
        <w:jc w:val="both"/>
        <w:rPr>
          <w:rFonts w:ascii="Arial Narrow" w:eastAsia="Times New Roman" w:hAnsi="Arial Narrow"/>
          <w:b/>
          <w:sz w:val="24"/>
          <w:szCs w:val="24"/>
          <w:highlight w:val="yellow"/>
        </w:rPr>
      </w:pPr>
    </w:p>
    <w:p w:rsidR="00356091" w:rsidRDefault="00356091">
      <w:pPr>
        <w:rPr>
          <w:rFonts w:ascii="Arial Narrow" w:eastAsia="Times New Roman" w:hAnsi="Arial Narrow"/>
          <w:b/>
          <w:sz w:val="24"/>
          <w:szCs w:val="24"/>
          <w:highlight w:val="yellow"/>
        </w:rPr>
      </w:pPr>
      <w:r>
        <w:rPr>
          <w:rFonts w:ascii="Arial Narrow" w:eastAsia="Times New Roman" w:hAnsi="Arial Narrow"/>
          <w:b/>
          <w:sz w:val="24"/>
          <w:szCs w:val="24"/>
          <w:highlight w:val="yellow"/>
        </w:rPr>
        <w:br w:type="page"/>
      </w:r>
    </w:p>
    <w:p w:rsidR="00356091" w:rsidRPr="00A53640" w:rsidRDefault="00356091" w:rsidP="00356091">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Pr>
          <w:rFonts w:ascii="Arial Narrow" w:hAnsi="Arial Narrow"/>
          <w:b/>
          <w:sz w:val="24"/>
          <w:szCs w:val="24"/>
        </w:rPr>
        <w:lastRenderedPageBreak/>
        <w:t>COUNCIL DECISION</w:t>
      </w:r>
      <w:r w:rsidRPr="00A53640">
        <w:rPr>
          <w:rFonts w:ascii="Arial Narrow" w:hAnsi="Arial Narrow"/>
          <w:b/>
          <w:sz w:val="24"/>
          <w:szCs w:val="24"/>
        </w:rPr>
        <w:t xml:space="preserve"> – ITEM 9.1.</w:t>
      </w:r>
      <w:r>
        <w:rPr>
          <w:rFonts w:ascii="Arial Narrow" w:hAnsi="Arial Narrow"/>
          <w:b/>
          <w:sz w:val="24"/>
          <w:szCs w:val="24"/>
        </w:rPr>
        <w:t>4</w:t>
      </w:r>
    </w:p>
    <w:p w:rsidR="00356091" w:rsidRDefault="00356091" w:rsidP="00356091">
      <w:pPr>
        <w:rPr>
          <w:rFonts w:ascii="Arial Narrow" w:hAnsi="Arial Narrow"/>
          <w:b/>
          <w:sz w:val="24"/>
          <w:szCs w:val="24"/>
        </w:rPr>
      </w:pPr>
    </w:p>
    <w:p w:rsidR="00356091" w:rsidRPr="000A1021" w:rsidRDefault="00356091" w:rsidP="00356091">
      <w:pPr>
        <w:rPr>
          <w:rFonts w:ascii="Arial Narrow" w:eastAsia="Times New Roman" w:hAnsi="Arial Narrow"/>
          <w:b/>
          <w:sz w:val="24"/>
          <w:szCs w:val="24"/>
        </w:rPr>
      </w:pPr>
      <w:r w:rsidRPr="000A1021">
        <w:rPr>
          <w:rFonts w:ascii="Arial Narrow" w:eastAsia="Times New Roman" w:hAnsi="Arial Narrow"/>
          <w:b/>
          <w:sz w:val="24"/>
          <w:szCs w:val="24"/>
        </w:rPr>
        <w:t xml:space="preserve">Moved Cr </w:t>
      </w:r>
      <w:r>
        <w:rPr>
          <w:rFonts w:ascii="Arial Narrow" w:eastAsia="Times New Roman" w:hAnsi="Arial Narrow"/>
          <w:b/>
          <w:sz w:val="24"/>
          <w:szCs w:val="24"/>
        </w:rPr>
        <w:t>Criddle</w:t>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t xml:space="preserve">Seconded Cr </w:t>
      </w:r>
      <w:r>
        <w:rPr>
          <w:rFonts w:ascii="Arial Narrow" w:eastAsia="Times New Roman" w:hAnsi="Arial Narrow"/>
          <w:b/>
          <w:sz w:val="24"/>
          <w:szCs w:val="24"/>
        </w:rPr>
        <w:t>Cosgrove</w:t>
      </w:r>
    </w:p>
    <w:p w:rsidR="00356091" w:rsidRDefault="00356091" w:rsidP="00356091">
      <w:pPr>
        <w:rPr>
          <w:rFonts w:ascii="Arial Narrow" w:hAnsi="Arial Narrow"/>
          <w:b/>
          <w:sz w:val="24"/>
          <w:szCs w:val="24"/>
        </w:rPr>
      </w:pPr>
    </w:p>
    <w:p w:rsidR="00356091" w:rsidRPr="00602069" w:rsidRDefault="00356091" w:rsidP="00356091">
      <w:pPr>
        <w:jc w:val="both"/>
        <w:rPr>
          <w:rFonts w:ascii="Arial Narrow" w:eastAsia="Times New Roman" w:hAnsi="Arial Narrow"/>
          <w:b/>
          <w:sz w:val="24"/>
          <w:szCs w:val="24"/>
        </w:rPr>
      </w:pPr>
      <w:r w:rsidRPr="00602069">
        <w:rPr>
          <w:rFonts w:ascii="Arial Narrow" w:eastAsia="Times New Roman" w:hAnsi="Arial Narrow"/>
          <w:b/>
          <w:sz w:val="24"/>
          <w:szCs w:val="24"/>
        </w:rPr>
        <w:t>That Council endorse the Audit Committee recommendation to;</w:t>
      </w:r>
    </w:p>
    <w:p w:rsidR="00356091" w:rsidRPr="00602069" w:rsidRDefault="00356091" w:rsidP="00356091">
      <w:pPr>
        <w:pStyle w:val="ListParagraph"/>
        <w:numPr>
          <w:ilvl w:val="0"/>
          <w:numId w:val="27"/>
        </w:numPr>
        <w:jc w:val="both"/>
        <w:rPr>
          <w:rFonts w:ascii="Arial Narrow" w:eastAsia="Times New Roman" w:hAnsi="Arial Narrow"/>
          <w:b/>
          <w:sz w:val="24"/>
          <w:szCs w:val="24"/>
        </w:rPr>
      </w:pPr>
      <w:r w:rsidRPr="00602069">
        <w:rPr>
          <w:rFonts w:ascii="Arial Narrow" w:eastAsia="Times New Roman" w:hAnsi="Arial Narrow"/>
          <w:b/>
          <w:sz w:val="24"/>
          <w:szCs w:val="24"/>
        </w:rPr>
        <w:t>Receive the Interim Management Letter prepared by Butler Settineri</w:t>
      </w:r>
      <w:r>
        <w:rPr>
          <w:rFonts w:ascii="Arial Narrow" w:eastAsia="Times New Roman" w:hAnsi="Arial Narrow"/>
          <w:b/>
          <w:sz w:val="24"/>
          <w:szCs w:val="24"/>
        </w:rPr>
        <w:t xml:space="preserve"> and the comments provided by the CEO</w:t>
      </w:r>
      <w:r w:rsidRPr="00602069">
        <w:rPr>
          <w:rFonts w:ascii="Arial Narrow" w:eastAsia="Times New Roman" w:hAnsi="Arial Narrow"/>
          <w:b/>
          <w:sz w:val="24"/>
          <w:szCs w:val="24"/>
        </w:rPr>
        <w:t>, and</w:t>
      </w:r>
    </w:p>
    <w:p w:rsidR="00356091" w:rsidRPr="00602069" w:rsidRDefault="00356091" w:rsidP="00356091">
      <w:pPr>
        <w:pStyle w:val="ListParagraph"/>
        <w:numPr>
          <w:ilvl w:val="0"/>
          <w:numId w:val="27"/>
        </w:numPr>
        <w:jc w:val="both"/>
        <w:rPr>
          <w:rFonts w:ascii="Arial Narrow" w:eastAsia="Times New Roman" w:hAnsi="Arial Narrow"/>
          <w:b/>
          <w:sz w:val="24"/>
          <w:szCs w:val="24"/>
        </w:rPr>
      </w:pPr>
      <w:r w:rsidRPr="00602069">
        <w:rPr>
          <w:rFonts w:ascii="Arial Narrow" w:eastAsia="Times New Roman" w:hAnsi="Arial Narrow"/>
          <w:b/>
          <w:sz w:val="24"/>
          <w:szCs w:val="24"/>
        </w:rPr>
        <w:t>Instruct the CEO to implement the following course of action to address the matters raised in the Interim Management Letter</w:t>
      </w:r>
    </w:p>
    <w:p w:rsidR="00356091" w:rsidRPr="00602069" w:rsidRDefault="00356091" w:rsidP="00356091">
      <w:pPr>
        <w:pStyle w:val="ListParagraph"/>
        <w:numPr>
          <w:ilvl w:val="0"/>
          <w:numId w:val="28"/>
        </w:numPr>
        <w:jc w:val="both"/>
        <w:rPr>
          <w:rFonts w:ascii="Arial Narrow" w:eastAsia="Times New Roman" w:hAnsi="Arial Narrow"/>
          <w:b/>
          <w:sz w:val="24"/>
          <w:szCs w:val="24"/>
        </w:rPr>
      </w:pPr>
      <w:r w:rsidRPr="00602069">
        <w:rPr>
          <w:rFonts w:ascii="Arial Narrow" w:eastAsia="Times New Roman" w:hAnsi="Arial Narrow"/>
          <w:b/>
          <w:sz w:val="24"/>
          <w:szCs w:val="24"/>
        </w:rPr>
        <w:t xml:space="preserve">All written quotes for expenditure required as per the Shire’s Purchasing Policy are to be attached to the purchase order relating to the expenditure </w:t>
      </w:r>
    </w:p>
    <w:p w:rsidR="00356091" w:rsidRPr="00602069" w:rsidRDefault="00356091" w:rsidP="00356091">
      <w:pPr>
        <w:pStyle w:val="ListParagraph"/>
        <w:numPr>
          <w:ilvl w:val="0"/>
          <w:numId w:val="28"/>
        </w:numPr>
        <w:jc w:val="both"/>
        <w:rPr>
          <w:rFonts w:ascii="Arial Narrow" w:eastAsia="Times New Roman" w:hAnsi="Arial Narrow"/>
          <w:b/>
          <w:sz w:val="24"/>
          <w:szCs w:val="24"/>
        </w:rPr>
      </w:pPr>
      <w:r w:rsidRPr="00602069">
        <w:rPr>
          <w:rFonts w:ascii="Arial Narrow" w:eastAsia="Times New Roman" w:hAnsi="Arial Narrow"/>
          <w:b/>
          <w:sz w:val="24"/>
          <w:szCs w:val="24"/>
        </w:rPr>
        <w:t xml:space="preserve">All tenders are to be opened by at least two authorised persons, recorded and documented in the tender file </w:t>
      </w:r>
      <w:r>
        <w:rPr>
          <w:rFonts w:ascii="Arial Narrow" w:eastAsia="Times New Roman" w:hAnsi="Arial Narrow"/>
          <w:b/>
          <w:sz w:val="24"/>
          <w:szCs w:val="24"/>
        </w:rPr>
        <w:t xml:space="preserve">by the authorised persons </w:t>
      </w:r>
      <w:r w:rsidRPr="00602069">
        <w:rPr>
          <w:rFonts w:ascii="Arial Narrow" w:eastAsia="Times New Roman" w:hAnsi="Arial Narrow"/>
          <w:b/>
          <w:sz w:val="24"/>
          <w:szCs w:val="24"/>
        </w:rPr>
        <w:t xml:space="preserve">and a separate </w:t>
      </w:r>
      <w:hyperlink r:id="rId11" w:history="1">
        <w:r w:rsidRPr="00602069">
          <w:rPr>
            <w:rStyle w:val="Hyperlink"/>
            <w:rFonts w:ascii="Arial Narrow" w:eastAsia="Times New Roman" w:hAnsi="Arial Narrow"/>
            <w:b/>
            <w:sz w:val="24"/>
            <w:szCs w:val="24"/>
          </w:rPr>
          <w:t>tenders@mingenew.wa.gov.au</w:t>
        </w:r>
      </w:hyperlink>
      <w:r w:rsidRPr="00602069">
        <w:rPr>
          <w:rFonts w:ascii="Arial Narrow" w:eastAsia="Times New Roman" w:hAnsi="Arial Narrow"/>
          <w:b/>
          <w:sz w:val="24"/>
          <w:szCs w:val="24"/>
        </w:rPr>
        <w:t xml:space="preserve"> be established for tenders submitted by email</w:t>
      </w:r>
    </w:p>
    <w:p w:rsidR="00356091" w:rsidRPr="00602069" w:rsidRDefault="00356091" w:rsidP="00356091">
      <w:pPr>
        <w:pStyle w:val="ListParagraph"/>
        <w:numPr>
          <w:ilvl w:val="0"/>
          <w:numId w:val="28"/>
        </w:numPr>
        <w:jc w:val="both"/>
        <w:rPr>
          <w:rFonts w:ascii="Arial Narrow" w:eastAsia="Times New Roman" w:hAnsi="Arial Narrow"/>
          <w:b/>
          <w:sz w:val="24"/>
          <w:szCs w:val="24"/>
        </w:rPr>
      </w:pPr>
      <w:r w:rsidRPr="00602069">
        <w:rPr>
          <w:rFonts w:ascii="Arial Narrow" w:eastAsia="Times New Roman" w:hAnsi="Arial Narrow"/>
          <w:b/>
          <w:sz w:val="24"/>
          <w:szCs w:val="24"/>
        </w:rPr>
        <w:t xml:space="preserve">Receipts are required for all credit card transactions and where possible additional supporting documentation is to be provided in support of the receipts </w:t>
      </w:r>
    </w:p>
    <w:p w:rsidR="00356091" w:rsidRPr="00602069" w:rsidRDefault="00356091" w:rsidP="00356091">
      <w:pPr>
        <w:pStyle w:val="ListParagraph"/>
        <w:numPr>
          <w:ilvl w:val="0"/>
          <w:numId w:val="28"/>
        </w:numPr>
        <w:jc w:val="both"/>
        <w:rPr>
          <w:rFonts w:ascii="Arial Narrow" w:eastAsia="Times New Roman" w:hAnsi="Arial Narrow"/>
          <w:b/>
          <w:sz w:val="24"/>
          <w:szCs w:val="24"/>
        </w:rPr>
      </w:pPr>
      <w:r w:rsidRPr="00602069">
        <w:rPr>
          <w:rFonts w:ascii="Arial Narrow" w:eastAsia="Times New Roman" w:hAnsi="Arial Narrow"/>
          <w:b/>
          <w:sz w:val="24"/>
          <w:szCs w:val="24"/>
        </w:rPr>
        <w:t>Segregation of duties to be addressed when the Governance Officer position is filled</w:t>
      </w:r>
    </w:p>
    <w:p w:rsidR="00DE3A2A" w:rsidRDefault="00DE3A2A" w:rsidP="00DE3A2A">
      <w:pPr>
        <w:rPr>
          <w:rFonts w:ascii="Arial Narrow" w:hAnsi="Arial Narrow"/>
          <w:sz w:val="24"/>
          <w:szCs w:val="24"/>
        </w:rPr>
      </w:pPr>
    </w:p>
    <w:p w:rsidR="00356091" w:rsidRPr="00DE3A2A" w:rsidRDefault="00356091" w:rsidP="00DE3A2A">
      <w:pPr>
        <w:jc w:val="right"/>
        <w:rPr>
          <w:rFonts w:ascii="Arial Narrow" w:hAnsi="Arial Narrow"/>
          <w:b/>
          <w:sz w:val="24"/>
          <w:szCs w:val="24"/>
        </w:rPr>
      </w:pPr>
      <w:r w:rsidRPr="00DE3A2A">
        <w:rPr>
          <w:rFonts w:ascii="Arial Narrow" w:hAnsi="Arial Narrow"/>
          <w:b/>
          <w:sz w:val="24"/>
          <w:szCs w:val="24"/>
        </w:rPr>
        <w:t>CARRIED 5/0</w:t>
      </w:r>
    </w:p>
    <w:p w:rsidR="00356091" w:rsidRDefault="00356091">
      <w:pPr>
        <w:rPr>
          <w:rFonts w:ascii="Arial Narrow" w:eastAsia="Times New Roman" w:hAnsi="Arial Narrow" w:cstheme="majorBidi"/>
          <w:b/>
          <w:bCs/>
          <w:sz w:val="24"/>
          <w:szCs w:val="24"/>
        </w:rPr>
      </w:pPr>
      <w:r>
        <w:rPr>
          <w:rFonts w:ascii="Arial Narrow" w:eastAsia="Times New Roman" w:hAnsi="Arial Narrow"/>
          <w:sz w:val="24"/>
          <w:szCs w:val="24"/>
        </w:rPr>
        <w:br w:type="page"/>
      </w:r>
    </w:p>
    <w:p w:rsidR="001A2AA6" w:rsidRPr="006A250E" w:rsidRDefault="006338AA" w:rsidP="001A2AA6">
      <w:pPr>
        <w:pStyle w:val="Heading3"/>
        <w:rPr>
          <w:rFonts w:ascii="Arial Narrow" w:eastAsia="Times New Roman" w:hAnsi="Arial Narrow"/>
          <w:color w:val="auto"/>
          <w:spacing w:val="0"/>
          <w:sz w:val="24"/>
          <w:szCs w:val="24"/>
          <w:lang w:val="en-US" w:eastAsia="en-AU"/>
        </w:rPr>
      </w:pPr>
      <w:bookmarkStart w:id="32" w:name="_Toc485881423"/>
      <w:r w:rsidRPr="006A250E">
        <w:rPr>
          <w:rFonts w:ascii="Arial Narrow" w:eastAsia="Times New Roman" w:hAnsi="Arial Narrow"/>
          <w:color w:val="auto"/>
          <w:sz w:val="24"/>
          <w:szCs w:val="24"/>
        </w:rPr>
        <w:lastRenderedPageBreak/>
        <w:t>9.1.5</w:t>
      </w:r>
      <w:r w:rsidR="001A2AA6" w:rsidRPr="006A250E">
        <w:rPr>
          <w:rFonts w:ascii="Arial Narrow" w:eastAsia="Times New Roman" w:hAnsi="Arial Narrow"/>
          <w:color w:val="auto"/>
          <w:sz w:val="24"/>
          <w:szCs w:val="24"/>
        </w:rPr>
        <w:t xml:space="preserve">     </w:t>
      </w:r>
      <w:r w:rsidR="00772911" w:rsidRPr="006A250E">
        <w:rPr>
          <w:rFonts w:ascii="Arial Narrow" w:eastAsia="Times New Roman" w:hAnsi="Arial Narrow"/>
          <w:color w:val="auto"/>
          <w:sz w:val="24"/>
          <w:szCs w:val="24"/>
        </w:rPr>
        <w:t>LATERAL ASPECT – BRANDING &amp; PROMOTION</w:t>
      </w:r>
      <w:bookmarkEnd w:id="32"/>
    </w:p>
    <w:p w:rsidR="001A2AA6" w:rsidRPr="006A250E" w:rsidRDefault="001A2AA6" w:rsidP="001A2AA6"/>
    <w:p w:rsidR="001A2AA6" w:rsidRPr="006A250E" w:rsidRDefault="001A2AA6" w:rsidP="001A2AA6">
      <w:pPr>
        <w:rPr>
          <w:rFonts w:ascii="Arial Narrow" w:eastAsia="Times New Roman" w:hAnsi="Arial Narrow"/>
          <w:spacing w:val="0"/>
          <w:sz w:val="24"/>
          <w:szCs w:val="24"/>
          <w:lang w:val="es-ES" w:eastAsia="en-AU"/>
        </w:rPr>
      </w:pPr>
      <w:r w:rsidRPr="006A250E">
        <w:rPr>
          <w:rFonts w:ascii="Arial Narrow" w:eastAsia="Times New Roman" w:hAnsi="Arial Narrow"/>
          <w:b/>
          <w:spacing w:val="0"/>
          <w:sz w:val="24"/>
          <w:szCs w:val="24"/>
          <w:lang w:val="en-US" w:eastAsia="en-AU"/>
        </w:rPr>
        <w:t>Location/Address</w:t>
      </w:r>
      <w:r w:rsidRPr="006A250E">
        <w:rPr>
          <w:rFonts w:ascii="Arial Narrow" w:eastAsia="Times New Roman" w:hAnsi="Arial Narrow"/>
          <w:spacing w:val="0"/>
          <w:sz w:val="24"/>
          <w:szCs w:val="24"/>
          <w:lang w:val="en-US" w:eastAsia="en-AU"/>
        </w:rPr>
        <w:t xml:space="preserve">: </w:t>
      </w:r>
      <w:r w:rsidRPr="006A250E">
        <w:rPr>
          <w:rFonts w:ascii="Arial Narrow" w:eastAsia="Times New Roman" w:hAnsi="Arial Narrow"/>
          <w:spacing w:val="0"/>
          <w:sz w:val="24"/>
          <w:szCs w:val="24"/>
          <w:lang w:val="en-US" w:eastAsia="en-AU"/>
        </w:rPr>
        <w:tab/>
      </w:r>
      <w:r w:rsidRPr="006A250E">
        <w:rPr>
          <w:rFonts w:ascii="Arial Narrow" w:eastAsia="Times New Roman" w:hAnsi="Arial Narrow"/>
          <w:spacing w:val="0"/>
          <w:sz w:val="24"/>
          <w:szCs w:val="24"/>
          <w:lang w:val="en-US" w:eastAsia="en-AU"/>
        </w:rPr>
        <w:tab/>
        <w:t>Shire of Mingenew</w:t>
      </w:r>
      <w:r w:rsidRPr="006A250E">
        <w:rPr>
          <w:rFonts w:ascii="Arial Narrow" w:eastAsia="Times New Roman" w:hAnsi="Arial Narrow"/>
          <w:spacing w:val="0"/>
          <w:sz w:val="24"/>
          <w:szCs w:val="24"/>
          <w:lang w:val="en-US" w:eastAsia="en-AU"/>
        </w:rPr>
        <w:tab/>
      </w:r>
    </w:p>
    <w:p w:rsidR="001A2AA6" w:rsidRPr="006A250E" w:rsidRDefault="001A2AA6" w:rsidP="001A2AA6">
      <w:pPr>
        <w:rPr>
          <w:rFonts w:ascii="Arial Narrow" w:eastAsia="Times New Roman" w:hAnsi="Arial Narrow"/>
          <w:spacing w:val="0"/>
          <w:sz w:val="24"/>
          <w:szCs w:val="24"/>
          <w:lang w:val="en-US" w:eastAsia="en-AU"/>
        </w:rPr>
      </w:pPr>
      <w:r w:rsidRPr="006A250E">
        <w:rPr>
          <w:rFonts w:ascii="Arial Narrow" w:eastAsia="Times New Roman" w:hAnsi="Arial Narrow"/>
          <w:b/>
          <w:spacing w:val="0"/>
          <w:sz w:val="24"/>
          <w:szCs w:val="24"/>
          <w:lang w:val="en-US" w:eastAsia="en-AU"/>
        </w:rPr>
        <w:t>Name of Applicant</w:t>
      </w:r>
      <w:r w:rsidRPr="006A250E">
        <w:rPr>
          <w:rFonts w:ascii="Arial Narrow" w:eastAsia="Times New Roman" w:hAnsi="Arial Narrow"/>
          <w:spacing w:val="0"/>
          <w:sz w:val="24"/>
          <w:szCs w:val="24"/>
          <w:lang w:val="en-US" w:eastAsia="en-AU"/>
        </w:rPr>
        <w:t>:</w:t>
      </w:r>
      <w:r w:rsidRPr="006A250E">
        <w:rPr>
          <w:rFonts w:ascii="Arial Narrow" w:eastAsia="Times New Roman" w:hAnsi="Arial Narrow"/>
          <w:spacing w:val="0"/>
          <w:sz w:val="24"/>
          <w:szCs w:val="24"/>
          <w:lang w:val="en-US" w:eastAsia="en-AU"/>
        </w:rPr>
        <w:tab/>
        <w:t xml:space="preserve"> </w:t>
      </w:r>
      <w:r w:rsidRPr="006A250E">
        <w:rPr>
          <w:rFonts w:ascii="Arial Narrow" w:eastAsia="Times New Roman" w:hAnsi="Arial Narrow"/>
          <w:spacing w:val="0"/>
          <w:sz w:val="24"/>
          <w:szCs w:val="24"/>
          <w:lang w:val="en-US" w:eastAsia="en-AU"/>
        </w:rPr>
        <w:tab/>
        <w:t>Shire of Mingenew</w:t>
      </w:r>
    </w:p>
    <w:p w:rsidR="001A2AA6" w:rsidRPr="006A250E" w:rsidRDefault="001A2AA6" w:rsidP="001A2AA6">
      <w:pPr>
        <w:rPr>
          <w:rFonts w:ascii="Arial Narrow" w:eastAsia="Times New Roman" w:hAnsi="Arial Narrow"/>
          <w:spacing w:val="0"/>
          <w:sz w:val="24"/>
          <w:szCs w:val="24"/>
          <w:lang w:val="en-US" w:eastAsia="en-AU"/>
        </w:rPr>
      </w:pPr>
      <w:r w:rsidRPr="006A250E">
        <w:rPr>
          <w:rFonts w:ascii="Arial Narrow" w:eastAsia="Times New Roman" w:hAnsi="Arial Narrow"/>
          <w:b/>
          <w:spacing w:val="0"/>
          <w:sz w:val="24"/>
          <w:szCs w:val="24"/>
          <w:lang w:val="en-US" w:eastAsia="en-AU"/>
        </w:rPr>
        <w:t>Disclosure of Interest</w:t>
      </w:r>
      <w:r w:rsidRPr="006A250E">
        <w:rPr>
          <w:rFonts w:ascii="Arial Narrow" w:eastAsia="Times New Roman" w:hAnsi="Arial Narrow"/>
          <w:spacing w:val="0"/>
          <w:sz w:val="24"/>
          <w:szCs w:val="24"/>
          <w:lang w:val="en-US" w:eastAsia="en-AU"/>
        </w:rPr>
        <w:t xml:space="preserve">: </w:t>
      </w:r>
      <w:r w:rsidRPr="006A250E">
        <w:rPr>
          <w:rFonts w:ascii="Arial Narrow" w:eastAsia="Times New Roman" w:hAnsi="Arial Narrow"/>
          <w:spacing w:val="0"/>
          <w:sz w:val="24"/>
          <w:szCs w:val="24"/>
          <w:lang w:val="en-US" w:eastAsia="en-AU"/>
        </w:rPr>
        <w:tab/>
      </w:r>
      <w:r w:rsidRPr="006A250E">
        <w:rPr>
          <w:rFonts w:ascii="Arial Narrow" w:eastAsia="Times New Roman" w:hAnsi="Arial Narrow"/>
          <w:spacing w:val="0"/>
          <w:sz w:val="24"/>
          <w:szCs w:val="24"/>
          <w:lang w:val="en-US" w:eastAsia="en-AU"/>
        </w:rPr>
        <w:tab/>
        <w:t>Nil</w:t>
      </w:r>
      <w:r w:rsidRPr="006A250E">
        <w:rPr>
          <w:rFonts w:ascii="Arial Narrow" w:eastAsia="Times New Roman" w:hAnsi="Arial Narrow"/>
          <w:spacing w:val="0"/>
          <w:sz w:val="24"/>
          <w:szCs w:val="24"/>
          <w:lang w:val="en-US" w:eastAsia="en-AU"/>
        </w:rPr>
        <w:tab/>
      </w:r>
      <w:r w:rsidRPr="006A250E">
        <w:rPr>
          <w:rFonts w:ascii="Arial Narrow" w:eastAsia="Times New Roman" w:hAnsi="Arial Narrow"/>
          <w:spacing w:val="0"/>
          <w:sz w:val="24"/>
          <w:szCs w:val="24"/>
          <w:lang w:val="en-US" w:eastAsia="en-AU"/>
        </w:rPr>
        <w:tab/>
      </w:r>
      <w:r w:rsidRPr="006A250E">
        <w:rPr>
          <w:rFonts w:ascii="Arial Narrow" w:eastAsia="Times New Roman" w:hAnsi="Arial Narrow"/>
          <w:spacing w:val="0"/>
          <w:sz w:val="24"/>
          <w:szCs w:val="24"/>
          <w:lang w:val="en-US" w:eastAsia="en-AU"/>
        </w:rPr>
        <w:tab/>
      </w:r>
      <w:r w:rsidRPr="006A250E">
        <w:rPr>
          <w:rFonts w:ascii="Arial Narrow" w:eastAsia="Times New Roman" w:hAnsi="Arial Narrow"/>
          <w:spacing w:val="0"/>
          <w:sz w:val="24"/>
          <w:szCs w:val="24"/>
          <w:lang w:val="en-US" w:eastAsia="en-AU"/>
        </w:rPr>
        <w:tab/>
      </w:r>
      <w:r w:rsidRPr="006A250E">
        <w:rPr>
          <w:rFonts w:ascii="Arial Narrow" w:eastAsia="Times New Roman" w:hAnsi="Arial Narrow"/>
          <w:spacing w:val="0"/>
          <w:sz w:val="24"/>
          <w:szCs w:val="24"/>
          <w:lang w:val="en-US" w:eastAsia="en-AU"/>
        </w:rPr>
        <w:tab/>
      </w:r>
      <w:r w:rsidRPr="006A250E">
        <w:rPr>
          <w:rFonts w:ascii="Arial Narrow" w:eastAsia="Times New Roman" w:hAnsi="Arial Narrow"/>
          <w:spacing w:val="0"/>
          <w:sz w:val="24"/>
          <w:szCs w:val="24"/>
          <w:lang w:val="en-US" w:eastAsia="en-AU"/>
        </w:rPr>
        <w:tab/>
      </w:r>
      <w:r w:rsidRPr="006A250E">
        <w:rPr>
          <w:rFonts w:ascii="Arial Narrow" w:eastAsia="Times New Roman" w:hAnsi="Arial Narrow"/>
          <w:spacing w:val="0"/>
          <w:sz w:val="24"/>
          <w:szCs w:val="24"/>
          <w:lang w:val="en-US" w:eastAsia="en-AU"/>
        </w:rPr>
        <w:tab/>
      </w:r>
    </w:p>
    <w:p w:rsidR="001A2AA6" w:rsidRPr="006A250E" w:rsidRDefault="001A2AA6" w:rsidP="001A2AA6">
      <w:pPr>
        <w:rPr>
          <w:rFonts w:ascii="Arial Narrow" w:eastAsia="Times New Roman" w:hAnsi="Arial Narrow"/>
          <w:b/>
          <w:spacing w:val="0"/>
          <w:sz w:val="24"/>
          <w:szCs w:val="24"/>
          <w:lang w:val="en-US" w:eastAsia="en-AU"/>
        </w:rPr>
      </w:pPr>
      <w:r w:rsidRPr="006A250E">
        <w:rPr>
          <w:rFonts w:ascii="Arial Narrow" w:eastAsia="Times New Roman" w:hAnsi="Arial Narrow"/>
          <w:b/>
          <w:spacing w:val="0"/>
          <w:sz w:val="24"/>
          <w:szCs w:val="24"/>
          <w:lang w:val="en-US" w:eastAsia="en-AU"/>
        </w:rPr>
        <w:t>File Reference:</w:t>
      </w:r>
      <w:r w:rsidRPr="006A250E">
        <w:rPr>
          <w:rFonts w:ascii="Arial Narrow" w:eastAsia="Times New Roman" w:hAnsi="Arial Narrow"/>
          <w:b/>
          <w:spacing w:val="0"/>
          <w:sz w:val="24"/>
          <w:szCs w:val="24"/>
          <w:lang w:val="en-US" w:eastAsia="en-AU"/>
        </w:rPr>
        <w:tab/>
      </w:r>
      <w:r w:rsidRPr="006A250E">
        <w:rPr>
          <w:rFonts w:ascii="Arial Narrow" w:eastAsia="Times New Roman" w:hAnsi="Arial Narrow"/>
          <w:b/>
          <w:spacing w:val="0"/>
          <w:sz w:val="24"/>
          <w:szCs w:val="24"/>
          <w:lang w:val="en-US" w:eastAsia="en-AU"/>
        </w:rPr>
        <w:tab/>
      </w:r>
      <w:r w:rsidRPr="006A250E">
        <w:rPr>
          <w:rFonts w:ascii="Arial Narrow" w:eastAsia="Times New Roman" w:hAnsi="Arial Narrow"/>
          <w:b/>
          <w:spacing w:val="0"/>
          <w:sz w:val="24"/>
          <w:szCs w:val="24"/>
          <w:lang w:val="en-US" w:eastAsia="en-AU"/>
        </w:rPr>
        <w:tab/>
      </w:r>
      <w:r w:rsidRPr="006A250E">
        <w:rPr>
          <w:rFonts w:ascii="Arial Narrow" w:eastAsia="Times New Roman" w:hAnsi="Arial Narrow"/>
          <w:spacing w:val="0"/>
          <w:sz w:val="24"/>
          <w:szCs w:val="24"/>
          <w:lang w:val="en-US" w:eastAsia="en-AU"/>
        </w:rPr>
        <w:t>ADM0</w:t>
      </w:r>
      <w:r w:rsidR="006A250E">
        <w:rPr>
          <w:rFonts w:ascii="Arial Narrow" w:eastAsia="Times New Roman" w:hAnsi="Arial Narrow"/>
          <w:spacing w:val="0"/>
          <w:sz w:val="24"/>
          <w:szCs w:val="24"/>
          <w:lang w:val="en-US" w:eastAsia="en-AU"/>
        </w:rPr>
        <w:t>433</w:t>
      </w:r>
    </w:p>
    <w:p w:rsidR="001A2AA6" w:rsidRPr="006A250E" w:rsidRDefault="001A2AA6" w:rsidP="001A2AA6">
      <w:pPr>
        <w:rPr>
          <w:rFonts w:ascii="Arial Narrow" w:eastAsia="Times New Roman" w:hAnsi="Arial Narrow"/>
          <w:spacing w:val="0"/>
          <w:sz w:val="24"/>
          <w:szCs w:val="24"/>
          <w:lang w:val="en-US" w:eastAsia="en-AU"/>
        </w:rPr>
      </w:pPr>
      <w:r w:rsidRPr="006A250E">
        <w:rPr>
          <w:rFonts w:ascii="Arial Narrow" w:eastAsia="Times New Roman" w:hAnsi="Arial Narrow"/>
          <w:b/>
          <w:spacing w:val="0"/>
          <w:sz w:val="24"/>
          <w:szCs w:val="24"/>
          <w:lang w:val="en-US" w:eastAsia="en-AU"/>
        </w:rPr>
        <w:t>Date:</w:t>
      </w:r>
      <w:r w:rsidRPr="006A250E">
        <w:rPr>
          <w:rFonts w:ascii="Arial Narrow" w:eastAsia="Times New Roman" w:hAnsi="Arial Narrow"/>
          <w:spacing w:val="0"/>
          <w:sz w:val="24"/>
          <w:szCs w:val="24"/>
          <w:lang w:val="en-US" w:eastAsia="en-AU"/>
        </w:rPr>
        <w:t xml:space="preserve"> </w:t>
      </w:r>
      <w:r w:rsidRPr="006A250E">
        <w:rPr>
          <w:rFonts w:ascii="Arial Narrow" w:eastAsia="Times New Roman" w:hAnsi="Arial Narrow"/>
          <w:spacing w:val="0"/>
          <w:sz w:val="24"/>
          <w:szCs w:val="24"/>
          <w:lang w:val="en-US" w:eastAsia="en-AU"/>
        </w:rPr>
        <w:tab/>
      </w:r>
      <w:r w:rsidRPr="006A250E">
        <w:rPr>
          <w:rFonts w:ascii="Arial Narrow" w:eastAsia="Times New Roman" w:hAnsi="Arial Narrow"/>
          <w:spacing w:val="0"/>
          <w:sz w:val="24"/>
          <w:szCs w:val="24"/>
          <w:lang w:val="en-US" w:eastAsia="en-AU"/>
        </w:rPr>
        <w:tab/>
      </w:r>
      <w:r w:rsidRPr="006A250E">
        <w:rPr>
          <w:rFonts w:ascii="Arial Narrow" w:eastAsia="Times New Roman" w:hAnsi="Arial Narrow"/>
          <w:spacing w:val="0"/>
          <w:sz w:val="24"/>
          <w:szCs w:val="24"/>
          <w:lang w:val="en-US" w:eastAsia="en-AU"/>
        </w:rPr>
        <w:tab/>
      </w:r>
      <w:r w:rsidRPr="006A250E">
        <w:rPr>
          <w:rFonts w:ascii="Arial Narrow" w:eastAsia="Times New Roman" w:hAnsi="Arial Narrow"/>
          <w:spacing w:val="0"/>
          <w:sz w:val="24"/>
          <w:szCs w:val="24"/>
          <w:lang w:val="en-US" w:eastAsia="en-AU"/>
        </w:rPr>
        <w:tab/>
      </w:r>
      <w:r w:rsidR="006A250E" w:rsidRPr="006A250E">
        <w:rPr>
          <w:rFonts w:ascii="Arial Narrow" w:eastAsia="Times New Roman" w:hAnsi="Arial Narrow"/>
          <w:spacing w:val="0"/>
          <w:sz w:val="24"/>
          <w:szCs w:val="24"/>
          <w:lang w:val="en-US" w:eastAsia="en-AU"/>
        </w:rPr>
        <w:t>14 June 2017</w:t>
      </w:r>
      <w:r w:rsidRPr="006A250E">
        <w:rPr>
          <w:rFonts w:ascii="Arial Narrow" w:eastAsia="Times New Roman" w:hAnsi="Arial Narrow"/>
          <w:spacing w:val="0"/>
          <w:sz w:val="24"/>
          <w:szCs w:val="24"/>
          <w:lang w:val="en-US" w:eastAsia="en-AU"/>
        </w:rPr>
        <w:t xml:space="preserve"> </w:t>
      </w:r>
    </w:p>
    <w:p w:rsidR="001A2AA6" w:rsidRPr="006A250E" w:rsidRDefault="001A2AA6" w:rsidP="001A2AA6">
      <w:pPr>
        <w:rPr>
          <w:rFonts w:ascii="Arial Narrow" w:eastAsia="Times New Roman" w:hAnsi="Arial Narrow"/>
          <w:spacing w:val="0"/>
          <w:sz w:val="24"/>
          <w:szCs w:val="24"/>
          <w:lang w:val="en-US" w:eastAsia="en-AU"/>
        </w:rPr>
      </w:pPr>
      <w:r w:rsidRPr="006A250E">
        <w:rPr>
          <w:rFonts w:ascii="Arial Narrow" w:eastAsia="Times New Roman" w:hAnsi="Arial Narrow"/>
          <w:b/>
          <w:spacing w:val="0"/>
          <w:sz w:val="24"/>
          <w:szCs w:val="24"/>
          <w:lang w:val="en-US" w:eastAsia="en-AU"/>
        </w:rPr>
        <w:t>Author:</w:t>
      </w:r>
      <w:r w:rsidRPr="006A250E">
        <w:rPr>
          <w:rFonts w:ascii="Arial Narrow" w:eastAsia="Times New Roman" w:hAnsi="Arial Narrow"/>
          <w:spacing w:val="0"/>
          <w:sz w:val="24"/>
          <w:szCs w:val="24"/>
          <w:lang w:val="en-US" w:eastAsia="en-AU"/>
        </w:rPr>
        <w:t xml:space="preserve"> </w:t>
      </w:r>
      <w:r w:rsidRPr="006A250E">
        <w:rPr>
          <w:rFonts w:ascii="Arial Narrow" w:eastAsia="Times New Roman" w:hAnsi="Arial Narrow"/>
          <w:spacing w:val="0"/>
          <w:sz w:val="24"/>
          <w:szCs w:val="24"/>
          <w:lang w:val="en-US" w:eastAsia="en-AU"/>
        </w:rPr>
        <w:tab/>
      </w:r>
      <w:r w:rsidRPr="006A250E">
        <w:rPr>
          <w:rFonts w:ascii="Arial Narrow" w:eastAsia="Times New Roman" w:hAnsi="Arial Narrow"/>
          <w:spacing w:val="0"/>
          <w:sz w:val="24"/>
          <w:szCs w:val="24"/>
          <w:lang w:val="en-US" w:eastAsia="en-AU"/>
        </w:rPr>
        <w:tab/>
      </w:r>
      <w:r w:rsidRPr="006A250E">
        <w:rPr>
          <w:rFonts w:ascii="Arial Narrow" w:eastAsia="Times New Roman" w:hAnsi="Arial Narrow"/>
          <w:spacing w:val="0"/>
          <w:sz w:val="24"/>
          <w:szCs w:val="24"/>
          <w:lang w:val="en-US" w:eastAsia="en-AU"/>
        </w:rPr>
        <w:tab/>
        <w:t>Martin Whitely, Chief Executive Officer</w:t>
      </w:r>
    </w:p>
    <w:p w:rsidR="001A2AA6" w:rsidRPr="006A250E" w:rsidRDefault="001A2AA6" w:rsidP="001A2AA6">
      <w:pPr>
        <w:pStyle w:val="BodyText"/>
        <w:rPr>
          <w:rFonts w:ascii="Arial Narrow" w:hAnsi="Arial Narrow" w:cs="Arial"/>
          <w:b/>
          <w:szCs w:val="24"/>
        </w:rPr>
      </w:pPr>
      <w:r w:rsidRPr="006A250E">
        <w:rPr>
          <w:rFonts w:ascii="Arial Narrow" w:hAnsi="Arial Narrow" w:cs="Arial"/>
          <w:b/>
          <w:szCs w:val="24"/>
        </w:rPr>
        <w:tab/>
      </w:r>
      <w:r w:rsidRPr="006A250E">
        <w:rPr>
          <w:rFonts w:ascii="Arial Narrow" w:hAnsi="Arial Narrow" w:cs="Arial"/>
          <w:b/>
          <w:szCs w:val="24"/>
        </w:rPr>
        <w:tab/>
      </w:r>
      <w:r w:rsidRPr="006A250E">
        <w:rPr>
          <w:rFonts w:ascii="Arial Narrow" w:hAnsi="Arial Narrow"/>
          <w:szCs w:val="24"/>
        </w:rPr>
        <w:tab/>
      </w:r>
      <w:r w:rsidRPr="006A250E">
        <w:rPr>
          <w:rFonts w:ascii="Arial Narrow" w:hAnsi="Arial Narrow"/>
          <w:szCs w:val="24"/>
        </w:rPr>
        <w:tab/>
      </w:r>
    </w:p>
    <w:p w:rsidR="001A2AA6" w:rsidRPr="006A250E" w:rsidRDefault="001A2AA6" w:rsidP="001A2AA6">
      <w:pPr>
        <w:rPr>
          <w:rFonts w:ascii="Arial Narrow" w:eastAsia="Calibri" w:hAnsi="Arial Narrow"/>
          <w:b/>
          <w:spacing w:val="0"/>
          <w:sz w:val="24"/>
          <w:szCs w:val="24"/>
          <w:u w:val="single"/>
        </w:rPr>
      </w:pPr>
      <w:r w:rsidRPr="006A250E">
        <w:rPr>
          <w:rFonts w:ascii="Arial Narrow" w:eastAsia="Calibri" w:hAnsi="Arial Narrow"/>
          <w:b/>
          <w:spacing w:val="0"/>
          <w:sz w:val="24"/>
          <w:szCs w:val="24"/>
          <w:u w:val="single"/>
        </w:rPr>
        <w:t>Summary</w:t>
      </w:r>
    </w:p>
    <w:p w:rsidR="001A2AA6" w:rsidRPr="006A250E" w:rsidRDefault="001A2AA6" w:rsidP="001A2AA6">
      <w:pPr>
        <w:jc w:val="both"/>
        <w:rPr>
          <w:rFonts w:ascii="Arial Narrow" w:hAnsi="Arial Narrow"/>
          <w:sz w:val="24"/>
          <w:szCs w:val="24"/>
        </w:rPr>
      </w:pPr>
      <w:r w:rsidRPr="006A250E">
        <w:rPr>
          <w:rFonts w:ascii="Arial Narrow" w:hAnsi="Arial Narrow"/>
          <w:sz w:val="24"/>
          <w:szCs w:val="24"/>
        </w:rPr>
        <w:t xml:space="preserve">This report recommends that Council </w:t>
      </w:r>
      <w:r w:rsidR="00D547C7" w:rsidRPr="006A250E">
        <w:rPr>
          <w:rFonts w:ascii="Arial Narrow" w:hAnsi="Arial Narrow"/>
          <w:sz w:val="24"/>
          <w:szCs w:val="24"/>
        </w:rPr>
        <w:t xml:space="preserve">consider </w:t>
      </w:r>
      <w:r w:rsidR="006A250E" w:rsidRPr="006A250E">
        <w:rPr>
          <w:rFonts w:ascii="Arial Narrow" w:hAnsi="Arial Narrow"/>
          <w:sz w:val="24"/>
          <w:szCs w:val="24"/>
        </w:rPr>
        <w:t xml:space="preserve">making a financial commitment to the launch of the Shire of Mingenew’s new branding campaign. </w:t>
      </w:r>
    </w:p>
    <w:p w:rsidR="006A250E" w:rsidRPr="006A250E" w:rsidRDefault="006A250E" w:rsidP="001A2AA6">
      <w:pPr>
        <w:jc w:val="both"/>
        <w:rPr>
          <w:rFonts w:ascii="Arial Narrow" w:hAnsi="Arial Narrow"/>
          <w:sz w:val="24"/>
          <w:szCs w:val="24"/>
        </w:rPr>
      </w:pPr>
    </w:p>
    <w:p w:rsidR="001A2AA6" w:rsidRPr="006A250E" w:rsidRDefault="001A2AA6" w:rsidP="001A2AA6">
      <w:pPr>
        <w:jc w:val="both"/>
        <w:rPr>
          <w:rFonts w:ascii="Arial Narrow" w:eastAsia="Calibri" w:hAnsi="Arial Narrow"/>
          <w:b/>
          <w:spacing w:val="0"/>
          <w:sz w:val="24"/>
          <w:szCs w:val="24"/>
          <w:u w:val="single"/>
        </w:rPr>
      </w:pPr>
      <w:r w:rsidRPr="006A250E">
        <w:rPr>
          <w:rFonts w:ascii="Arial Narrow" w:eastAsia="Calibri" w:hAnsi="Arial Narrow"/>
          <w:b/>
          <w:spacing w:val="0"/>
          <w:sz w:val="24"/>
          <w:szCs w:val="24"/>
          <w:u w:val="single"/>
        </w:rPr>
        <w:t>Attachment</w:t>
      </w:r>
    </w:p>
    <w:p w:rsidR="001A2AA6" w:rsidRPr="006A250E" w:rsidRDefault="006A250E" w:rsidP="001A2AA6">
      <w:pPr>
        <w:rPr>
          <w:rFonts w:ascii="Arial Narrow" w:eastAsia="Calibri" w:hAnsi="Arial Narrow"/>
          <w:spacing w:val="0"/>
          <w:sz w:val="24"/>
          <w:szCs w:val="24"/>
        </w:rPr>
      </w:pPr>
      <w:r w:rsidRPr="006A250E">
        <w:rPr>
          <w:rFonts w:ascii="Arial Narrow" w:eastAsia="Calibri" w:hAnsi="Arial Narrow"/>
          <w:spacing w:val="0"/>
          <w:sz w:val="24"/>
          <w:szCs w:val="24"/>
        </w:rPr>
        <w:t>Suggested Branding &amp; Promotion Schedule</w:t>
      </w:r>
    </w:p>
    <w:p w:rsidR="001A2AA6" w:rsidRPr="001D6A74" w:rsidRDefault="001A2AA6" w:rsidP="001A2AA6">
      <w:pPr>
        <w:rPr>
          <w:rFonts w:ascii="Arial Narrow" w:eastAsia="Calibri" w:hAnsi="Arial Narrow"/>
          <w:b/>
          <w:spacing w:val="0"/>
          <w:sz w:val="24"/>
          <w:szCs w:val="24"/>
          <w:highlight w:val="yellow"/>
          <w:u w:val="single"/>
        </w:rPr>
      </w:pPr>
    </w:p>
    <w:p w:rsidR="001A2AA6" w:rsidRPr="006A250E" w:rsidRDefault="001A2AA6" w:rsidP="001A2AA6">
      <w:pPr>
        <w:rPr>
          <w:rFonts w:ascii="Arial Narrow" w:eastAsia="Calibri" w:hAnsi="Arial Narrow"/>
          <w:b/>
          <w:spacing w:val="0"/>
          <w:sz w:val="24"/>
          <w:szCs w:val="24"/>
          <w:u w:val="single"/>
        </w:rPr>
      </w:pPr>
      <w:r w:rsidRPr="006A250E">
        <w:rPr>
          <w:rFonts w:ascii="Arial Narrow" w:eastAsia="Calibri" w:hAnsi="Arial Narrow"/>
          <w:b/>
          <w:spacing w:val="0"/>
          <w:sz w:val="24"/>
          <w:szCs w:val="24"/>
          <w:u w:val="single"/>
        </w:rPr>
        <w:t>Background</w:t>
      </w:r>
    </w:p>
    <w:p w:rsidR="001A2AA6" w:rsidRDefault="006A250E" w:rsidP="001A2AA6">
      <w:pPr>
        <w:jc w:val="both"/>
        <w:rPr>
          <w:rFonts w:ascii="Arial Narrow" w:hAnsi="Arial Narrow"/>
          <w:sz w:val="24"/>
          <w:szCs w:val="24"/>
        </w:rPr>
      </w:pPr>
      <w:proofErr w:type="gramStart"/>
      <w:r w:rsidRPr="006A250E">
        <w:rPr>
          <w:rFonts w:ascii="Arial Narrow" w:hAnsi="Arial Narrow"/>
          <w:sz w:val="24"/>
          <w:szCs w:val="24"/>
        </w:rPr>
        <w:t>At the May 2017 Concept Forum Lily Ward and Steve Spicer of Lateral Aspect to provide Council with an update on the status of the Mingenew branding project.</w:t>
      </w:r>
      <w:proofErr w:type="gramEnd"/>
      <w:r w:rsidRPr="006A250E">
        <w:rPr>
          <w:rFonts w:ascii="Arial Narrow" w:hAnsi="Arial Narrow"/>
          <w:sz w:val="24"/>
          <w:szCs w:val="24"/>
        </w:rPr>
        <w:t xml:space="preserve"> At the forum Council were handed a hard copy of a presentation detailing examples of the branding material and there was general discussion on the new logo, E-Newsletter, Website and launch of the new product. Lily Ward advised that the website would soon be going live and following a period of a couple of weeks with the website being operational that some sort of community event could be arranged for an official launch of the new branding strategy for the Shire. A date suggested for the launch was </w:t>
      </w:r>
      <w:proofErr w:type="gramStart"/>
      <w:r w:rsidRPr="006A250E">
        <w:rPr>
          <w:rFonts w:ascii="Arial Narrow" w:hAnsi="Arial Narrow"/>
          <w:sz w:val="24"/>
          <w:szCs w:val="24"/>
        </w:rPr>
        <w:t>mid</w:t>
      </w:r>
      <w:proofErr w:type="gramEnd"/>
      <w:r w:rsidRPr="006A250E">
        <w:rPr>
          <w:rFonts w:ascii="Arial Narrow" w:hAnsi="Arial Narrow"/>
          <w:sz w:val="24"/>
          <w:szCs w:val="24"/>
        </w:rPr>
        <w:t xml:space="preserve"> to late June 2017.</w:t>
      </w:r>
    </w:p>
    <w:p w:rsidR="006A250E" w:rsidRPr="001D6A74" w:rsidRDefault="006A250E" w:rsidP="001A2AA6">
      <w:pPr>
        <w:jc w:val="both"/>
        <w:rPr>
          <w:rFonts w:ascii="Arial Narrow" w:eastAsia="Calibri" w:hAnsi="Arial Narrow"/>
          <w:b/>
          <w:spacing w:val="0"/>
          <w:sz w:val="24"/>
          <w:szCs w:val="24"/>
          <w:highlight w:val="yellow"/>
          <w:u w:val="single"/>
        </w:rPr>
      </w:pPr>
    </w:p>
    <w:p w:rsidR="001A2AA6" w:rsidRPr="009E02D0" w:rsidRDefault="001A2AA6" w:rsidP="001A2AA6">
      <w:pPr>
        <w:jc w:val="both"/>
        <w:rPr>
          <w:rFonts w:ascii="Arial Narrow" w:eastAsia="Calibri" w:hAnsi="Arial Narrow"/>
          <w:b/>
          <w:spacing w:val="0"/>
          <w:sz w:val="24"/>
          <w:szCs w:val="24"/>
          <w:u w:val="single"/>
        </w:rPr>
      </w:pPr>
      <w:r w:rsidRPr="009E02D0">
        <w:rPr>
          <w:rFonts w:ascii="Arial Narrow" w:eastAsia="Calibri" w:hAnsi="Arial Narrow"/>
          <w:b/>
          <w:spacing w:val="0"/>
          <w:sz w:val="24"/>
          <w:szCs w:val="24"/>
          <w:u w:val="single"/>
        </w:rPr>
        <w:t>Comment</w:t>
      </w:r>
    </w:p>
    <w:p w:rsidR="009E02D0" w:rsidRPr="009E02D0" w:rsidRDefault="009E02D0" w:rsidP="001A2AA6">
      <w:pPr>
        <w:jc w:val="both"/>
        <w:rPr>
          <w:rFonts w:ascii="Arial Narrow" w:eastAsia="Times New Roman" w:hAnsi="Arial Narrow"/>
          <w:sz w:val="24"/>
          <w:szCs w:val="24"/>
        </w:rPr>
      </w:pPr>
      <w:r w:rsidRPr="00CE265E">
        <w:rPr>
          <w:rFonts w:ascii="Arial Narrow" w:eastAsia="Times New Roman" w:hAnsi="Arial Narrow"/>
          <w:sz w:val="24"/>
          <w:szCs w:val="24"/>
        </w:rPr>
        <w:t>The new Shire website went live on 1</w:t>
      </w:r>
      <w:r w:rsidR="00CE265E" w:rsidRPr="00CE265E">
        <w:rPr>
          <w:rFonts w:ascii="Arial Narrow" w:eastAsia="Times New Roman" w:hAnsi="Arial Narrow"/>
          <w:sz w:val="24"/>
          <w:szCs w:val="24"/>
        </w:rPr>
        <w:t>2</w:t>
      </w:r>
      <w:r w:rsidRPr="00CE265E">
        <w:rPr>
          <w:rFonts w:ascii="Arial Narrow" w:eastAsia="Times New Roman" w:hAnsi="Arial Narrow"/>
          <w:sz w:val="24"/>
          <w:szCs w:val="24"/>
        </w:rPr>
        <w:t xml:space="preserve"> June 2017 and</w:t>
      </w:r>
      <w:r w:rsidRPr="009E02D0">
        <w:rPr>
          <w:rFonts w:ascii="Arial Narrow" w:eastAsia="Times New Roman" w:hAnsi="Arial Narrow"/>
          <w:sz w:val="24"/>
          <w:szCs w:val="24"/>
        </w:rPr>
        <w:t xml:space="preserve"> promotional marketing material has been ordered to assist with an official launch of the Shire’s brand. Speaking with Lateral Aspect they would like Council to make an allocation of funds available to assist in the marketing and promotion of the new brand. </w:t>
      </w:r>
    </w:p>
    <w:p w:rsidR="009E02D0" w:rsidRPr="009E02D0" w:rsidRDefault="009E02D0" w:rsidP="001A2AA6">
      <w:pPr>
        <w:jc w:val="both"/>
        <w:rPr>
          <w:rFonts w:ascii="Arial Narrow" w:eastAsia="Times New Roman" w:hAnsi="Arial Narrow"/>
          <w:sz w:val="24"/>
          <w:szCs w:val="24"/>
        </w:rPr>
      </w:pPr>
    </w:p>
    <w:p w:rsidR="00266051" w:rsidRDefault="009E02D0" w:rsidP="001A2AA6">
      <w:pPr>
        <w:jc w:val="both"/>
        <w:rPr>
          <w:rFonts w:ascii="Arial Narrow" w:eastAsia="Times New Roman" w:hAnsi="Arial Narrow"/>
          <w:sz w:val="24"/>
          <w:szCs w:val="24"/>
        </w:rPr>
      </w:pPr>
      <w:r w:rsidRPr="009E02D0">
        <w:rPr>
          <w:rFonts w:ascii="Arial Narrow" w:eastAsia="Times New Roman" w:hAnsi="Arial Narrow"/>
          <w:sz w:val="24"/>
          <w:szCs w:val="24"/>
        </w:rPr>
        <w:t>There are currently no funds allocated in the 2016/17 for marketing and promoti</w:t>
      </w:r>
      <w:r w:rsidR="005D3D87">
        <w:rPr>
          <w:rFonts w:ascii="Arial Narrow" w:eastAsia="Times New Roman" w:hAnsi="Arial Narrow"/>
          <w:sz w:val="24"/>
          <w:szCs w:val="24"/>
        </w:rPr>
        <w:t>on of the new branding campaign as</w:t>
      </w:r>
      <w:r w:rsidRPr="009E02D0">
        <w:rPr>
          <w:rFonts w:ascii="Arial Narrow" w:eastAsia="Times New Roman" w:hAnsi="Arial Narrow"/>
          <w:sz w:val="24"/>
          <w:szCs w:val="24"/>
        </w:rPr>
        <w:t xml:space="preserve"> funds were only allocated for the conceptual design, implementation of the new website and related resources.</w:t>
      </w:r>
    </w:p>
    <w:p w:rsidR="00266051" w:rsidRDefault="00266051" w:rsidP="001A2AA6">
      <w:pPr>
        <w:jc w:val="both"/>
        <w:rPr>
          <w:rFonts w:ascii="Arial Narrow" w:eastAsia="Times New Roman" w:hAnsi="Arial Narrow"/>
          <w:sz w:val="24"/>
          <w:szCs w:val="24"/>
        </w:rPr>
      </w:pPr>
    </w:p>
    <w:p w:rsidR="00A9696D" w:rsidRDefault="00E41BFA" w:rsidP="001A2AA6">
      <w:pPr>
        <w:jc w:val="both"/>
        <w:rPr>
          <w:rFonts w:ascii="Arial Narrow" w:eastAsia="Times New Roman" w:hAnsi="Arial Narrow"/>
          <w:sz w:val="24"/>
          <w:szCs w:val="24"/>
        </w:rPr>
      </w:pPr>
      <w:r>
        <w:rPr>
          <w:rFonts w:ascii="Arial Narrow" w:eastAsia="Times New Roman" w:hAnsi="Arial Narrow"/>
          <w:sz w:val="24"/>
          <w:szCs w:val="24"/>
        </w:rPr>
        <w:t>There are three main areas of promotion that have been suggested by Lateral Aspect to target, these are digital, television a</w:t>
      </w:r>
      <w:r w:rsidR="00A9696D">
        <w:rPr>
          <w:rFonts w:ascii="Arial Narrow" w:eastAsia="Times New Roman" w:hAnsi="Arial Narrow"/>
          <w:sz w:val="24"/>
          <w:szCs w:val="24"/>
        </w:rPr>
        <w:t>nd billboards. Lateral Aspect is</w:t>
      </w:r>
      <w:r>
        <w:rPr>
          <w:rFonts w:ascii="Arial Narrow" w:eastAsia="Times New Roman" w:hAnsi="Arial Narrow"/>
          <w:sz w:val="24"/>
          <w:szCs w:val="24"/>
        </w:rPr>
        <w:t xml:space="preserve"> suggesting that the period from June to September be targeted each year to coinc</w:t>
      </w:r>
      <w:r w:rsidR="00A9696D">
        <w:rPr>
          <w:rFonts w:ascii="Arial Narrow" w:eastAsia="Times New Roman" w:hAnsi="Arial Narrow"/>
          <w:sz w:val="24"/>
          <w:szCs w:val="24"/>
        </w:rPr>
        <w:t>ide with the wildflower season and have suggested the following spend as a minimum in the following areas</w:t>
      </w:r>
      <w:r w:rsidR="003A4E00">
        <w:rPr>
          <w:rFonts w:ascii="Arial Narrow" w:eastAsia="Times New Roman" w:hAnsi="Arial Narrow"/>
          <w:sz w:val="24"/>
          <w:szCs w:val="24"/>
        </w:rPr>
        <w:t xml:space="preserve"> and all pricing is GST Exclusive</w:t>
      </w:r>
      <w:r w:rsidR="00A9696D">
        <w:rPr>
          <w:rFonts w:ascii="Arial Narrow" w:eastAsia="Times New Roman" w:hAnsi="Arial Narrow"/>
          <w:sz w:val="24"/>
          <w:szCs w:val="24"/>
        </w:rPr>
        <w:t>;</w:t>
      </w:r>
    </w:p>
    <w:p w:rsidR="00A9696D" w:rsidRDefault="00A9696D" w:rsidP="001A2AA6">
      <w:pPr>
        <w:jc w:val="both"/>
        <w:rPr>
          <w:rFonts w:ascii="Arial Narrow" w:eastAsia="Times New Roman" w:hAnsi="Arial Narrow"/>
          <w:sz w:val="24"/>
          <w:szCs w:val="24"/>
        </w:rPr>
      </w:pPr>
    </w:p>
    <w:tbl>
      <w:tblPr>
        <w:tblStyle w:val="TableGrid"/>
        <w:tblW w:w="0" w:type="auto"/>
        <w:tblLook w:val="04A0"/>
      </w:tblPr>
      <w:tblGrid>
        <w:gridCol w:w="1273"/>
        <w:gridCol w:w="848"/>
        <w:gridCol w:w="848"/>
        <w:gridCol w:w="848"/>
        <w:gridCol w:w="642"/>
        <w:gridCol w:w="676"/>
        <w:gridCol w:w="669"/>
        <w:gridCol w:w="651"/>
        <w:gridCol w:w="661"/>
        <w:gridCol w:w="660"/>
        <w:gridCol w:w="601"/>
        <w:gridCol w:w="629"/>
        <w:gridCol w:w="848"/>
      </w:tblGrid>
      <w:tr w:rsidR="00A9696D" w:rsidTr="00A9696D">
        <w:tc>
          <w:tcPr>
            <w:tcW w:w="655" w:type="dxa"/>
          </w:tcPr>
          <w:p w:rsidR="00A9696D" w:rsidRDefault="00A9696D" w:rsidP="001A2AA6">
            <w:pPr>
              <w:jc w:val="both"/>
              <w:rPr>
                <w:rFonts w:ascii="Arial Narrow" w:eastAsia="Times New Roman" w:hAnsi="Arial Narrow"/>
                <w:sz w:val="24"/>
                <w:szCs w:val="24"/>
              </w:rPr>
            </w:pPr>
          </w:p>
        </w:tc>
        <w:tc>
          <w:tcPr>
            <w:tcW w:w="770" w:type="dxa"/>
          </w:tcPr>
          <w:p w:rsidR="00A9696D" w:rsidRPr="00A9696D" w:rsidRDefault="00A9696D" w:rsidP="001A2AA6">
            <w:pPr>
              <w:jc w:val="both"/>
              <w:rPr>
                <w:rFonts w:ascii="Arial Narrow" w:eastAsia="Times New Roman" w:hAnsi="Arial Narrow"/>
                <w:b/>
                <w:sz w:val="24"/>
                <w:szCs w:val="24"/>
              </w:rPr>
            </w:pPr>
            <w:r w:rsidRPr="00A9696D">
              <w:rPr>
                <w:rFonts w:ascii="Arial Narrow" w:eastAsia="Times New Roman" w:hAnsi="Arial Narrow"/>
                <w:b/>
                <w:sz w:val="24"/>
                <w:szCs w:val="24"/>
              </w:rPr>
              <w:t>Jul</w:t>
            </w:r>
          </w:p>
        </w:tc>
        <w:tc>
          <w:tcPr>
            <w:tcW w:w="812" w:type="dxa"/>
          </w:tcPr>
          <w:p w:rsidR="00A9696D" w:rsidRPr="00A9696D" w:rsidRDefault="00A9696D" w:rsidP="001A2AA6">
            <w:pPr>
              <w:jc w:val="both"/>
              <w:rPr>
                <w:rFonts w:ascii="Arial Narrow" w:eastAsia="Times New Roman" w:hAnsi="Arial Narrow"/>
                <w:b/>
                <w:sz w:val="24"/>
                <w:szCs w:val="24"/>
              </w:rPr>
            </w:pPr>
            <w:r w:rsidRPr="00A9696D">
              <w:rPr>
                <w:rFonts w:ascii="Arial Narrow" w:eastAsia="Times New Roman" w:hAnsi="Arial Narrow"/>
                <w:b/>
                <w:sz w:val="24"/>
                <w:szCs w:val="24"/>
              </w:rPr>
              <w:t>Aug</w:t>
            </w:r>
          </w:p>
        </w:tc>
        <w:tc>
          <w:tcPr>
            <w:tcW w:w="812" w:type="dxa"/>
          </w:tcPr>
          <w:p w:rsidR="00A9696D" w:rsidRPr="00A9696D" w:rsidRDefault="00A9696D" w:rsidP="001A2AA6">
            <w:pPr>
              <w:jc w:val="both"/>
              <w:rPr>
                <w:rFonts w:ascii="Arial Narrow" w:eastAsia="Times New Roman" w:hAnsi="Arial Narrow"/>
                <w:b/>
                <w:sz w:val="24"/>
                <w:szCs w:val="24"/>
              </w:rPr>
            </w:pPr>
            <w:r w:rsidRPr="00A9696D">
              <w:rPr>
                <w:rFonts w:ascii="Arial Narrow" w:eastAsia="Times New Roman" w:hAnsi="Arial Narrow"/>
                <w:b/>
                <w:sz w:val="24"/>
                <w:szCs w:val="24"/>
              </w:rPr>
              <w:t>Sep</w:t>
            </w:r>
          </w:p>
        </w:tc>
        <w:tc>
          <w:tcPr>
            <w:tcW w:w="793" w:type="dxa"/>
          </w:tcPr>
          <w:p w:rsidR="00A9696D" w:rsidRPr="00A9696D" w:rsidRDefault="00A9696D" w:rsidP="001A2AA6">
            <w:pPr>
              <w:jc w:val="both"/>
              <w:rPr>
                <w:rFonts w:ascii="Arial Narrow" w:eastAsia="Times New Roman" w:hAnsi="Arial Narrow"/>
                <w:b/>
                <w:sz w:val="24"/>
                <w:szCs w:val="24"/>
              </w:rPr>
            </w:pPr>
            <w:r w:rsidRPr="00A9696D">
              <w:rPr>
                <w:rFonts w:ascii="Arial Narrow" w:eastAsia="Times New Roman" w:hAnsi="Arial Narrow"/>
                <w:b/>
                <w:sz w:val="24"/>
                <w:szCs w:val="24"/>
              </w:rPr>
              <w:t>Oct</w:t>
            </w:r>
          </w:p>
        </w:tc>
        <w:tc>
          <w:tcPr>
            <w:tcW w:w="812" w:type="dxa"/>
          </w:tcPr>
          <w:p w:rsidR="00A9696D" w:rsidRPr="00A9696D" w:rsidRDefault="00A9696D" w:rsidP="001A2AA6">
            <w:pPr>
              <w:jc w:val="both"/>
              <w:rPr>
                <w:rFonts w:ascii="Arial Narrow" w:eastAsia="Times New Roman" w:hAnsi="Arial Narrow"/>
                <w:b/>
                <w:sz w:val="24"/>
                <w:szCs w:val="24"/>
              </w:rPr>
            </w:pPr>
            <w:r w:rsidRPr="00A9696D">
              <w:rPr>
                <w:rFonts w:ascii="Arial Narrow" w:eastAsia="Times New Roman" w:hAnsi="Arial Narrow"/>
                <w:b/>
                <w:sz w:val="24"/>
                <w:szCs w:val="24"/>
              </w:rPr>
              <w:t>Nov</w:t>
            </w:r>
          </w:p>
        </w:tc>
        <w:tc>
          <w:tcPr>
            <w:tcW w:w="812" w:type="dxa"/>
          </w:tcPr>
          <w:p w:rsidR="00A9696D" w:rsidRPr="00A9696D" w:rsidRDefault="00A9696D" w:rsidP="001A2AA6">
            <w:pPr>
              <w:jc w:val="both"/>
              <w:rPr>
                <w:rFonts w:ascii="Arial Narrow" w:eastAsia="Times New Roman" w:hAnsi="Arial Narrow"/>
                <w:b/>
                <w:sz w:val="24"/>
                <w:szCs w:val="24"/>
              </w:rPr>
            </w:pPr>
            <w:r w:rsidRPr="00A9696D">
              <w:rPr>
                <w:rFonts w:ascii="Arial Narrow" w:eastAsia="Times New Roman" w:hAnsi="Arial Narrow"/>
                <w:b/>
                <w:sz w:val="24"/>
                <w:szCs w:val="24"/>
              </w:rPr>
              <w:t>Dec</w:t>
            </w:r>
          </w:p>
        </w:tc>
        <w:tc>
          <w:tcPr>
            <w:tcW w:w="799" w:type="dxa"/>
          </w:tcPr>
          <w:p w:rsidR="00A9696D" w:rsidRPr="00A9696D" w:rsidRDefault="00A9696D" w:rsidP="001A2AA6">
            <w:pPr>
              <w:jc w:val="both"/>
              <w:rPr>
                <w:rFonts w:ascii="Arial Narrow" w:eastAsia="Times New Roman" w:hAnsi="Arial Narrow"/>
                <w:b/>
                <w:sz w:val="24"/>
                <w:szCs w:val="24"/>
              </w:rPr>
            </w:pPr>
            <w:r w:rsidRPr="00A9696D">
              <w:rPr>
                <w:rFonts w:ascii="Arial Narrow" w:eastAsia="Times New Roman" w:hAnsi="Arial Narrow"/>
                <w:b/>
                <w:sz w:val="24"/>
                <w:szCs w:val="24"/>
              </w:rPr>
              <w:t>Jan</w:t>
            </w:r>
          </w:p>
        </w:tc>
        <w:tc>
          <w:tcPr>
            <w:tcW w:w="808" w:type="dxa"/>
          </w:tcPr>
          <w:p w:rsidR="00A9696D" w:rsidRPr="00A9696D" w:rsidRDefault="00A9696D" w:rsidP="001A2AA6">
            <w:pPr>
              <w:jc w:val="both"/>
              <w:rPr>
                <w:rFonts w:ascii="Arial Narrow" w:eastAsia="Times New Roman" w:hAnsi="Arial Narrow"/>
                <w:b/>
                <w:sz w:val="24"/>
                <w:szCs w:val="24"/>
              </w:rPr>
            </w:pPr>
            <w:r w:rsidRPr="00A9696D">
              <w:rPr>
                <w:rFonts w:ascii="Arial Narrow" w:eastAsia="Times New Roman" w:hAnsi="Arial Narrow"/>
                <w:b/>
                <w:sz w:val="24"/>
                <w:szCs w:val="24"/>
              </w:rPr>
              <w:t>Feb</w:t>
            </w:r>
          </w:p>
        </w:tc>
        <w:tc>
          <w:tcPr>
            <w:tcW w:w="807" w:type="dxa"/>
          </w:tcPr>
          <w:p w:rsidR="00A9696D" w:rsidRPr="00A9696D" w:rsidRDefault="00A9696D" w:rsidP="001A2AA6">
            <w:pPr>
              <w:jc w:val="both"/>
              <w:rPr>
                <w:rFonts w:ascii="Arial Narrow" w:eastAsia="Times New Roman" w:hAnsi="Arial Narrow"/>
                <w:b/>
                <w:sz w:val="24"/>
                <w:szCs w:val="24"/>
              </w:rPr>
            </w:pPr>
            <w:r w:rsidRPr="00A9696D">
              <w:rPr>
                <w:rFonts w:ascii="Arial Narrow" w:eastAsia="Times New Roman" w:hAnsi="Arial Narrow"/>
                <w:b/>
                <w:sz w:val="24"/>
                <w:szCs w:val="24"/>
              </w:rPr>
              <w:t>Mar</w:t>
            </w:r>
          </w:p>
        </w:tc>
        <w:tc>
          <w:tcPr>
            <w:tcW w:w="658" w:type="dxa"/>
          </w:tcPr>
          <w:p w:rsidR="00A9696D" w:rsidRPr="00A9696D" w:rsidRDefault="00A9696D" w:rsidP="001A2AA6">
            <w:pPr>
              <w:jc w:val="both"/>
              <w:rPr>
                <w:rFonts w:ascii="Arial Narrow" w:eastAsia="Times New Roman" w:hAnsi="Arial Narrow"/>
                <w:b/>
                <w:sz w:val="24"/>
                <w:szCs w:val="24"/>
              </w:rPr>
            </w:pPr>
            <w:r w:rsidRPr="00A9696D">
              <w:rPr>
                <w:rFonts w:ascii="Arial Narrow" w:eastAsia="Times New Roman" w:hAnsi="Arial Narrow"/>
                <w:b/>
                <w:sz w:val="24"/>
                <w:szCs w:val="24"/>
              </w:rPr>
              <w:t>Apr</w:t>
            </w:r>
          </w:p>
        </w:tc>
        <w:tc>
          <w:tcPr>
            <w:tcW w:w="658" w:type="dxa"/>
          </w:tcPr>
          <w:p w:rsidR="00A9696D" w:rsidRPr="00A9696D" w:rsidRDefault="00A9696D" w:rsidP="001A2AA6">
            <w:pPr>
              <w:jc w:val="both"/>
              <w:rPr>
                <w:rFonts w:ascii="Arial Narrow" w:eastAsia="Times New Roman" w:hAnsi="Arial Narrow"/>
                <w:b/>
                <w:sz w:val="24"/>
                <w:szCs w:val="24"/>
              </w:rPr>
            </w:pPr>
            <w:r w:rsidRPr="00A9696D">
              <w:rPr>
                <w:rFonts w:ascii="Arial Narrow" w:eastAsia="Times New Roman" w:hAnsi="Arial Narrow"/>
                <w:b/>
                <w:sz w:val="24"/>
                <w:szCs w:val="24"/>
              </w:rPr>
              <w:t>May</w:t>
            </w:r>
          </w:p>
        </w:tc>
        <w:tc>
          <w:tcPr>
            <w:tcW w:w="658" w:type="dxa"/>
          </w:tcPr>
          <w:p w:rsidR="00A9696D" w:rsidRPr="00A9696D" w:rsidRDefault="00A9696D" w:rsidP="001A2AA6">
            <w:pPr>
              <w:jc w:val="both"/>
              <w:rPr>
                <w:rFonts w:ascii="Arial Narrow" w:eastAsia="Times New Roman" w:hAnsi="Arial Narrow"/>
                <w:b/>
                <w:sz w:val="24"/>
                <w:szCs w:val="24"/>
              </w:rPr>
            </w:pPr>
            <w:r w:rsidRPr="00A9696D">
              <w:rPr>
                <w:rFonts w:ascii="Arial Narrow" w:eastAsia="Times New Roman" w:hAnsi="Arial Narrow"/>
                <w:b/>
                <w:sz w:val="24"/>
                <w:szCs w:val="24"/>
              </w:rPr>
              <w:t>Jun</w:t>
            </w:r>
          </w:p>
        </w:tc>
      </w:tr>
      <w:tr w:rsidR="00A9696D" w:rsidTr="00A9696D">
        <w:tc>
          <w:tcPr>
            <w:tcW w:w="655"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Digital</w:t>
            </w:r>
          </w:p>
        </w:tc>
        <w:tc>
          <w:tcPr>
            <w:tcW w:w="770"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1,200</w:t>
            </w:r>
          </w:p>
        </w:tc>
        <w:tc>
          <w:tcPr>
            <w:tcW w:w="812"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1,200</w:t>
            </w:r>
          </w:p>
        </w:tc>
        <w:tc>
          <w:tcPr>
            <w:tcW w:w="812"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1,200</w:t>
            </w:r>
          </w:p>
        </w:tc>
        <w:tc>
          <w:tcPr>
            <w:tcW w:w="793" w:type="dxa"/>
          </w:tcPr>
          <w:p w:rsidR="00A9696D" w:rsidRDefault="00A9696D" w:rsidP="001A2AA6">
            <w:pPr>
              <w:jc w:val="both"/>
              <w:rPr>
                <w:rFonts w:ascii="Arial Narrow" w:eastAsia="Times New Roman" w:hAnsi="Arial Narrow"/>
                <w:sz w:val="24"/>
                <w:szCs w:val="24"/>
              </w:rPr>
            </w:pPr>
          </w:p>
        </w:tc>
        <w:tc>
          <w:tcPr>
            <w:tcW w:w="812" w:type="dxa"/>
          </w:tcPr>
          <w:p w:rsidR="00A9696D" w:rsidRDefault="00A9696D" w:rsidP="001A2AA6">
            <w:pPr>
              <w:jc w:val="both"/>
              <w:rPr>
                <w:rFonts w:ascii="Arial Narrow" w:eastAsia="Times New Roman" w:hAnsi="Arial Narrow"/>
                <w:sz w:val="24"/>
                <w:szCs w:val="24"/>
              </w:rPr>
            </w:pPr>
          </w:p>
        </w:tc>
        <w:tc>
          <w:tcPr>
            <w:tcW w:w="812" w:type="dxa"/>
          </w:tcPr>
          <w:p w:rsidR="00A9696D" w:rsidRDefault="00A9696D" w:rsidP="001A2AA6">
            <w:pPr>
              <w:jc w:val="both"/>
              <w:rPr>
                <w:rFonts w:ascii="Arial Narrow" w:eastAsia="Times New Roman" w:hAnsi="Arial Narrow"/>
                <w:sz w:val="24"/>
                <w:szCs w:val="24"/>
              </w:rPr>
            </w:pPr>
          </w:p>
        </w:tc>
        <w:tc>
          <w:tcPr>
            <w:tcW w:w="799" w:type="dxa"/>
          </w:tcPr>
          <w:p w:rsidR="00A9696D" w:rsidRDefault="00A9696D" w:rsidP="001A2AA6">
            <w:pPr>
              <w:jc w:val="both"/>
              <w:rPr>
                <w:rFonts w:ascii="Arial Narrow" w:eastAsia="Times New Roman" w:hAnsi="Arial Narrow"/>
                <w:sz w:val="24"/>
                <w:szCs w:val="24"/>
              </w:rPr>
            </w:pPr>
          </w:p>
        </w:tc>
        <w:tc>
          <w:tcPr>
            <w:tcW w:w="808" w:type="dxa"/>
          </w:tcPr>
          <w:p w:rsidR="00A9696D" w:rsidRDefault="00A9696D" w:rsidP="001A2AA6">
            <w:pPr>
              <w:jc w:val="both"/>
              <w:rPr>
                <w:rFonts w:ascii="Arial Narrow" w:eastAsia="Times New Roman" w:hAnsi="Arial Narrow"/>
                <w:sz w:val="24"/>
                <w:szCs w:val="24"/>
              </w:rPr>
            </w:pPr>
          </w:p>
        </w:tc>
        <w:tc>
          <w:tcPr>
            <w:tcW w:w="807" w:type="dxa"/>
          </w:tcPr>
          <w:p w:rsidR="00A9696D" w:rsidRDefault="00A9696D" w:rsidP="001A2AA6">
            <w:pPr>
              <w:jc w:val="both"/>
              <w:rPr>
                <w:rFonts w:ascii="Arial Narrow" w:eastAsia="Times New Roman" w:hAnsi="Arial Narrow"/>
                <w:sz w:val="24"/>
                <w:szCs w:val="24"/>
              </w:rPr>
            </w:pPr>
          </w:p>
        </w:tc>
        <w:tc>
          <w:tcPr>
            <w:tcW w:w="658" w:type="dxa"/>
          </w:tcPr>
          <w:p w:rsidR="00A9696D" w:rsidRDefault="00A9696D" w:rsidP="001A2AA6">
            <w:pPr>
              <w:jc w:val="both"/>
              <w:rPr>
                <w:rFonts w:ascii="Arial Narrow" w:eastAsia="Times New Roman" w:hAnsi="Arial Narrow"/>
                <w:sz w:val="24"/>
                <w:szCs w:val="24"/>
              </w:rPr>
            </w:pPr>
          </w:p>
        </w:tc>
        <w:tc>
          <w:tcPr>
            <w:tcW w:w="658" w:type="dxa"/>
          </w:tcPr>
          <w:p w:rsidR="00A9696D" w:rsidRDefault="00A9696D" w:rsidP="001A2AA6">
            <w:pPr>
              <w:jc w:val="both"/>
              <w:rPr>
                <w:rFonts w:ascii="Arial Narrow" w:eastAsia="Times New Roman" w:hAnsi="Arial Narrow"/>
                <w:sz w:val="24"/>
                <w:szCs w:val="24"/>
              </w:rPr>
            </w:pPr>
          </w:p>
        </w:tc>
        <w:tc>
          <w:tcPr>
            <w:tcW w:w="658"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1,200</w:t>
            </w:r>
          </w:p>
        </w:tc>
      </w:tr>
      <w:tr w:rsidR="00A9696D" w:rsidTr="00A9696D">
        <w:tc>
          <w:tcPr>
            <w:tcW w:w="655"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Television</w:t>
            </w:r>
          </w:p>
        </w:tc>
        <w:tc>
          <w:tcPr>
            <w:tcW w:w="770"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2,500</w:t>
            </w:r>
          </w:p>
        </w:tc>
        <w:tc>
          <w:tcPr>
            <w:tcW w:w="812"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2,500</w:t>
            </w:r>
          </w:p>
        </w:tc>
        <w:tc>
          <w:tcPr>
            <w:tcW w:w="812"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2,500</w:t>
            </w:r>
          </w:p>
        </w:tc>
        <w:tc>
          <w:tcPr>
            <w:tcW w:w="793" w:type="dxa"/>
          </w:tcPr>
          <w:p w:rsidR="00A9696D" w:rsidRDefault="00A9696D" w:rsidP="001A2AA6">
            <w:pPr>
              <w:jc w:val="both"/>
              <w:rPr>
                <w:rFonts w:ascii="Arial Narrow" w:eastAsia="Times New Roman" w:hAnsi="Arial Narrow"/>
                <w:sz w:val="24"/>
                <w:szCs w:val="24"/>
              </w:rPr>
            </w:pPr>
          </w:p>
        </w:tc>
        <w:tc>
          <w:tcPr>
            <w:tcW w:w="812" w:type="dxa"/>
          </w:tcPr>
          <w:p w:rsidR="00A9696D" w:rsidRDefault="00A9696D" w:rsidP="001A2AA6">
            <w:pPr>
              <w:jc w:val="both"/>
              <w:rPr>
                <w:rFonts w:ascii="Arial Narrow" w:eastAsia="Times New Roman" w:hAnsi="Arial Narrow"/>
                <w:sz w:val="24"/>
                <w:szCs w:val="24"/>
              </w:rPr>
            </w:pPr>
          </w:p>
        </w:tc>
        <w:tc>
          <w:tcPr>
            <w:tcW w:w="812" w:type="dxa"/>
          </w:tcPr>
          <w:p w:rsidR="00A9696D" w:rsidRDefault="00A9696D" w:rsidP="001A2AA6">
            <w:pPr>
              <w:jc w:val="both"/>
              <w:rPr>
                <w:rFonts w:ascii="Arial Narrow" w:eastAsia="Times New Roman" w:hAnsi="Arial Narrow"/>
                <w:sz w:val="24"/>
                <w:szCs w:val="24"/>
              </w:rPr>
            </w:pPr>
          </w:p>
        </w:tc>
        <w:tc>
          <w:tcPr>
            <w:tcW w:w="799" w:type="dxa"/>
          </w:tcPr>
          <w:p w:rsidR="00A9696D" w:rsidRDefault="00A9696D" w:rsidP="001A2AA6">
            <w:pPr>
              <w:jc w:val="both"/>
              <w:rPr>
                <w:rFonts w:ascii="Arial Narrow" w:eastAsia="Times New Roman" w:hAnsi="Arial Narrow"/>
                <w:sz w:val="24"/>
                <w:szCs w:val="24"/>
              </w:rPr>
            </w:pPr>
          </w:p>
        </w:tc>
        <w:tc>
          <w:tcPr>
            <w:tcW w:w="808" w:type="dxa"/>
          </w:tcPr>
          <w:p w:rsidR="00A9696D" w:rsidRDefault="00A9696D" w:rsidP="001A2AA6">
            <w:pPr>
              <w:jc w:val="both"/>
              <w:rPr>
                <w:rFonts w:ascii="Arial Narrow" w:eastAsia="Times New Roman" w:hAnsi="Arial Narrow"/>
                <w:sz w:val="24"/>
                <w:szCs w:val="24"/>
              </w:rPr>
            </w:pPr>
          </w:p>
        </w:tc>
        <w:tc>
          <w:tcPr>
            <w:tcW w:w="807" w:type="dxa"/>
          </w:tcPr>
          <w:p w:rsidR="00A9696D" w:rsidRDefault="00A9696D" w:rsidP="001A2AA6">
            <w:pPr>
              <w:jc w:val="both"/>
              <w:rPr>
                <w:rFonts w:ascii="Arial Narrow" w:eastAsia="Times New Roman" w:hAnsi="Arial Narrow"/>
                <w:sz w:val="24"/>
                <w:szCs w:val="24"/>
              </w:rPr>
            </w:pPr>
          </w:p>
        </w:tc>
        <w:tc>
          <w:tcPr>
            <w:tcW w:w="658" w:type="dxa"/>
          </w:tcPr>
          <w:p w:rsidR="00A9696D" w:rsidRDefault="00A9696D" w:rsidP="001A2AA6">
            <w:pPr>
              <w:jc w:val="both"/>
              <w:rPr>
                <w:rFonts w:ascii="Arial Narrow" w:eastAsia="Times New Roman" w:hAnsi="Arial Narrow"/>
                <w:sz w:val="24"/>
                <w:szCs w:val="24"/>
              </w:rPr>
            </w:pPr>
          </w:p>
        </w:tc>
        <w:tc>
          <w:tcPr>
            <w:tcW w:w="658" w:type="dxa"/>
          </w:tcPr>
          <w:p w:rsidR="00A9696D" w:rsidRDefault="00A9696D" w:rsidP="001A2AA6">
            <w:pPr>
              <w:jc w:val="both"/>
              <w:rPr>
                <w:rFonts w:ascii="Arial Narrow" w:eastAsia="Times New Roman" w:hAnsi="Arial Narrow"/>
                <w:sz w:val="24"/>
                <w:szCs w:val="24"/>
              </w:rPr>
            </w:pPr>
          </w:p>
        </w:tc>
        <w:tc>
          <w:tcPr>
            <w:tcW w:w="658"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2,500</w:t>
            </w:r>
          </w:p>
        </w:tc>
      </w:tr>
      <w:tr w:rsidR="00A9696D" w:rsidTr="00A9696D">
        <w:tc>
          <w:tcPr>
            <w:tcW w:w="655"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Billboard(s)</w:t>
            </w:r>
          </w:p>
        </w:tc>
        <w:tc>
          <w:tcPr>
            <w:tcW w:w="770"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2,590</w:t>
            </w:r>
          </w:p>
        </w:tc>
        <w:tc>
          <w:tcPr>
            <w:tcW w:w="812"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1,250</w:t>
            </w:r>
          </w:p>
        </w:tc>
        <w:tc>
          <w:tcPr>
            <w:tcW w:w="812"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1,250</w:t>
            </w:r>
          </w:p>
        </w:tc>
        <w:tc>
          <w:tcPr>
            <w:tcW w:w="793" w:type="dxa"/>
          </w:tcPr>
          <w:p w:rsidR="00A9696D" w:rsidRDefault="00A9696D" w:rsidP="001A2AA6">
            <w:pPr>
              <w:jc w:val="both"/>
              <w:rPr>
                <w:rFonts w:ascii="Arial Narrow" w:eastAsia="Times New Roman" w:hAnsi="Arial Narrow"/>
                <w:sz w:val="24"/>
                <w:szCs w:val="24"/>
              </w:rPr>
            </w:pPr>
          </w:p>
        </w:tc>
        <w:tc>
          <w:tcPr>
            <w:tcW w:w="812" w:type="dxa"/>
          </w:tcPr>
          <w:p w:rsidR="00A9696D" w:rsidRDefault="00A9696D" w:rsidP="001A2AA6">
            <w:pPr>
              <w:jc w:val="both"/>
              <w:rPr>
                <w:rFonts w:ascii="Arial Narrow" w:eastAsia="Times New Roman" w:hAnsi="Arial Narrow"/>
                <w:sz w:val="24"/>
                <w:szCs w:val="24"/>
              </w:rPr>
            </w:pPr>
          </w:p>
        </w:tc>
        <w:tc>
          <w:tcPr>
            <w:tcW w:w="812" w:type="dxa"/>
          </w:tcPr>
          <w:p w:rsidR="00A9696D" w:rsidRDefault="00A9696D" w:rsidP="001A2AA6">
            <w:pPr>
              <w:jc w:val="both"/>
              <w:rPr>
                <w:rFonts w:ascii="Arial Narrow" w:eastAsia="Times New Roman" w:hAnsi="Arial Narrow"/>
                <w:sz w:val="24"/>
                <w:szCs w:val="24"/>
              </w:rPr>
            </w:pPr>
          </w:p>
        </w:tc>
        <w:tc>
          <w:tcPr>
            <w:tcW w:w="799" w:type="dxa"/>
          </w:tcPr>
          <w:p w:rsidR="00A9696D" w:rsidRDefault="00A9696D" w:rsidP="001A2AA6">
            <w:pPr>
              <w:jc w:val="both"/>
              <w:rPr>
                <w:rFonts w:ascii="Arial Narrow" w:eastAsia="Times New Roman" w:hAnsi="Arial Narrow"/>
                <w:sz w:val="24"/>
                <w:szCs w:val="24"/>
              </w:rPr>
            </w:pPr>
          </w:p>
        </w:tc>
        <w:tc>
          <w:tcPr>
            <w:tcW w:w="808" w:type="dxa"/>
          </w:tcPr>
          <w:p w:rsidR="00A9696D" w:rsidRDefault="00A9696D" w:rsidP="001A2AA6">
            <w:pPr>
              <w:jc w:val="both"/>
              <w:rPr>
                <w:rFonts w:ascii="Arial Narrow" w:eastAsia="Times New Roman" w:hAnsi="Arial Narrow"/>
                <w:sz w:val="24"/>
                <w:szCs w:val="24"/>
              </w:rPr>
            </w:pPr>
          </w:p>
        </w:tc>
        <w:tc>
          <w:tcPr>
            <w:tcW w:w="807" w:type="dxa"/>
          </w:tcPr>
          <w:p w:rsidR="00A9696D" w:rsidRDefault="00A9696D" w:rsidP="001A2AA6">
            <w:pPr>
              <w:jc w:val="both"/>
              <w:rPr>
                <w:rFonts w:ascii="Arial Narrow" w:eastAsia="Times New Roman" w:hAnsi="Arial Narrow"/>
                <w:sz w:val="24"/>
                <w:szCs w:val="24"/>
              </w:rPr>
            </w:pPr>
          </w:p>
        </w:tc>
        <w:tc>
          <w:tcPr>
            <w:tcW w:w="658" w:type="dxa"/>
          </w:tcPr>
          <w:p w:rsidR="00A9696D" w:rsidRDefault="00A9696D" w:rsidP="001A2AA6">
            <w:pPr>
              <w:jc w:val="both"/>
              <w:rPr>
                <w:rFonts w:ascii="Arial Narrow" w:eastAsia="Times New Roman" w:hAnsi="Arial Narrow"/>
                <w:sz w:val="24"/>
                <w:szCs w:val="24"/>
              </w:rPr>
            </w:pPr>
          </w:p>
        </w:tc>
        <w:tc>
          <w:tcPr>
            <w:tcW w:w="658" w:type="dxa"/>
          </w:tcPr>
          <w:p w:rsidR="00A9696D" w:rsidRDefault="00A9696D" w:rsidP="001A2AA6">
            <w:pPr>
              <w:jc w:val="both"/>
              <w:rPr>
                <w:rFonts w:ascii="Arial Narrow" w:eastAsia="Times New Roman" w:hAnsi="Arial Narrow"/>
                <w:sz w:val="24"/>
                <w:szCs w:val="24"/>
              </w:rPr>
            </w:pPr>
          </w:p>
        </w:tc>
        <w:tc>
          <w:tcPr>
            <w:tcW w:w="658" w:type="dxa"/>
          </w:tcPr>
          <w:p w:rsidR="00A9696D" w:rsidRDefault="00A9696D" w:rsidP="001A2AA6">
            <w:pPr>
              <w:jc w:val="both"/>
              <w:rPr>
                <w:rFonts w:ascii="Arial Narrow" w:eastAsia="Times New Roman" w:hAnsi="Arial Narrow"/>
                <w:sz w:val="24"/>
                <w:szCs w:val="24"/>
              </w:rPr>
            </w:pPr>
            <w:r>
              <w:rPr>
                <w:rFonts w:ascii="Arial Narrow" w:eastAsia="Times New Roman" w:hAnsi="Arial Narrow"/>
                <w:sz w:val="24"/>
                <w:szCs w:val="24"/>
              </w:rPr>
              <w:t>1,250</w:t>
            </w:r>
          </w:p>
        </w:tc>
      </w:tr>
      <w:tr w:rsidR="00A9696D" w:rsidTr="00A9696D">
        <w:tc>
          <w:tcPr>
            <w:tcW w:w="655" w:type="dxa"/>
          </w:tcPr>
          <w:p w:rsidR="00A9696D" w:rsidRPr="00A9696D" w:rsidRDefault="00A9696D" w:rsidP="001A2AA6">
            <w:pPr>
              <w:jc w:val="both"/>
              <w:rPr>
                <w:rFonts w:ascii="Arial Narrow" w:eastAsia="Times New Roman" w:hAnsi="Arial Narrow"/>
                <w:b/>
                <w:sz w:val="24"/>
                <w:szCs w:val="24"/>
              </w:rPr>
            </w:pPr>
            <w:r w:rsidRPr="00A9696D">
              <w:rPr>
                <w:rFonts w:ascii="Arial Narrow" w:eastAsia="Times New Roman" w:hAnsi="Arial Narrow"/>
                <w:b/>
                <w:sz w:val="24"/>
                <w:szCs w:val="24"/>
              </w:rPr>
              <w:t>TOTAL</w:t>
            </w:r>
          </w:p>
        </w:tc>
        <w:tc>
          <w:tcPr>
            <w:tcW w:w="770" w:type="dxa"/>
          </w:tcPr>
          <w:p w:rsidR="00A9696D" w:rsidRPr="00A9696D" w:rsidRDefault="00A9696D" w:rsidP="001A2AA6">
            <w:pPr>
              <w:jc w:val="both"/>
              <w:rPr>
                <w:rFonts w:ascii="Arial Narrow" w:eastAsia="Times New Roman" w:hAnsi="Arial Narrow"/>
                <w:b/>
                <w:sz w:val="24"/>
                <w:szCs w:val="24"/>
              </w:rPr>
            </w:pPr>
            <w:r>
              <w:rPr>
                <w:rFonts w:ascii="Arial Narrow" w:eastAsia="Times New Roman" w:hAnsi="Arial Narrow"/>
                <w:b/>
                <w:sz w:val="24"/>
                <w:szCs w:val="24"/>
              </w:rPr>
              <w:t>$6,290</w:t>
            </w:r>
          </w:p>
        </w:tc>
        <w:tc>
          <w:tcPr>
            <w:tcW w:w="812" w:type="dxa"/>
          </w:tcPr>
          <w:p w:rsidR="00A9696D" w:rsidRPr="00A9696D" w:rsidRDefault="00A9696D" w:rsidP="001A2AA6">
            <w:pPr>
              <w:jc w:val="both"/>
              <w:rPr>
                <w:rFonts w:ascii="Arial Narrow" w:eastAsia="Times New Roman" w:hAnsi="Arial Narrow"/>
                <w:b/>
                <w:sz w:val="24"/>
                <w:szCs w:val="24"/>
              </w:rPr>
            </w:pPr>
            <w:r>
              <w:rPr>
                <w:rFonts w:ascii="Arial Narrow" w:eastAsia="Times New Roman" w:hAnsi="Arial Narrow"/>
                <w:b/>
                <w:sz w:val="24"/>
                <w:szCs w:val="24"/>
              </w:rPr>
              <w:t>$4,950</w:t>
            </w:r>
          </w:p>
        </w:tc>
        <w:tc>
          <w:tcPr>
            <w:tcW w:w="812" w:type="dxa"/>
          </w:tcPr>
          <w:p w:rsidR="00A9696D" w:rsidRPr="00A9696D" w:rsidRDefault="00A9696D" w:rsidP="001A2AA6">
            <w:pPr>
              <w:jc w:val="both"/>
              <w:rPr>
                <w:rFonts w:ascii="Arial Narrow" w:eastAsia="Times New Roman" w:hAnsi="Arial Narrow"/>
                <w:b/>
                <w:sz w:val="24"/>
                <w:szCs w:val="24"/>
              </w:rPr>
            </w:pPr>
            <w:r>
              <w:rPr>
                <w:rFonts w:ascii="Arial Narrow" w:eastAsia="Times New Roman" w:hAnsi="Arial Narrow"/>
                <w:b/>
                <w:sz w:val="24"/>
                <w:szCs w:val="24"/>
              </w:rPr>
              <w:t>$4,950</w:t>
            </w:r>
          </w:p>
        </w:tc>
        <w:tc>
          <w:tcPr>
            <w:tcW w:w="793" w:type="dxa"/>
          </w:tcPr>
          <w:p w:rsidR="00A9696D" w:rsidRPr="00A9696D" w:rsidRDefault="00A9696D" w:rsidP="001A2AA6">
            <w:pPr>
              <w:jc w:val="both"/>
              <w:rPr>
                <w:rFonts w:ascii="Arial Narrow" w:eastAsia="Times New Roman" w:hAnsi="Arial Narrow"/>
                <w:b/>
                <w:sz w:val="24"/>
                <w:szCs w:val="24"/>
              </w:rPr>
            </w:pPr>
          </w:p>
        </w:tc>
        <w:tc>
          <w:tcPr>
            <w:tcW w:w="812" w:type="dxa"/>
          </w:tcPr>
          <w:p w:rsidR="00A9696D" w:rsidRPr="00A9696D" w:rsidRDefault="00A9696D" w:rsidP="001A2AA6">
            <w:pPr>
              <w:jc w:val="both"/>
              <w:rPr>
                <w:rFonts w:ascii="Arial Narrow" w:eastAsia="Times New Roman" w:hAnsi="Arial Narrow"/>
                <w:b/>
                <w:sz w:val="24"/>
                <w:szCs w:val="24"/>
              </w:rPr>
            </w:pPr>
          </w:p>
        </w:tc>
        <w:tc>
          <w:tcPr>
            <w:tcW w:w="812" w:type="dxa"/>
          </w:tcPr>
          <w:p w:rsidR="00A9696D" w:rsidRPr="00A9696D" w:rsidRDefault="00A9696D" w:rsidP="001A2AA6">
            <w:pPr>
              <w:jc w:val="both"/>
              <w:rPr>
                <w:rFonts w:ascii="Arial Narrow" w:eastAsia="Times New Roman" w:hAnsi="Arial Narrow"/>
                <w:b/>
                <w:sz w:val="24"/>
                <w:szCs w:val="24"/>
              </w:rPr>
            </w:pPr>
          </w:p>
        </w:tc>
        <w:tc>
          <w:tcPr>
            <w:tcW w:w="799" w:type="dxa"/>
          </w:tcPr>
          <w:p w:rsidR="00A9696D" w:rsidRPr="00A9696D" w:rsidRDefault="00A9696D" w:rsidP="001A2AA6">
            <w:pPr>
              <w:jc w:val="both"/>
              <w:rPr>
                <w:rFonts w:ascii="Arial Narrow" w:eastAsia="Times New Roman" w:hAnsi="Arial Narrow"/>
                <w:b/>
                <w:sz w:val="24"/>
                <w:szCs w:val="24"/>
              </w:rPr>
            </w:pPr>
          </w:p>
        </w:tc>
        <w:tc>
          <w:tcPr>
            <w:tcW w:w="808" w:type="dxa"/>
          </w:tcPr>
          <w:p w:rsidR="00A9696D" w:rsidRPr="00A9696D" w:rsidRDefault="00A9696D" w:rsidP="001A2AA6">
            <w:pPr>
              <w:jc w:val="both"/>
              <w:rPr>
                <w:rFonts w:ascii="Arial Narrow" w:eastAsia="Times New Roman" w:hAnsi="Arial Narrow"/>
                <w:b/>
                <w:sz w:val="24"/>
                <w:szCs w:val="24"/>
              </w:rPr>
            </w:pPr>
          </w:p>
        </w:tc>
        <w:tc>
          <w:tcPr>
            <w:tcW w:w="807" w:type="dxa"/>
          </w:tcPr>
          <w:p w:rsidR="00A9696D" w:rsidRPr="00A9696D" w:rsidRDefault="00A9696D" w:rsidP="001A2AA6">
            <w:pPr>
              <w:jc w:val="both"/>
              <w:rPr>
                <w:rFonts w:ascii="Arial Narrow" w:eastAsia="Times New Roman" w:hAnsi="Arial Narrow"/>
                <w:b/>
                <w:sz w:val="24"/>
                <w:szCs w:val="24"/>
              </w:rPr>
            </w:pPr>
          </w:p>
        </w:tc>
        <w:tc>
          <w:tcPr>
            <w:tcW w:w="658" w:type="dxa"/>
          </w:tcPr>
          <w:p w:rsidR="00A9696D" w:rsidRPr="00A9696D" w:rsidRDefault="00A9696D" w:rsidP="001A2AA6">
            <w:pPr>
              <w:jc w:val="both"/>
              <w:rPr>
                <w:rFonts w:ascii="Arial Narrow" w:eastAsia="Times New Roman" w:hAnsi="Arial Narrow"/>
                <w:b/>
                <w:sz w:val="24"/>
                <w:szCs w:val="24"/>
              </w:rPr>
            </w:pPr>
          </w:p>
        </w:tc>
        <w:tc>
          <w:tcPr>
            <w:tcW w:w="658" w:type="dxa"/>
          </w:tcPr>
          <w:p w:rsidR="00A9696D" w:rsidRPr="00A9696D" w:rsidRDefault="00A9696D" w:rsidP="001A2AA6">
            <w:pPr>
              <w:jc w:val="both"/>
              <w:rPr>
                <w:rFonts w:ascii="Arial Narrow" w:eastAsia="Times New Roman" w:hAnsi="Arial Narrow"/>
                <w:b/>
                <w:sz w:val="24"/>
                <w:szCs w:val="24"/>
              </w:rPr>
            </w:pPr>
          </w:p>
        </w:tc>
        <w:tc>
          <w:tcPr>
            <w:tcW w:w="658" w:type="dxa"/>
          </w:tcPr>
          <w:p w:rsidR="00A9696D" w:rsidRPr="00A9696D" w:rsidRDefault="00A9696D" w:rsidP="001A2AA6">
            <w:pPr>
              <w:jc w:val="both"/>
              <w:rPr>
                <w:rFonts w:ascii="Arial Narrow" w:eastAsia="Times New Roman" w:hAnsi="Arial Narrow"/>
                <w:b/>
                <w:sz w:val="24"/>
                <w:szCs w:val="24"/>
              </w:rPr>
            </w:pPr>
            <w:r>
              <w:rPr>
                <w:rFonts w:ascii="Arial Narrow" w:eastAsia="Times New Roman" w:hAnsi="Arial Narrow"/>
                <w:b/>
                <w:sz w:val="24"/>
                <w:szCs w:val="24"/>
              </w:rPr>
              <w:t>$4,950</w:t>
            </w:r>
          </w:p>
        </w:tc>
      </w:tr>
    </w:tbl>
    <w:p w:rsidR="009C438D" w:rsidRPr="009E02D0" w:rsidRDefault="009E02D0" w:rsidP="001A2AA6">
      <w:pPr>
        <w:jc w:val="both"/>
        <w:rPr>
          <w:rFonts w:ascii="Arial Narrow" w:eastAsia="Times New Roman" w:hAnsi="Arial Narrow"/>
          <w:sz w:val="24"/>
          <w:szCs w:val="24"/>
        </w:rPr>
      </w:pPr>
      <w:r w:rsidRPr="009E02D0">
        <w:rPr>
          <w:rFonts w:ascii="Arial Narrow" w:eastAsia="Times New Roman" w:hAnsi="Arial Narrow"/>
          <w:sz w:val="24"/>
          <w:szCs w:val="24"/>
        </w:rPr>
        <w:t xml:space="preserve">  </w:t>
      </w:r>
    </w:p>
    <w:p w:rsidR="006A250E" w:rsidRPr="00D769AD" w:rsidRDefault="00A9696D" w:rsidP="001A2AA6">
      <w:pPr>
        <w:jc w:val="both"/>
        <w:rPr>
          <w:rFonts w:ascii="Arial Narrow" w:eastAsia="Times New Roman" w:hAnsi="Arial Narrow"/>
          <w:sz w:val="24"/>
          <w:szCs w:val="24"/>
        </w:rPr>
      </w:pPr>
      <w:r w:rsidRPr="00D769AD">
        <w:rPr>
          <w:rFonts w:ascii="Arial Narrow" w:eastAsia="Times New Roman" w:hAnsi="Arial Narrow"/>
          <w:sz w:val="24"/>
          <w:szCs w:val="24"/>
        </w:rPr>
        <w:t>Digital advertising includes a Google Adword</w:t>
      </w:r>
      <w:r w:rsidR="00D769AD" w:rsidRPr="00D769AD">
        <w:rPr>
          <w:rFonts w:ascii="Arial Narrow" w:eastAsia="Times New Roman" w:hAnsi="Arial Narrow"/>
          <w:sz w:val="24"/>
          <w:szCs w:val="24"/>
        </w:rPr>
        <w:t>s</w:t>
      </w:r>
      <w:r w:rsidRPr="00D769AD">
        <w:rPr>
          <w:rFonts w:ascii="Arial Narrow" w:eastAsia="Times New Roman" w:hAnsi="Arial Narrow"/>
          <w:sz w:val="24"/>
          <w:szCs w:val="24"/>
        </w:rPr>
        <w:t xml:space="preserve"> and Facebook campaign at a cost of $1,200 month. Ideally the digital advertising would be maintained throughout the year to maintain a presence in the market.</w:t>
      </w:r>
    </w:p>
    <w:p w:rsidR="00A9696D" w:rsidRDefault="00A9696D" w:rsidP="001A2AA6">
      <w:pPr>
        <w:jc w:val="both"/>
        <w:rPr>
          <w:rFonts w:ascii="Arial Narrow" w:eastAsia="Times New Roman" w:hAnsi="Arial Narrow"/>
          <w:sz w:val="24"/>
          <w:szCs w:val="24"/>
          <w:highlight w:val="yellow"/>
        </w:rPr>
      </w:pPr>
    </w:p>
    <w:p w:rsidR="00A9696D" w:rsidRDefault="00A9696D" w:rsidP="001A2AA6">
      <w:pPr>
        <w:jc w:val="both"/>
        <w:rPr>
          <w:rFonts w:ascii="Arial Narrow" w:eastAsia="Times New Roman" w:hAnsi="Arial Narrow"/>
          <w:sz w:val="24"/>
          <w:szCs w:val="24"/>
          <w:highlight w:val="yellow"/>
        </w:rPr>
      </w:pPr>
      <w:r w:rsidRPr="00D769AD">
        <w:rPr>
          <w:rFonts w:ascii="Arial Narrow" w:eastAsia="Times New Roman" w:hAnsi="Arial Narrow"/>
          <w:sz w:val="24"/>
          <w:szCs w:val="24"/>
        </w:rPr>
        <w:t xml:space="preserve">Television is self explanatory and additional funds could be allocated for </w:t>
      </w:r>
      <w:r w:rsidR="00D769AD" w:rsidRPr="00D769AD">
        <w:rPr>
          <w:rFonts w:ascii="Arial Narrow" w:eastAsia="Times New Roman" w:hAnsi="Arial Narrow"/>
          <w:sz w:val="24"/>
          <w:szCs w:val="24"/>
        </w:rPr>
        <w:t xml:space="preserve">targeting greater </w:t>
      </w:r>
      <w:r w:rsidRPr="00D769AD">
        <w:rPr>
          <w:rFonts w:ascii="Arial Narrow" w:eastAsia="Times New Roman" w:hAnsi="Arial Narrow"/>
          <w:sz w:val="24"/>
          <w:szCs w:val="24"/>
        </w:rPr>
        <w:t>television</w:t>
      </w:r>
      <w:r w:rsidR="00D769AD" w:rsidRPr="00D769AD">
        <w:rPr>
          <w:rFonts w:ascii="Arial Narrow" w:eastAsia="Times New Roman" w:hAnsi="Arial Narrow"/>
          <w:sz w:val="24"/>
          <w:szCs w:val="24"/>
        </w:rPr>
        <w:t xml:space="preserve"> audiences as the allocatio</w:t>
      </w:r>
      <w:r w:rsidR="00D769AD" w:rsidRPr="00D605BF">
        <w:rPr>
          <w:rFonts w:ascii="Arial Narrow" w:eastAsia="Times New Roman" w:hAnsi="Arial Narrow"/>
          <w:sz w:val="24"/>
          <w:szCs w:val="24"/>
        </w:rPr>
        <w:t xml:space="preserve">n of </w:t>
      </w:r>
      <w:r w:rsidR="00D605BF" w:rsidRPr="00D605BF">
        <w:rPr>
          <w:rFonts w:ascii="Arial Narrow" w:eastAsia="Times New Roman" w:hAnsi="Arial Narrow"/>
          <w:sz w:val="24"/>
          <w:szCs w:val="24"/>
        </w:rPr>
        <w:t>$2,500 will buy approximately 500 x 30</w:t>
      </w:r>
      <w:r w:rsidR="00D769AD" w:rsidRPr="00D605BF">
        <w:rPr>
          <w:rFonts w:ascii="Arial Narrow" w:eastAsia="Times New Roman" w:hAnsi="Arial Narrow"/>
          <w:sz w:val="24"/>
          <w:szCs w:val="24"/>
        </w:rPr>
        <w:t xml:space="preserve"> second commercials a month.</w:t>
      </w:r>
    </w:p>
    <w:p w:rsidR="00A9696D" w:rsidRDefault="00A9696D" w:rsidP="001A2AA6">
      <w:pPr>
        <w:jc w:val="both"/>
        <w:rPr>
          <w:rFonts w:ascii="Arial Narrow" w:eastAsia="Times New Roman" w:hAnsi="Arial Narrow"/>
          <w:sz w:val="24"/>
          <w:szCs w:val="24"/>
          <w:highlight w:val="yellow"/>
        </w:rPr>
      </w:pPr>
    </w:p>
    <w:p w:rsidR="00A9696D" w:rsidRDefault="00D769AD" w:rsidP="001A2AA6">
      <w:pPr>
        <w:jc w:val="both"/>
        <w:rPr>
          <w:rFonts w:ascii="Arial Narrow" w:eastAsia="Times New Roman" w:hAnsi="Arial Narrow"/>
          <w:sz w:val="24"/>
          <w:szCs w:val="24"/>
          <w:highlight w:val="yellow"/>
        </w:rPr>
      </w:pPr>
      <w:r w:rsidRPr="00D769AD">
        <w:rPr>
          <w:rFonts w:ascii="Arial Narrow" w:eastAsia="Times New Roman" w:hAnsi="Arial Narrow"/>
          <w:sz w:val="24"/>
          <w:szCs w:val="24"/>
        </w:rPr>
        <w:lastRenderedPageBreak/>
        <w:t xml:space="preserve">The </w:t>
      </w:r>
      <w:r w:rsidRPr="005D3D87">
        <w:rPr>
          <w:rFonts w:ascii="Arial Narrow" w:eastAsia="Times New Roman" w:hAnsi="Arial Narrow"/>
          <w:sz w:val="24"/>
          <w:szCs w:val="24"/>
        </w:rPr>
        <w:t xml:space="preserve">cost to advertise on Billboards is $1,250 a month however there is also a one off production cost of $1,340 to produce the material to be displayed on the billboard. The billboards are operated by </w:t>
      </w:r>
      <w:r w:rsidR="005D3D87" w:rsidRPr="005D3D87">
        <w:rPr>
          <w:rFonts w:ascii="Arial Narrow" w:eastAsia="Times New Roman" w:hAnsi="Arial Narrow"/>
          <w:sz w:val="24"/>
          <w:szCs w:val="24"/>
        </w:rPr>
        <w:t xml:space="preserve">Ooh Media </w:t>
      </w:r>
      <w:r w:rsidRPr="005D3D87">
        <w:rPr>
          <w:rFonts w:ascii="Arial Narrow" w:eastAsia="Times New Roman" w:hAnsi="Arial Narrow"/>
          <w:sz w:val="24"/>
          <w:szCs w:val="24"/>
        </w:rPr>
        <w:t xml:space="preserve">and </w:t>
      </w:r>
      <w:r w:rsidR="005D3D87" w:rsidRPr="005D3D87">
        <w:rPr>
          <w:rFonts w:ascii="Arial Narrow" w:eastAsia="Times New Roman" w:hAnsi="Arial Narrow"/>
          <w:sz w:val="24"/>
          <w:szCs w:val="24"/>
        </w:rPr>
        <w:t>they have 8 different locations around our location</w:t>
      </w:r>
      <w:r w:rsidRPr="005D3D87">
        <w:rPr>
          <w:rFonts w:ascii="Arial Narrow" w:eastAsia="Times New Roman" w:hAnsi="Arial Narrow"/>
          <w:sz w:val="24"/>
          <w:szCs w:val="24"/>
        </w:rPr>
        <w:t xml:space="preserve"> </w:t>
      </w:r>
      <w:proofErr w:type="gramStart"/>
      <w:r w:rsidRPr="005D3D87">
        <w:rPr>
          <w:rFonts w:ascii="Arial Narrow" w:eastAsia="Times New Roman" w:hAnsi="Arial Narrow"/>
          <w:sz w:val="24"/>
          <w:szCs w:val="24"/>
        </w:rPr>
        <w:t>The</w:t>
      </w:r>
      <w:r w:rsidR="00D605BF" w:rsidRPr="005D3D87">
        <w:rPr>
          <w:rFonts w:ascii="Arial Narrow" w:eastAsia="Times New Roman" w:hAnsi="Arial Narrow"/>
          <w:sz w:val="24"/>
          <w:szCs w:val="24"/>
        </w:rPr>
        <w:t>se</w:t>
      </w:r>
      <w:proofErr w:type="gramEnd"/>
      <w:r w:rsidR="00D605BF" w:rsidRPr="005D3D87">
        <w:rPr>
          <w:rFonts w:ascii="Arial Narrow" w:eastAsia="Times New Roman" w:hAnsi="Arial Narrow"/>
          <w:sz w:val="24"/>
          <w:szCs w:val="24"/>
        </w:rPr>
        <w:t xml:space="preserve"> locations are </w:t>
      </w:r>
      <w:r w:rsidR="005D3D87" w:rsidRPr="005D3D87">
        <w:rPr>
          <w:rFonts w:ascii="Arial Narrow" w:eastAsia="Times New Roman" w:hAnsi="Arial Narrow"/>
          <w:sz w:val="24"/>
          <w:szCs w:val="24"/>
        </w:rPr>
        <w:t>Shown in the attachment</w:t>
      </w:r>
      <w:r w:rsidRPr="005D3D87">
        <w:rPr>
          <w:rFonts w:ascii="Arial Narrow" w:eastAsia="Times New Roman" w:hAnsi="Arial Narrow"/>
          <w:sz w:val="24"/>
          <w:szCs w:val="24"/>
        </w:rPr>
        <w:t>. The billboard</w:t>
      </w:r>
      <w:r w:rsidR="00AC07F4" w:rsidRPr="005D3D87">
        <w:rPr>
          <w:rFonts w:ascii="Arial Narrow" w:eastAsia="Times New Roman" w:hAnsi="Arial Narrow"/>
          <w:sz w:val="24"/>
          <w:szCs w:val="24"/>
        </w:rPr>
        <w:t xml:space="preserve"> that is being suggested for the</w:t>
      </w:r>
      <w:r w:rsidRPr="005D3D87">
        <w:rPr>
          <w:rFonts w:ascii="Arial Narrow" w:eastAsia="Times New Roman" w:hAnsi="Arial Narrow"/>
          <w:sz w:val="24"/>
          <w:szCs w:val="24"/>
        </w:rPr>
        <w:t xml:space="preserve"> Shire to use is the one located at Arrowsmith on the Brand Hwy approximately 40km from the Brand Hwy / </w:t>
      </w:r>
      <w:proofErr w:type="gramStart"/>
      <w:r w:rsidRPr="005D3D87">
        <w:rPr>
          <w:rFonts w:ascii="Arial Narrow" w:eastAsia="Times New Roman" w:hAnsi="Arial Narrow"/>
          <w:sz w:val="24"/>
          <w:szCs w:val="24"/>
        </w:rPr>
        <w:t>Midlands Rd</w:t>
      </w:r>
      <w:proofErr w:type="gramEnd"/>
      <w:r w:rsidRPr="005D3D87">
        <w:rPr>
          <w:rFonts w:ascii="Arial Narrow" w:eastAsia="Times New Roman" w:hAnsi="Arial Narrow"/>
          <w:sz w:val="24"/>
          <w:szCs w:val="24"/>
        </w:rPr>
        <w:t xml:space="preserve"> intersection. </w:t>
      </w:r>
    </w:p>
    <w:p w:rsidR="00D769AD" w:rsidRDefault="00D769AD" w:rsidP="001A2AA6">
      <w:pPr>
        <w:jc w:val="both"/>
        <w:rPr>
          <w:rFonts w:ascii="Arial Narrow" w:eastAsia="Times New Roman" w:hAnsi="Arial Narrow"/>
          <w:sz w:val="24"/>
          <w:szCs w:val="24"/>
          <w:highlight w:val="yellow"/>
        </w:rPr>
      </w:pPr>
    </w:p>
    <w:p w:rsidR="00D769AD" w:rsidRPr="00AC07F4" w:rsidRDefault="00D769AD" w:rsidP="001A2AA6">
      <w:pPr>
        <w:jc w:val="both"/>
        <w:rPr>
          <w:rFonts w:ascii="Arial Narrow" w:eastAsia="Times New Roman" w:hAnsi="Arial Narrow"/>
          <w:sz w:val="24"/>
          <w:szCs w:val="24"/>
        </w:rPr>
      </w:pPr>
      <w:r w:rsidRPr="00AC07F4">
        <w:rPr>
          <w:rFonts w:ascii="Arial Narrow" w:eastAsia="Times New Roman" w:hAnsi="Arial Narrow"/>
          <w:sz w:val="24"/>
          <w:szCs w:val="24"/>
        </w:rPr>
        <w:t xml:space="preserve">Based on the table with the proposed minimum spend from Lateral Aspect the cost for marketing and promotion for 4 months in the 2017/18 financial year will be $21,140. If the digital advertising was to be maintained outside of the wildflower season this would be an additional $9,600. </w:t>
      </w:r>
    </w:p>
    <w:p w:rsidR="00AC07F4" w:rsidRPr="00AC07F4" w:rsidRDefault="00AC07F4" w:rsidP="001A2AA6">
      <w:pPr>
        <w:jc w:val="both"/>
        <w:rPr>
          <w:rFonts w:ascii="Arial Narrow" w:eastAsia="Times New Roman" w:hAnsi="Arial Narrow"/>
          <w:sz w:val="24"/>
          <w:szCs w:val="24"/>
        </w:rPr>
      </w:pPr>
    </w:p>
    <w:p w:rsidR="00AC07F4" w:rsidRDefault="00AC07F4" w:rsidP="001A2AA6">
      <w:pPr>
        <w:jc w:val="both"/>
        <w:rPr>
          <w:rFonts w:ascii="Arial Narrow" w:eastAsia="Times New Roman" w:hAnsi="Arial Narrow"/>
          <w:sz w:val="24"/>
          <w:szCs w:val="24"/>
        </w:rPr>
      </w:pPr>
      <w:r w:rsidRPr="00AC07F4">
        <w:rPr>
          <w:rFonts w:ascii="Arial Narrow" w:eastAsia="Times New Roman" w:hAnsi="Arial Narrow"/>
          <w:sz w:val="24"/>
          <w:szCs w:val="24"/>
        </w:rPr>
        <w:t>My recommendation is that an allocation of $30,000 be made for branding marketing &amp; promotion in the 2017/18 financial year to enable Lateral Aspect to commence work to coincide with a launch of the new branding product in early July 2017 and Council will have the opportunity to revisit the branding marketing &amp; promotion allocation when adopting the budget.</w:t>
      </w:r>
    </w:p>
    <w:p w:rsidR="00AC07F4" w:rsidRDefault="00AC07F4" w:rsidP="001A2AA6">
      <w:pPr>
        <w:jc w:val="both"/>
        <w:rPr>
          <w:rFonts w:ascii="Arial Narrow" w:eastAsia="Times New Roman" w:hAnsi="Arial Narrow"/>
          <w:sz w:val="24"/>
          <w:szCs w:val="24"/>
        </w:rPr>
      </w:pPr>
    </w:p>
    <w:p w:rsidR="00AC07F4" w:rsidRDefault="00AC07F4" w:rsidP="001A2AA6">
      <w:pPr>
        <w:jc w:val="both"/>
        <w:rPr>
          <w:rFonts w:ascii="Arial Narrow" w:eastAsia="Times New Roman" w:hAnsi="Arial Narrow"/>
          <w:sz w:val="24"/>
          <w:szCs w:val="24"/>
        </w:rPr>
      </w:pPr>
      <w:r w:rsidRPr="005D3D87">
        <w:rPr>
          <w:rFonts w:ascii="Arial Narrow" w:eastAsia="Times New Roman" w:hAnsi="Arial Narrow"/>
          <w:sz w:val="24"/>
          <w:szCs w:val="24"/>
        </w:rPr>
        <w:t>An allocation of $30,000 would mean that Lateral Aspect would be able to achieve all three forms of advertising as well as maintaining a digital presence for 12 months, albeit this allocation would need to be reduced slightly for the other 8 months to stay within the $30,000 allocation.</w:t>
      </w:r>
      <w:r>
        <w:rPr>
          <w:rFonts w:ascii="Arial Narrow" w:eastAsia="Times New Roman" w:hAnsi="Arial Narrow"/>
          <w:sz w:val="24"/>
          <w:szCs w:val="24"/>
        </w:rPr>
        <w:t xml:space="preserve"> </w:t>
      </w:r>
    </w:p>
    <w:p w:rsidR="00EF4B4B" w:rsidRDefault="00EF4B4B" w:rsidP="001A2AA6">
      <w:pPr>
        <w:jc w:val="both"/>
        <w:rPr>
          <w:rFonts w:ascii="Arial Narrow" w:eastAsia="Times New Roman" w:hAnsi="Arial Narrow"/>
          <w:sz w:val="24"/>
          <w:szCs w:val="24"/>
        </w:rPr>
      </w:pPr>
    </w:p>
    <w:p w:rsidR="001A2AA6" w:rsidRPr="00772911" w:rsidRDefault="001A2AA6" w:rsidP="001A2AA6">
      <w:pPr>
        <w:rPr>
          <w:rFonts w:ascii="Arial Narrow" w:eastAsia="Calibri" w:hAnsi="Arial Narrow"/>
          <w:b/>
          <w:spacing w:val="0"/>
          <w:sz w:val="24"/>
          <w:szCs w:val="24"/>
          <w:u w:val="single"/>
        </w:rPr>
      </w:pPr>
      <w:r w:rsidRPr="00772911">
        <w:rPr>
          <w:rFonts w:ascii="Arial Narrow" w:eastAsia="Calibri" w:hAnsi="Arial Narrow"/>
          <w:b/>
          <w:spacing w:val="0"/>
          <w:sz w:val="24"/>
          <w:szCs w:val="24"/>
          <w:u w:val="single"/>
        </w:rPr>
        <w:t>Consultation</w:t>
      </w:r>
    </w:p>
    <w:p w:rsidR="001A2AA6" w:rsidRPr="00772911" w:rsidRDefault="00772911" w:rsidP="001A2AA6">
      <w:pPr>
        <w:jc w:val="both"/>
        <w:rPr>
          <w:rFonts w:ascii="Arial Narrow" w:eastAsia="Calibri" w:hAnsi="Arial Narrow"/>
          <w:spacing w:val="0"/>
          <w:sz w:val="24"/>
          <w:szCs w:val="24"/>
        </w:rPr>
      </w:pPr>
      <w:r w:rsidRPr="00772911">
        <w:rPr>
          <w:rFonts w:ascii="Arial Narrow" w:eastAsia="Calibri" w:hAnsi="Arial Narrow"/>
          <w:spacing w:val="0"/>
          <w:sz w:val="24"/>
          <w:szCs w:val="24"/>
        </w:rPr>
        <w:t>Lily Ward, Lateral Aspect</w:t>
      </w:r>
    </w:p>
    <w:p w:rsidR="00772911" w:rsidRPr="00772911" w:rsidRDefault="00772911" w:rsidP="001A2AA6">
      <w:pPr>
        <w:jc w:val="both"/>
        <w:rPr>
          <w:rFonts w:ascii="Arial Narrow" w:eastAsia="Calibri" w:hAnsi="Arial Narrow"/>
          <w:spacing w:val="0"/>
          <w:sz w:val="24"/>
          <w:szCs w:val="24"/>
        </w:rPr>
      </w:pPr>
      <w:r w:rsidRPr="00772911">
        <w:rPr>
          <w:rFonts w:ascii="Arial Narrow" w:eastAsia="Calibri" w:hAnsi="Arial Narrow"/>
          <w:spacing w:val="0"/>
          <w:sz w:val="24"/>
          <w:szCs w:val="24"/>
        </w:rPr>
        <w:t>Mark Lucas, Lateral Aspect</w:t>
      </w:r>
    </w:p>
    <w:p w:rsidR="00772911" w:rsidRPr="00772911" w:rsidRDefault="00772911" w:rsidP="001A2AA6">
      <w:pPr>
        <w:jc w:val="both"/>
        <w:rPr>
          <w:rFonts w:ascii="Arial Narrow" w:eastAsia="Calibri" w:hAnsi="Arial Narrow"/>
          <w:spacing w:val="0"/>
          <w:sz w:val="24"/>
          <w:szCs w:val="24"/>
        </w:rPr>
      </w:pPr>
      <w:r w:rsidRPr="00772911">
        <w:rPr>
          <w:rFonts w:ascii="Arial Narrow" w:eastAsia="Calibri" w:hAnsi="Arial Narrow"/>
          <w:spacing w:val="0"/>
          <w:sz w:val="24"/>
          <w:szCs w:val="24"/>
        </w:rPr>
        <w:t>Ella Budrikis, Community Development Officer</w:t>
      </w:r>
    </w:p>
    <w:p w:rsidR="001A2AA6" w:rsidRPr="001D6A74" w:rsidRDefault="001A2AA6" w:rsidP="001A2AA6">
      <w:pPr>
        <w:jc w:val="both"/>
        <w:rPr>
          <w:rFonts w:ascii="Arial Narrow" w:eastAsia="Calibri" w:hAnsi="Arial Narrow"/>
          <w:spacing w:val="0"/>
          <w:sz w:val="24"/>
          <w:szCs w:val="24"/>
          <w:highlight w:val="yellow"/>
        </w:rPr>
      </w:pPr>
    </w:p>
    <w:p w:rsidR="001A2AA6" w:rsidRPr="000D5579" w:rsidRDefault="001A2AA6" w:rsidP="001A2AA6">
      <w:pPr>
        <w:jc w:val="both"/>
        <w:rPr>
          <w:rFonts w:ascii="Arial Narrow" w:eastAsia="Calibri" w:hAnsi="Arial Narrow"/>
          <w:b/>
          <w:spacing w:val="0"/>
          <w:sz w:val="24"/>
          <w:szCs w:val="24"/>
          <w:u w:val="single"/>
        </w:rPr>
      </w:pPr>
      <w:r w:rsidRPr="000D5579">
        <w:rPr>
          <w:rFonts w:ascii="Arial Narrow" w:eastAsia="Calibri" w:hAnsi="Arial Narrow"/>
          <w:b/>
          <w:spacing w:val="0"/>
          <w:sz w:val="24"/>
          <w:szCs w:val="24"/>
          <w:u w:val="single"/>
        </w:rPr>
        <w:t>Statutory Environment</w:t>
      </w:r>
    </w:p>
    <w:p w:rsidR="0061238E" w:rsidRPr="000D5579" w:rsidRDefault="00772911" w:rsidP="0061238E">
      <w:pPr>
        <w:rPr>
          <w:rStyle w:val="CharSectno"/>
          <w:rFonts w:ascii="Arial Narrow" w:hAnsi="Arial Narrow"/>
          <w:sz w:val="24"/>
          <w:szCs w:val="24"/>
        </w:rPr>
      </w:pPr>
      <w:bookmarkStart w:id="33" w:name="_Toc406079371"/>
      <w:r w:rsidRPr="000D5579">
        <w:rPr>
          <w:rStyle w:val="CharSectno"/>
          <w:rFonts w:ascii="Arial Narrow" w:hAnsi="Arial Narrow"/>
          <w:sz w:val="24"/>
          <w:szCs w:val="24"/>
        </w:rPr>
        <w:t xml:space="preserve">Local Government (Financial Management) Regulations 1996 </w:t>
      </w:r>
    </w:p>
    <w:p w:rsidR="000D5579" w:rsidRPr="000D5579" w:rsidRDefault="000D5579" w:rsidP="000D5579">
      <w:pPr>
        <w:jc w:val="both"/>
        <w:rPr>
          <w:rFonts w:ascii="Arial Narrow" w:eastAsia="Calibri" w:hAnsi="Arial Narrow"/>
          <w:spacing w:val="0"/>
          <w:sz w:val="24"/>
          <w:szCs w:val="24"/>
        </w:rPr>
      </w:pPr>
      <w:r w:rsidRPr="000D5579">
        <w:rPr>
          <w:rFonts w:ascii="Arial Narrow" w:eastAsia="Calibri" w:hAnsi="Arial Narrow"/>
          <w:spacing w:val="0"/>
          <w:sz w:val="24"/>
          <w:szCs w:val="24"/>
        </w:rPr>
        <w:t>Local Government Act 1995</w:t>
      </w:r>
    </w:p>
    <w:p w:rsidR="00B31CBC" w:rsidRDefault="00B31CBC" w:rsidP="0061238E">
      <w:pPr>
        <w:rPr>
          <w:rStyle w:val="CharSectno"/>
          <w:rFonts w:ascii="Arial Narrow" w:hAnsi="Arial Narrow"/>
          <w:b/>
          <w:sz w:val="24"/>
          <w:szCs w:val="24"/>
          <w:highlight w:val="yellow"/>
        </w:rPr>
      </w:pPr>
    </w:p>
    <w:p w:rsidR="000D5579" w:rsidRDefault="000D5579" w:rsidP="000D5579">
      <w:pPr>
        <w:rPr>
          <w:rFonts w:eastAsia="Calibri"/>
          <w:spacing w:val="0"/>
        </w:rPr>
      </w:pPr>
      <w:r>
        <w:rPr>
          <w:rFonts w:ascii="Arial Narrow" w:eastAsia="Calibri" w:hAnsi="Arial Narrow"/>
          <w:spacing w:val="0"/>
          <w:sz w:val="24"/>
          <w:szCs w:val="24"/>
        </w:rPr>
        <w:t>Local Government Act 1995 states as follows;</w:t>
      </w:r>
    </w:p>
    <w:p w:rsidR="000D5579" w:rsidRDefault="000D5579" w:rsidP="000D5579">
      <w:pPr>
        <w:pStyle w:val="Heading5"/>
        <w:rPr>
          <w:rFonts w:ascii="Arial Narrow" w:hAnsi="Arial Narrow"/>
          <w:b/>
          <w:color w:val="auto"/>
          <w:sz w:val="24"/>
          <w:szCs w:val="24"/>
        </w:rPr>
      </w:pPr>
      <w:bookmarkStart w:id="34" w:name="_Toc406079355"/>
      <w:r>
        <w:rPr>
          <w:rStyle w:val="CharSectno"/>
          <w:rFonts w:ascii="Arial Narrow" w:hAnsi="Arial Narrow"/>
          <w:b/>
          <w:color w:val="auto"/>
          <w:sz w:val="24"/>
          <w:szCs w:val="24"/>
        </w:rPr>
        <w:t>6.8</w:t>
      </w:r>
      <w:r>
        <w:rPr>
          <w:rFonts w:ascii="Arial Narrow" w:hAnsi="Arial Narrow"/>
          <w:b/>
          <w:color w:val="auto"/>
          <w:sz w:val="24"/>
          <w:szCs w:val="24"/>
        </w:rPr>
        <w:t>.</w:t>
      </w:r>
      <w:r>
        <w:rPr>
          <w:rFonts w:ascii="Arial Narrow" w:hAnsi="Arial Narrow"/>
          <w:b/>
          <w:color w:val="auto"/>
          <w:sz w:val="24"/>
          <w:szCs w:val="24"/>
        </w:rPr>
        <w:tab/>
        <w:t>Expenditure from municipal fund not included in annual budget</w:t>
      </w:r>
      <w:bookmarkEnd w:id="34"/>
    </w:p>
    <w:p w:rsidR="000D5579" w:rsidRDefault="000D5579" w:rsidP="000D5579">
      <w:pPr>
        <w:pStyle w:val="Subsection"/>
        <w:rPr>
          <w:rFonts w:ascii="Arial Narrow" w:hAnsi="Arial Narrow"/>
        </w:rPr>
      </w:pPr>
      <w:r>
        <w:rPr>
          <w:rFonts w:ascii="Arial Narrow" w:hAnsi="Arial Narrow"/>
        </w:rPr>
        <w:tab/>
        <w:t>(1)</w:t>
      </w:r>
      <w:r>
        <w:rPr>
          <w:rFonts w:ascii="Arial Narrow" w:hAnsi="Arial Narrow"/>
        </w:rPr>
        <w:tab/>
        <w:t>A local government is not to incur expenditure from its municipal fund for an additional purpose except where the expenditure — </w:t>
      </w:r>
    </w:p>
    <w:p w:rsidR="000D5579" w:rsidRDefault="000D5579" w:rsidP="000D5579">
      <w:pPr>
        <w:pStyle w:val="Indenta"/>
        <w:rPr>
          <w:rFonts w:ascii="Arial Narrow" w:hAnsi="Arial Narrow"/>
        </w:rPr>
      </w:pPr>
      <w:r>
        <w:rPr>
          <w:rFonts w:ascii="Arial Narrow" w:hAnsi="Arial Narrow"/>
        </w:rPr>
        <w:tab/>
        <w:t>(a)</w:t>
      </w:r>
      <w:r>
        <w:rPr>
          <w:rFonts w:ascii="Arial Narrow" w:hAnsi="Arial Narrow"/>
        </w:rPr>
        <w:tab/>
      </w:r>
      <w:proofErr w:type="gramStart"/>
      <w:r>
        <w:rPr>
          <w:rFonts w:ascii="Arial Narrow" w:hAnsi="Arial Narrow"/>
        </w:rPr>
        <w:t>is</w:t>
      </w:r>
      <w:proofErr w:type="gramEnd"/>
      <w:r>
        <w:rPr>
          <w:rFonts w:ascii="Arial Narrow" w:hAnsi="Arial Narrow"/>
        </w:rPr>
        <w:t xml:space="preserve"> incurred in a financial year before the adoption of the annual budget by the local government; or</w:t>
      </w:r>
    </w:p>
    <w:p w:rsidR="000D5579" w:rsidRDefault="000D5579" w:rsidP="000D5579">
      <w:pPr>
        <w:pStyle w:val="Indenta"/>
        <w:keepNext/>
        <w:keepLines/>
        <w:rPr>
          <w:rFonts w:ascii="Arial Narrow" w:hAnsi="Arial Narrow"/>
        </w:rPr>
      </w:pPr>
      <w:r>
        <w:rPr>
          <w:rFonts w:ascii="Arial Narrow" w:hAnsi="Arial Narrow"/>
        </w:rPr>
        <w:tab/>
        <w:t>(b)</w:t>
      </w:r>
      <w:r>
        <w:rPr>
          <w:rFonts w:ascii="Arial Narrow" w:hAnsi="Arial Narrow"/>
        </w:rPr>
        <w:tab/>
      </w:r>
      <w:proofErr w:type="gramStart"/>
      <w:r>
        <w:rPr>
          <w:rFonts w:ascii="Arial Narrow" w:hAnsi="Arial Narrow"/>
        </w:rPr>
        <w:t>is</w:t>
      </w:r>
      <w:proofErr w:type="gramEnd"/>
      <w:r>
        <w:rPr>
          <w:rFonts w:ascii="Arial Narrow" w:hAnsi="Arial Narrow"/>
        </w:rPr>
        <w:t xml:space="preserve"> authorised in advance by resolution*; or</w:t>
      </w:r>
    </w:p>
    <w:p w:rsidR="000D5579" w:rsidRDefault="000D5579" w:rsidP="000D5579">
      <w:pPr>
        <w:pStyle w:val="Indenta"/>
        <w:rPr>
          <w:rFonts w:ascii="Arial Narrow" w:hAnsi="Arial Narrow"/>
        </w:rPr>
      </w:pPr>
      <w:r>
        <w:rPr>
          <w:rFonts w:ascii="Arial Narrow" w:hAnsi="Arial Narrow"/>
        </w:rPr>
        <w:tab/>
        <w:t>(c)</w:t>
      </w:r>
      <w:r>
        <w:rPr>
          <w:rFonts w:ascii="Arial Narrow" w:hAnsi="Arial Narrow"/>
        </w:rPr>
        <w:tab/>
      </w:r>
      <w:proofErr w:type="gramStart"/>
      <w:r>
        <w:rPr>
          <w:rFonts w:ascii="Arial Narrow" w:hAnsi="Arial Narrow"/>
        </w:rPr>
        <w:t>is</w:t>
      </w:r>
      <w:proofErr w:type="gramEnd"/>
      <w:r>
        <w:rPr>
          <w:rFonts w:ascii="Arial Narrow" w:hAnsi="Arial Narrow"/>
        </w:rPr>
        <w:t xml:space="preserve"> authorised in advance by the mayor or president in an emergency.</w:t>
      </w:r>
    </w:p>
    <w:p w:rsidR="000D5579" w:rsidRDefault="000D5579" w:rsidP="000D5579">
      <w:pPr>
        <w:pStyle w:val="Subsection"/>
        <w:tabs>
          <w:tab w:val="clear" w:pos="879"/>
          <w:tab w:val="left" w:pos="1134"/>
          <w:tab w:val="right" w:pos="1332"/>
        </w:tabs>
        <w:ind w:hanging="453"/>
        <w:rPr>
          <w:rFonts w:ascii="Arial Narrow" w:hAnsi="Arial Narrow"/>
        </w:rPr>
      </w:pPr>
      <w:r>
        <w:rPr>
          <w:rFonts w:ascii="Arial Narrow" w:hAnsi="Arial Narrow"/>
        </w:rPr>
        <w:t>(2)</w:t>
      </w:r>
      <w:r>
        <w:rPr>
          <w:rFonts w:ascii="Arial Narrow" w:hAnsi="Arial Narrow"/>
        </w:rPr>
        <w:tab/>
        <w:t>Where expenditure has been incurred by a local government — </w:t>
      </w:r>
    </w:p>
    <w:p w:rsidR="000D5579" w:rsidRDefault="000D5579" w:rsidP="000D5579">
      <w:pPr>
        <w:pStyle w:val="Indenta"/>
        <w:tabs>
          <w:tab w:val="left" w:pos="1134"/>
        </w:tabs>
        <w:ind w:hanging="453"/>
        <w:rPr>
          <w:rFonts w:ascii="Arial Narrow" w:hAnsi="Arial Narrow"/>
        </w:rPr>
      </w:pPr>
      <w:r>
        <w:rPr>
          <w:rFonts w:ascii="Arial Narrow" w:hAnsi="Arial Narrow"/>
        </w:rPr>
        <w:tab/>
        <w:t>(a)</w:t>
      </w:r>
      <w:r>
        <w:rPr>
          <w:rFonts w:ascii="Arial Narrow" w:hAnsi="Arial Narrow"/>
        </w:rPr>
        <w:tab/>
      </w:r>
      <w:proofErr w:type="gramStart"/>
      <w:r>
        <w:rPr>
          <w:rFonts w:ascii="Arial Narrow" w:hAnsi="Arial Narrow"/>
        </w:rPr>
        <w:t>pursuant</w:t>
      </w:r>
      <w:proofErr w:type="gramEnd"/>
      <w:r>
        <w:rPr>
          <w:rFonts w:ascii="Arial Narrow" w:hAnsi="Arial Narrow"/>
        </w:rPr>
        <w:t xml:space="preserve"> to subsection (1)(a), it is to be included in the annual budget for that financial year; and</w:t>
      </w:r>
    </w:p>
    <w:p w:rsidR="000D5579" w:rsidRDefault="000D5579" w:rsidP="000D5579">
      <w:pPr>
        <w:pStyle w:val="Indenta"/>
        <w:ind w:left="1134" w:firstLine="29"/>
        <w:rPr>
          <w:rFonts w:ascii="Arial Narrow" w:hAnsi="Arial Narrow"/>
        </w:rPr>
      </w:pPr>
      <w:r>
        <w:rPr>
          <w:rFonts w:ascii="Arial Narrow" w:hAnsi="Arial Narrow"/>
        </w:rPr>
        <w:tab/>
        <w:t>(b)</w:t>
      </w:r>
      <w:r>
        <w:rPr>
          <w:rFonts w:ascii="Arial Narrow" w:hAnsi="Arial Narrow"/>
        </w:rPr>
        <w:tab/>
      </w:r>
      <w:proofErr w:type="gramStart"/>
      <w:r>
        <w:rPr>
          <w:rFonts w:ascii="Arial Narrow" w:hAnsi="Arial Narrow"/>
        </w:rPr>
        <w:t>pursuant</w:t>
      </w:r>
      <w:proofErr w:type="gramEnd"/>
      <w:r>
        <w:rPr>
          <w:rFonts w:ascii="Arial Narrow" w:hAnsi="Arial Narrow"/>
        </w:rPr>
        <w:t xml:space="preserve"> to subsection (1)(c), it is to be reported to the next ordinary meeting of the council.</w:t>
      </w:r>
    </w:p>
    <w:p w:rsidR="000D5579" w:rsidRDefault="000D5579" w:rsidP="0061238E">
      <w:pPr>
        <w:rPr>
          <w:rStyle w:val="CharSectno"/>
          <w:rFonts w:ascii="Arial Narrow" w:hAnsi="Arial Narrow"/>
          <w:b/>
          <w:sz w:val="24"/>
          <w:szCs w:val="24"/>
          <w:highlight w:val="yellow"/>
        </w:rPr>
      </w:pPr>
    </w:p>
    <w:bookmarkEnd w:id="33"/>
    <w:p w:rsidR="001A2AA6" w:rsidRPr="009E02D0" w:rsidRDefault="001A2AA6" w:rsidP="001A2AA6">
      <w:pPr>
        <w:rPr>
          <w:rFonts w:ascii="Arial Narrow" w:eastAsia="Calibri" w:hAnsi="Arial Narrow"/>
          <w:b/>
          <w:spacing w:val="0"/>
          <w:sz w:val="24"/>
          <w:szCs w:val="24"/>
          <w:u w:val="single"/>
        </w:rPr>
      </w:pPr>
      <w:r w:rsidRPr="009E02D0">
        <w:rPr>
          <w:rFonts w:ascii="Arial Narrow" w:eastAsia="Calibri" w:hAnsi="Arial Narrow"/>
          <w:b/>
          <w:spacing w:val="0"/>
          <w:sz w:val="24"/>
          <w:szCs w:val="24"/>
          <w:u w:val="single"/>
        </w:rPr>
        <w:t>Policy Implications</w:t>
      </w:r>
    </w:p>
    <w:p w:rsidR="001A2AA6" w:rsidRPr="009E02D0" w:rsidRDefault="009E02D0" w:rsidP="001A2AA6">
      <w:pPr>
        <w:rPr>
          <w:rFonts w:ascii="Arial Narrow" w:eastAsia="Calibri" w:hAnsi="Arial Narrow"/>
          <w:spacing w:val="0"/>
          <w:sz w:val="24"/>
          <w:szCs w:val="24"/>
        </w:rPr>
      </w:pPr>
      <w:r>
        <w:rPr>
          <w:rFonts w:ascii="Arial Narrow" w:eastAsia="Calibri" w:hAnsi="Arial Narrow"/>
          <w:spacing w:val="0"/>
          <w:sz w:val="24"/>
          <w:szCs w:val="24"/>
        </w:rPr>
        <w:t>Purchasing Policy</w:t>
      </w:r>
    </w:p>
    <w:p w:rsidR="001A2AA6" w:rsidRPr="009E02D0" w:rsidRDefault="001A2AA6" w:rsidP="001A2AA6">
      <w:pPr>
        <w:jc w:val="both"/>
        <w:rPr>
          <w:rFonts w:ascii="Arial Narrow" w:eastAsia="Calibri" w:hAnsi="Arial Narrow"/>
          <w:spacing w:val="0"/>
          <w:sz w:val="20"/>
          <w:szCs w:val="20"/>
        </w:rPr>
      </w:pPr>
    </w:p>
    <w:p w:rsidR="001A2AA6" w:rsidRPr="009E02D0" w:rsidRDefault="001A2AA6" w:rsidP="001A2AA6">
      <w:pPr>
        <w:rPr>
          <w:rFonts w:ascii="Arial Narrow" w:eastAsia="Calibri" w:hAnsi="Arial Narrow"/>
          <w:b/>
          <w:spacing w:val="0"/>
          <w:sz w:val="24"/>
          <w:szCs w:val="24"/>
          <w:u w:val="single"/>
        </w:rPr>
      </w:pPr>
      <w:r w:rsidRPr="009E02D0">
        <w:rPr>
          <w:rFonts w:ascii="Arial Narrow" w:eastAsia="Calibri" w:hAnsi="Arial Narrow"/>
          <w:b/>
          <w:spacing w:val="0"/>
          <w:sz w:val="24"/>
          <w:szCs w:val="24"/>
          <w:u w:val="single"/>
        </w:rPr>
        <w:t>Financial Implications</w:t>
      </w:r>
    </w:p>
    <w:p w:rsidR="001A2AA6" w:rsidRPr="009E02D0" w:rsidRDefault="009E02D0" w:rsidP="009E02D0">
      <w:pPr>
        <w:jc w:val="both"/>
        <w:rPr>
          <w:rFonts w:ascii="Arial Narrow" w:eastAsia="Calibri" w:hAnsi="Arial Narrow"/>
          <w:spacing w:val="0"/>
          <w:sz w:val="24"/>
          <w:szCs w:val="24"/>
        </w:rPr>
      </w:pPr>
      <w:r w:rsidRPr="009E02D0">
        <w:rPr>
          <w:rFonts w:ascii="Arial Narrow" w:eastAsia="Calibri" w:hAnsi="Arial Narrow"/>
          <w:spacing w:val="0"/>
          <w:sz w:val="24"/>
          <w:szCs w:val="24"/>
        </w:rPr>
        <w:t xml:space="preserve">There is a financial consideration to proceed with the marketing of the launch of the Shire’s branding campaign. The recommendation is to allow for an amount of $30,000 in the 2017/18 Budget for branding and promotion of the “See you in Mingenew” campaign. Council have the option to provide a greater allocation when the budget process and completed and adopted in August 2017.  </w:t>
      </w:r>
      <w:r w:rsidR="00B30210" w:rsidRPr="009E02D0">
        <w:rPr>
          <w:rFonts w:ascii="Arial Narrow" w:eastAsia="Calibri" w:hAnsi="Arial Narrow"/>
          <w:spacing w:val="0"/>
          <w:sz w:val="24"/>
          <w:szCs w:val="24"/>
        </w:rPr>
        <w:t xml:space="preserve">   </w:t>
      </w:r>
    </w:p>
    <w:p w:rsidR="003A4E00" w:rsidRDefault="003A4E00">
      <w:pPr>
        <w:rPr>
          <w:rFonts w:ascii="Arial Narrow" w:eastAsia="Calibri" w:hAnsi="Arial Narrow"/>
          <w:spacing w:val="0"/>
          <w:sz w:val="20"/>
          <w:szCs w:val="20"/>
          <w:highlight w:val="yellow"/>
        </w:rPr>
      </w:pPr>
      <w:r>
        <w:rPr>
          <w:rFonts w:ascii="Arial Narrow" w:eastAsia="Calibri" w:hAnsi="Arial Narrow"/>
          <w:spacing w:val="0"/>
          <w:sz w:val="20"/>
          <w:szCs w:val="20"/>
          <w:highlight w:val="yellow"/>
        </w:rPr>
        <w:br w:type="page"/>
      </w:r>
    </w:p>
    <w:p w:rsidR="001A2AA6" w:rsidRPr="004246A4" w:rsidRDefault="001A2AA6" w:rsidP="001A2AA6">
      <w:pPr>
        <w:rPr>
          <w:rFonts w:ascii="Arial Narrow" w:eastAsia="Calibri" w:hAnsi="Arial Narrow"/>
          <w:b/>
          <w:spacing w:val="0"/>
          <w:sz w:val="24"/>
          <w:szCs w:val="24"/>
          <w:u w:val="single"/>
        </w:rPr>
      </w:pPr>
      <w:r w:rsidRPr="004246A4">
        <w:rPr>
          <w:rFonts w:ascii="Arial Narrow" w:eastAsia="Calibri" w:hAnsi="Arial Narrow"/>
          <w:b/>
          <w:spacing w:val="0"/>
          <w:sz w:val="24"/>
          <w:szCs w:val="24"/>
          <w:u w:val="single"/>
        </w:rPr>
        <w:lastRenderedPageBreak/>
        <w:t>Strategic Implications</w:t>
      </w:r>
    </w:p>
    <w:p w:rsidR="001A2AA6" w:rsidRPr="004246A4" w:rsidRDefault="001A2AA6" w:rsidP="001A2AA6">
      <w:pPr>
        <w:rPr>
          <w:rFonts w:ascii="Arial Narrow" w:eastAsia="Calibri" w:hAnsi="Arial Narrow"/>
          <w:spacing w:val="0"/>
          <w:sz w:val="24"/>
          <w:szCs w:val="24"/>
        </w:rPr>
      </w:pPr>
      <w:r w:rsidRPr="004246A4">
        <w:rPr>
          <w:rFonts w:ascii="Arial Narrow" w:eastAsia="Calibri" w:hAnsi="Arial Narrow"/>
          <w:spacing w:val="0"/>
          <w:sz w:val="24"/>
          <w:szCs w:val="24"/>
        </w:rPr>
        <w:t>Community Strategic Plan</w:t>
      </w:r>
    </w:p>
    <w:p w:rsidR="001A2AA6" w:rsidRPr="004246A4" w:rsidRDefault="0061238E" w:rsidP="001A2AA6">
      <w:pPr>
        <w:pStyle w:val="Default"/>
        <w:tabs>
          <w:tab w:val="left" w:pos="1701"/>
        </w:tabs>
        <w:ind w:left="1695" w:hanging="1695"/>
        <w:rPr>
          <w:rFonts w:ascii="Arial Narrow" w:eastAsia="Calibri" w:hAnsi="Arial Narrow"/>
          <w:spacing w:val="0"/>
        </w:rPr>
      </w:pPr>
      <w:r w:rsidRPr="004246A4">
        <w:rPr>
          <w:rFonts w:ascii="Arial Narrow" w:eastAsia="Calibri" w:hAnsi="Arial Narrow"/>
          <w:spacing w:val="0"/>
        </w:rPr>
        <w:t xml:space="preserve">Outcome </w:t>
      </w:r>
      <w:r w:rsidR="004246A4" w:rsidRPr="004246A4">
        <w:rPr>
          <w:rFonts w:ascii="Arial Narrow" w:eastAsia="Calibri" w:hAnsi="Arial Narrow"/>
          <w:spacing w:val="0"/>
        </w:rPr>
        <w:t>1.1</w:t>
      </w:r>
      <w:r w:rsidRPr="004246A4">
        <w:rPr>
          <w:rFonts w:ascii="Arial Narrow" w:eastAsia="Calibri" w:hAnsi="Arial Narrow"/>
          <w:spacing w:val="0"/>
        </w:rPr>
        <w:t>.3</w:t>
      </w:r>
      <w:r w:rsidR="001A2AA6" w:rsidRPr="004246A4">
        <w:rPr>
          <w:rFonts w:ascii="Arial Narrow" w:eastAsia="Calibri" w:hAnsi="Arial Narrow"/>
          <w:spacing w:val="0"/>
        </w:rPr>
        <w:t xml:space="preserve"> – </w:t>
      </w:r>
      <w:r w:rsidR="004246A4" w:rsidRPr="004246A4">
        <w:rPr>
          <w:rFonts w:ascii="Arial Narrow" w:eastAsia="Calibri" w:hAnsi="Arial Narrow"/>
          <w:spacing w:val="0"/>
        </w:rPr>
        <w:t>Support and encourage tourism development</w:t>
      </w:r>
    </w:p>
    <w:p w:rsidR="004246A4" w:rsidRPr="004246A4" w:rsidRDefault="004246A4" w:rsidP="001A2AA6">
      <w:pPr>
        <w:pStyle w:val="Default"/>
        <w:tabs>
          <w:tab w:val="left" w:pos="1701"/>
        </w:tabs>
        <w:ind w:left="1695" w:hanging="1695"/>
        <w:rPr>
          <w:rFonts w:ascii="Arial Narrow" w:eastAsia="Calibri" w:hAnsi="Arial Narrow"/>
          <w:spacing w:val="0"/>
        </w:rPr>
      </w:pPr>
      <w:r w:rsidRPr="004246A4">
        <w:rPr>
          <w:rFonts w:ascii="Arial Narrow" w:eastAsia="Calibri" w:hAnsi="Arial Narrow"/>
          <w:spacing w:val="0"/>
        </w:rPr>
        <w:t>Outcome 1.1.4 – Continue to support local events and promote new events</w:t>
      </w:r>
    </w:p>
    <w:p w:rsidR="00B30210" w:rsidRPr="001D6A74" w:rsidRDefault="00B30210" w:rsidP="001A2AA6">
      <w:pPr>
        <w:pStyle w:val="Default"/>
        <w:tabs>
          <w:tab w:val="left" w:pos="1701"/>
        </w:tabs>
        <w:ind w:left="1695" w:hanging="1695"/>
        <w:rPr>
          <w:rFonts w:ascii="Arial Narrow" w:hAnsi="Arial Narrow" w:cs="Calibri"/>
          <w:sz w:val="20"/>
          <w:szCs w:val="20"/>
          <w:highlight w:val="yellow"/>
        </w:rPr>
      </w:pPr>
    </w:p>
    <w:p w:rsidR="001A2AA6" w:rsidRPr="00E41BFA" w:rsidRDefault="001A2AA6" w:rsidP="001A2AA6">
      <w:pPr>
        <w:rPr>
          <w:rFonts w:ascii="Arial Narrow" w:eastAsia="Calibri" w:hAnsi="Arial Narrow"/>
          <w:spacing w:val="0"/>
          <w:sz w:val="24"/>
          <w:szCs w:val="24"/>
        </w:rPr>
      </w:pPr>
      <w:r w:rsidRPr="00E41BFA">
        <w:rPr>
          <w:rFonts w:ascii="Arial Narrow" w:eastAsia="Calibri" w:hAnsi="Arial Narrow"/>
          <w:b/>
          <w:spacing w:val="0"/>
          <w:sz w:val="24"/>
          <w:szCs w:val="24"/>
          <w:u w:val="single"/>
        </w:rPr>
        <w:t>Voting Requirements</w:t>
      </w:r>
      <w:r w:rsidRPr="00E41BFA">
        <w:rPr>
          <w:rFonts w:ascii="Arial Narrow" w:eastAsia="Calibri" w:hAnsi="Arial Narrow"/>
          <w:b/>
          <w:spacing w:val="0"/>
          <w:sz w:val="24"/>
          <w:szCs w:val="24"/>
          <w:u w:val="single"/>
        </w:rPr>
        <w:br/>
      </w:r>
      <w:r w:rsidR="00E41BFA" w:rsidRPr="00E41BFA">
        <w:rPr>
          <w:rFonts w:ascii="Arial Narrow" w:eastAsia="Calibri" w:hAnsi="Arial Narrow"/>
          <w:spacing w:val="0"/>
          <w:sz w:val="24"/>
          <w:szCs w:val="24"/>
        </w:rPr>
        <w:t>Absolut</w:t>
      </w:r>
      <w:r w:rsidR="0061238E" w:rsidRPr="00E41BFA">
        <w:rPr>
          <w:rFonts w:ascii="Arial Narrow" w:eastAsia="Calibri" w:hAnsi="Arial Narrow"/>
          <w:spacing w:val="0"/>
          <w:sz w:val="24"/>
          <w:szCs w:val="24"/>
        </w:rPr>
        <w:t xml:space="preserve">e </w:t>
      </w:r>
      <w:r w:rsidRPr="00E41BFA">
        <w:rPr>
          <w:rFonts w:ascii="Arial Narrow" w:eastAsia="Calibri" w:hAnsi="Arial Narrow"/>
          <w:spacing w:val="0"/>
          <w:sz w:val="24"/>
          <w:szCs w:val="24"/>
        </w:rPr>
        <w:t>Majority</w:t>
      </w:r>
    </w:p>
    <w:p w:rsidR="001A2AA6" w:rsidRDefault="001A2AA6" w:rsidP="001A2AA6">
      <w:pPr>
        <w:rPr>
          <w:rFonts w:ascii="Arial Narrow" w:eastAsia="Calibri" w:hAnsi="Arial Narrow"/>
          <w:b/>
          <w:spacing w:val="0"/>
          <w:sz w:val="24"/>
          <w:szCs w:val="24"/>
          <w:highlight w:val="yellow"/>
          <w:u w:val="single"/>
        </w:rPr>
      </w:pPr>
    </w:p>
    <w:p w:rsidR="0038457F" w:rsidRPr="001D6A74" w:rsidRDefault="0038457F" w:rsidP="001A2AA6">
      <w:pPr>
        <w:rPr>
          <w:rFonts w:ascii="Arial Narrow" w:eastAsia="Calibri" w:hAnsi="Arial Narrow"/>
          <w:b/>
          <w:spacing w:val="0"/>
          <w:sz w:val="24"/>
          <w:szCs w:val="24"/>
          <w:highlight w:val="yellow"/>
          <w:u w:val="single"/>
        </w:rPr>
      </w:pPr>
    </w:p>
    <w:p w:rsidR="001A2AA6" w:rsidRPr="00EF4B4B" w:rsidRDefault="001A2AA6" w:rsidP="001A2AA6">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sidRPr="00EF4B4B">
        <w:rPr>
          <w:rFonts w:ascii="Arial Narrow" w:hAnsi="Arial Narrow"/>
          <w:b/>
          <w:sz w:val="24"/>
          <w:szCs w:val="24"/>
        </w:rPr>
        <w:t>OFFICER RECOMMENDATION – ITEM 9.1.</w:t>
      </w:r>
      <w:r w:rsidR="009E02D0" w:rsidRPr="00EF4B4B">
        <w:rPr>
          <w:rFonts w:ascii="Arial Narrow" w:hAnsi="Arial Narrow"/>
          <w:b/>
          <w:sz w:val="24"/>
          <w:szCs w:val="24"/>
        </w:rPr>
        <w:t>5</w:t>
      </w:r>
    </w:p>
    <w:p w:rsidR="001A2AA6" w:rsidRPr="00EF4B4B" w:rsidRDefault="001A2AA6" w:rsidP="001A2AA6">
      <w:pPr>
        <w:rPr>
          <w:rFonts w:ascii="Arial Narrow" w:hAnsi="Arial Narrow"/>
          <w:sz w:val="24"/>
          <w:szCs w:val="24"/>
        </w:rPr>
      </w:pPr>
    </w:p>
    <w:p w:rsidR="001A2AA6" w:rsidRPr="00EF4B4B" w:rsidRDefault="001A2AA6" w:rsidP="001A2AA6">
      <w:pPr>
        <w:jc w:val="both"/>
        <w:rPr>
          <w:rFonts w:ascii="Arial Narrow" w:eastAsia="Times New Roman" w:hAnsi="Arial Narrow"/>
          <w:b/>
          <w:sz w:val="24"/>
          <w:szCs w:val="24"/>
        </w:rPr>
      </w:pPr>
      <w:r w:rsidRPr="00EF4B4B">
        <w:rPr>
          <w:rFonts w:ascii="Arial Narrow" w:eastAsia="Times New Roman" w:hAnsi="Arial Narrow"/>
          <w:b/>
          <w:sz w:val="24"/>
          <w:szCs w:val="24"/>
        </w:rPr>
        <w:t>That Council;</w:t>
      </w:r>
    </w:p>
    <w:p w:rsidR="00142F16" w:rsidRPr="00EF4B4B" w:rsidRDefault="00142F16" w:rsidP="001A2AA6">
      <w:pPr>
        <w:jc w:val="both"/>
        <w:rPr>
          <w:rFonts w:ascii="Arial Narrow" w:eastAsia="Times New Roman" w:hAnsi="Arial Narrow"/>
          <w:b/>
          <w:sz w:val="20"/>
          <w:szCs w:val="20"/>
        </w:rPr>
      </w:pPr>
    </w:p>
    <w:p w:rsidR="001A2AA6" w:rsidRPr="00EF4B4B" w:rsidRDefault="00EF4B4B" w:rsidP="001A2AA6">
      <w:pPr>
        <w:pStyle w:val="ListParagraph"/>
        <w:numPr>
          <w:ilvl w:val="0"/>
          <w:numId w:val="19"/>
        </w:numPr>
        <w:jc w:val="both"/>
        <w:rPr>
          <w:rFonts w:ascii="Arial Narrow" w:eastAsia="Times New Roman" w:hAnsi="Arial Narrow"/>
          <w:b/>
          <w:sz w:val="24"/>
          <w:szCs w:val="24"/>
        </w:rPr>
      </w:pPr>
      <w:r w:rsidRPr="00EF4B4B">
        <w:rPr>
          <w:rFonts w:ascii="Arial Narrow" w:eastAsia="Times New Roman" w:hAnsi="Arial Narrow"/>
          <w:b/>
          <w:sz w:val="24"/>
          <w:szCs w:val="24"/>
        </w:rPr>
        <w:t>Accept the proposed advertising campaign suggested by Lateral Aspect, and</w:t>
      </w:r>
    </w:p>
    <w:p w:rsidR="00EF4B4B" w:rsidRPr="00EF4B4B" w:rsidRDefault="00EF4B4B" w:rsidP="001A2AA6">
      <w:pPr>
        <w:pStyle w:val="ListParagraph"/>
        <w:numPr>
          <w:ilvl w:val="0"/>
          <w:numId w:val="19"/>
        </w:numPr>
        <w:jc w:val="both"/>
        <w:rPr>
          <w:rFonts w:ascii="Arial Narrow" w:eastAsia="Times New Roman" w:hAnsi="Arial Narrow"/>
          <w:b/>
          <w:sz w:val="24"/>
          <w:szCs w:val="24"/>
        </w:rPr>
      </w:pPr>
      <w:r w:rsidRPr="00EF4B4B">
        <w:rPr>
          <w:rFonts w:ascii="Arial Narrow" w:eastAsia="Times New Roman" w:hAnsi="Arial Narrow"/>
          <w:b/>
          <w:sz w:val="24"/>
          <w:szCs w:val="24"/>
        </w:rPr>
        <w:t>An allocation of $30,000 be made in the 2017/18 Budget for the branding advertising campaign</w:t>
      </w:r>
    </w:p>
    <w:p w:rsidR="00E41BFA" w:rsidRDefault="00E41BFA" w:rsidP="00E41BFA">
      <w:pPr>
        <w:jc w:val="both"/>
        <w:rPr>
          <w:rFonts w:ascii="Arial Narrow" w:eastAsia="Times New Roman" w:hAnsi="Arial Narrow"/>
          <w:b/>
          <w:sz w:val="24"/>
          <w:szCs w:val="24"/>
          <w:highlight w:val="yellow"/>
        </w:rPr>
      </w:pPr>
    </w:p>
    <w:p w:rsidR="00B25B71" w:rsidRDefault="00B25B71" w:rsidP="00B25B71">
      <w:pPr>
        <w:rPr>
          <w:rFonts w:ascii="Arial Narrow" w:eastAsia="Calibri" w:hAnsi="Arial Narrow"/>
          <w:b/>
          <w:spacing w:val="0"/>
          <w:sz w:val="24"/>
          <w:szCs w:val="24"/>
          <w:highlight w:val="yellow"/>
          <w:u w:val="single"/>
        </w:rPr>
      </w:pPr>
    </w:p>
    <w:p w:rsidR="00985DD2" w:rsidRPr="001D6A74" w:rsidRDefault="00985DD2" w:rsidP="00B25B71">
      <w:pPr>
        <w:rPr>
          <w:rFonts w:ascii="Arial Narrow" w:eastAsia="Calibri" w:hAnsi="Arial Narrow"/>
          <w:b/>
          <w:spacing w:val="0"/>
          <w:sz w:val="24"/>
          <w:szCs w:val="24"/>
          <w:highlight w:val="yellow"/>
          <w:u w:val="single"/>
        </w:rPr>
      </w:pPr>
    </w:p>
    <w:p w:rsidR="00B25B71" w:rsidRPr="00EF4B4B" w:rsidRDefault="00B25B71" w:rsidP="00B25B71">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Pr>
          <w:rFonts w:ascii="Arial Narrow" w:hAnsi="Arial Narrow"/>
          <w:b/>
          <w:sz w:val="24"/>
          <w:szCs w:val="24"/>
        </w:rPr>
        <w:t>COUNCIL DECISION</w:t>
      </w:r>
      <w:r w:rsidRPr="00EF4B4B">
        <w:rPr>
          <w:rFonts w:ascii="Arial Narrow" w:hAnsi="Arial Narrow"/>
          <w:b/>
          <w:sz w:val="24"/>
          <w:szCs w:val="24"/>
        </w:rPr>
        <w:t xml:space="preserve"> – ITEM 9.1.5</w:t>
      </w:r>
    </w:p>
    <w:p w:rsidR="00B25B71" w:rsidRDefault="00B25B71" w:rsidP="00B25B71">
      <w:pPr>
        <w:rPr>
          <w:rFonts w:ascii="Arial Narrow" w:hAnsi="Arial Narrow"/>
          <w:sz w:val="24"/>
          <w:szCs w:val="24"/>
        </w:rPr>
      </w:pPr>
    </w:p>
    <w:p w:rsidR="00B25B71" w:rsidRPr="000A1021" w:rsidRDefault="00B25B71" w:rsidP="00B25B71">
      <w:pPr>
        <w:rPr>
          <w:rFonts w:ascii="Arial Narrow" w:eastAsia="Times New Roman" w:hAnsi="Arial Narrow"/>
          <w:b/>
          <w:sz w:val="24"/>
          <w:szCs w:val="24"/>
        </w:rPr>
      </w:pPr>
      <w:r w:rsidRPr="000A1021">
        <w:rPr>
          <w:rFonts w:ascii="Arial Narrow" w:eastAsia="Times New Roman" w:hAnsi="Arial Narrow"/>
          <w:b/>
          <w:sz w:val="24"/>
          <w:szCs w:val="24"/>
        </w:rPr>
        <w:t xml:space="preserve">Moved Cr </w:t>
      </w:r>
      <w:r>
        <w:rPr>
          <w:rFonts w:ascii="Arial Narrow" w:eastAsia="Times New Roman" w:hAnsi="Arial Narrow"/>
          <w:b/>
          <w:sz w:val="24"/>
          <w:szCs w:val="24"/>
        </w:rPr>
        <w:t>Eardley</w:t>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t xml:space="preserve">Seconded Cr </w:t>
      </w:r>
      <w:r>
        <w:rPr>
          <w:rFonts w:ascii="Arial Narrow" w:eastAsia="Times New Roman" w:hAnsi="Arial Narrow"/>
          <w:b/>
          <w:sz w:val="24"/>
          <w:szCs w:val="24"/>
        </w:rPr>
        <w:t>Lucken</w:t>
      </w:r>
    </w:p>
    <w:p w:rsidR="00B25B71" w:rsidRPr="00EF4B4B" w:rsidRDefault="00B25B71" w:rsidP="00B25B71">
      <w:pPr>
        <w:rPr>
          <w:rFonts w:ascii="Arial Narrow" w:hAnsi="Arial Narrow"/>
          <w:sz w:val="24"/>
          <w:szCs w:val="24"/>
        </w:rPr>
      </w:pPr>
    </w:p>
    <w:p w:rsidR="00B25B71" w:rsidRPr="00EF4B4B" w:rsidRDefault="00B25B71" w:rsidP="00B25B71">
      <w:pPr>
        <w:jc w:val="both"/>
        <w:rPr>
          <w:rFonts w:ascii="Arial Narrow" w:eastAsia="Times New Roman" w:hAnsi="Arial Narrow"/>
          <w:b/>
          <w:sz w:val="24"/>
          <w:szCs w:val="24"/>
        </w:rPr>
      </w:pPr>
      <w:r w:rsidRPr="00EF4B4B">
        <w:rPr>
          <w:rFonts w:ascii="Arial Narrow" w:eastAsia="Times New Roman" w:hAnsi="Arial Narrow"/>
          <w:b/>
          <w:sz w:val="24"/>
          <w:szCs w:val="24"/>
        </w:rPr>
        <w:t>That Council;</w:t>
      </w:r>
    </w:p>
    <w:p w:rsidR="00B25B71" w:rsidRPr="00EF4B4B" w:rsidRDefault="00B25B71" w:rsidP="00B25B71">
      <w:pPr>
        <w:jc w:val="both"/>
        <w:rPr>
          <w:rFonts w:ascii="Arial Narrow" w:eastAsia="Times New Roman" w:hAnsi="Arial Narrow"/>
          <w:b/>
          <w:sz w:val="20"/>
          <w:szCs w:val="20"/>
        </w:rPr>
      </w:pPr>
    </w:p>
    <w:p w:rsidR="00B25B71" w:rsidRPr="00EF4B4B" w:rsidRDefault="00B25B71" w:rsidP="00B25B71">
      <w:pPr>
        <w:pStyle w:val="ListParagraph"/>
        <w:numPr>
          <w:ilvl w:val="0"/>
          <w:numId w:val="32"/>
        </w:numPr>
        <w:jc w:val="both"/>
        <w:rPr>
          <w:rFonts w:ascii="Arial Narrow" w:eastAsia="Times New Roman" w:hAnsi="Arial Narrow"/>
          <w:b/>
          <w:sz w:val="24"/>
          <w:szCs w:val="24"/>
        </w:rPr>
      </w:pPr>
      <w:r w:rsidRPr="00EF4B4B">
        <w:rPr>
          <w:rFonts w:ascii="Arial Narrow" w:eastAsia="Times New Roman" w:hAnsi="Arial Narrow"/>
          <w:b/>
          <w:sz w:val="24"/>
          <w:szCs w:val="24"/>
        </w:rPr>
        <w:t>Accept the proposed advertising campaign suggested by Lateral Aspect, and</w:t>
      </w:r>
    </w:p>
    <w:p w:rsidR="00B25B71" w:rsidRPr="00EF4B4B" w:rsidRDefault="00B25B71" w:rsidP="00B25B71">
      <w:pPr>
        <w:pStyle w:val="ListParagraph"/>
        <w:numPr>
          <w:ilvl w:val="0"/>
          <w:numId w:val="32"/>
        </w:numPr>
        <w:jc w:val="both"/>
        <w:rPr>
          <w:rFonts w:ascii="Arial Narrow" w:eastAsia="Times New Roman" w:hAnsi="Arial Narrow"/>
          <w:b/>
          <w:sz w:val="24"/>
          <w:szCs w:val="24"/>
        </w:rPr>
      </w:pPr>
      <w:r w:rsidRPr="00EF4B4B">
        <w:rPr>
          <w:rFonts w:ascii="Arial Narrow" w:eastAsia="Times New Roman" w:hAnsi="Arial Narrow"/>
          <w:b/>
          <w:sz w:val="24"/>
          <w:szCs w:val="24"/>
        </w:rPr>
        <w:t>An allocation of $30,000 be made in the 2017/18 Budget for the branding advertising campaign</w:t>
      </w:r>
    </w:p>
    <w:p w:rsidR="00B25B71" w:rsidRDefault="00B25B71">
      <w:pPr>
        <w:rPr>
          <w:rFonts w:ascii="Arial Narrow" w:eastAsia="Times New Roman" w:hAnsi="Arial Narrow"/>
          <w:b/>
          <w:sz w:val="24"/>
          <w:szCs w:val="24"/>
          <w:highlight w:val="yellow"/>
        </w:rPr>
      </w:pPr>
    </w:p>
    <w:p w:rsidR="00E41BFA" w:rsidRDefault="00B25B71" w:rsidP="00B25B71">
      <w:pPr>
        <w:jc w:val="right"/>
        <w:rPr>
          <w:rFonts w:ascii="Arial Narrow" w:eastAsia="Times New Roman" w:hAnsi="Arial Narrow"/>
          <w:b/>
          <w:sz w:val="24"/>
          <w:szCs w:val="24"/>
          <w:highlight w:val="yellow"/>
        </w:rPr>
      </w:pPr>
      <w:r w:rsidRPr="00B25B71">
        <w:rPr>
          <w:rFonts w:ascii="Arial Narrow" w:eastAsia="Times New Roman" w:hAnsi="Arial Narrow"/>
          <w:b/>
          <w:sz w:val="24"/>
          <w:szCs w:val="24"/>
        </w:rPr>
        <w:t>CARRIED 5/0</w:t>
      </w:r>
      <w:r w:rsidR="00E41BFA">
        <w:rPr>
          <w:rFonts w:ascii="Arial Narrow" w:eastAsia="Times New Roman" w:hAnsi="Arial Narrow"/>
          <w:b/>
          <w:sz w:val="24"/>
          <w:szCs w:val="24"/>
          <w:highlight w:val="yellow"/>
        </w:rPr>
        <w:br w:type="page"/>
      </w:r>
    </w:p>
    <w:p w:rsidR="00603C1C" w:rsidRPr="003A4E00" w:rsidRDefault="00E41BFA" w:rsidP="00603C1C">
      <w:pPr>
        <w:pStyle w:val="Heading3"/>
        <w:rPr>
          <w:rFonts w:ascii="Arial Narrow" w:eastAsia="Times New Roman" w:hAnsi="Arial Narrow"/>
          <w:color w:val="auto"/>
          <w:spacing w:val="0"/>
          <w:sz w:val="24"/>
          <w:szCs w:val="24"/>
          <w:lang w:val="en-US" w:eastAsia="en-AU"/>
        </w:rPr>
      </w:pPr>
      <w:bookmarkStart w:id="35" w:name="_Toc485881424"/>
      <w:r w:rsidRPr="003A4E00">
        <w:rPr>
          <w:rFonts w:ascii="Arial Narrow" w:eastAsia="Times New Roman" w:hAnsi="Arial Narrow"/>
          <w:color w:val="auto"/>
          <w:sz w:val="24"/>
          <w:szCs w:val="24"/>
        </w:rPr>
        <w:lastRenderedPageBreak/>
        <w:t>9.1.6</w:t>
      </w:r>
      <w:r w:rsidR="00603C1C" w:rsidRPr="003A4E00">
        <w:rPr>
          <w:rFonts w:ascii="Arial Narrow" w:eastAsia="Times New Roman" w:hAnsi="Arial Narrow"/>
          <w:color w:val="auto"/>
          <w:sz w:val="24"/>
          <w:szCs w:val="24"/>
        </w:rPr>
        <w:t xml:space="preserve">     </w:t>
      </w:r>
      <w:r w:rsidRPr="003A4E00">
        <w:rPr>
          <w:rFonts w:ascii="Arial Narrow" w:eastAsia="Times New Roman" w:hAnsi="Arial Narrow"/>
          <w:color w:val="auto"/>
          <w:sz w:val="24"/>
          <w:szCs w:val="24"/>
        </w:rPr>
        <w:t>HOLMWOOD</w:t>
      </w:r>
      <w:r w:rsidR="003A4E00" w:rsidRPr="003A4E00">
        <w:rPr>
          <w:rFonts w:ascii="Arial Narrow" w:eastAsia="Times New Roman" w:hAnsi="Arial Narrow"/>
          <w:color w:val="auto"/>
          <w:sz w:val="24"/>
          <w:szCs w:val="24"/>
        </w:rPr>
        <w:t xml:space="preserve"> FARMS – REIMBURSEMENT FOR DAMAGED FENCE</w:t>
      </w:r>
      <w:bookmarkEnd w:id="35"/>
      <w:r w:rsidR="00603C1C" w:rsidRPr="003A4E00">
        <w:rPr>
          <w:rFonts w:ascii="Arial Narrow" w:eastAsia="Times New Roman" w:hAnsi="Arial Narrow"/>
          <w:color w:val="auto"/>
          <w:sz w:val="24"/>
          <w:szCs w:val="24"/>
        </w:rPr>
        <w:t xml:space="preserve"> </w:t>
      </w:r>
    </w:p>
    <w:p w:rsidR="00603C1C" w:rsidRPr="003A4E00" w:rsidRDefault="00603C1C" w:rsidP="00603C1C"/>
    <w:p w:rsidR="00603C1C" w:rsidRPr="003A4E00" w:rsidRDefault="00603C1C" w:rsidP="00603C1C">
      <w:pPr>
        <w:rPr>
          <w:rFonts w:ascii="Arial Narrow" w:eastAsia="Times New Roman" w:hAnsi="Arial Narrow"/>
          <w:spacing w:val="0"/>
          <w:sz w:val="24"/>
          <w:szCs w:val="24"/>
          <w:lang w:val="es-ES" w:eastAsia="en-AU"/>
        </w:rPr>
      </w:pPr>
      <w:r w:rsidRPr="003A4E00">
        <w:rPr>
          <w:rFonts w:ascii="Arial Narrow" w:eastAsia="Times New Roman" w:hAnsi="Arial Narrow"/>
          <w:b/>
          <w:spacing w:val="0"/>
          <w:sz w:val="24"/>
          <w:szCs w:val="24"/>
          <w:lang w:val="en-US" w:eastAsia="en-AU"/>
        </w:rPr>
        <w:t>Location/Address</w:t>
      </w:r>
      <w:r w:rsidRPr="003A4E00">
        <w:rPr>
          <w:rFonts w:ascii="Arial Narrow" w:eastAsia="Times New Roman" w:hAnsi="Arial Narrow"/>
          <w:spacing w:val="0"/>
          <w:sz w:val="24"/>
          <w:szCs w:val="24"/>
          <w:lang w:val="en-US" w:eastAsia="en-AU"/>
        </w:rPr>
        <w:t xml:space="preserve">: </w:t>
      </w:r>
      <w:r w:rsidRPr="003A4E00">
        <w:rPr>
          <w:rFonts w:ascii="Arial Narrow" w:eastAsia="Times New Roman" w:hAnsi="Arial Narrow"/>
          <w:spacing w:val="0"/>
          <w:sz w:val="24"/>
          <w:szCs w:val="24"/>
          <w:lang w:val="en-US" w:eastAsia="en-AU"/>
        </w:rPr>
        <w:tab/>
      </w:r>
      <w:r w:rsidRPr="003A4E00">
        <w:rPr>
          <w:rFonts w:ascii="Arial Narrow" w:eastAsia="Times New Roman" w:hAnsi="Arial Narrow"/>
          <w:spacing w:val="0"/>
          <w:sz w:val="24"/>
          <w:szCs w:val="24"/>
          <w:lang w:val="en-US" w:eastAsia="en-AU"/>
        </w:rPr>
        <w:tab/>
        <w:t>Shire of Mingenew</w:t>
      </w:r>
      <w:r w:rsidRPr="003A4E00">
        <w:rPr>
          <w:rFonts w:ascii="Arial Narrow" w:eastAsia="Times New Roman" w:hAnsi="Arial Narrow"/>
          <w:spacing w:val="0"/>
          <w:sz w:val="24"/>
          <w:szCs w:val="24"/>
          <w:lang w:val="en-US" w:eastAsia="en-AU"/>
        </w:rPr>
        <w:tab/>
      </w:r>
    </w:p>
    <w:p w:rsidR="00603C1C" w:rsidRPr="003A4E00" w:rsidRDefault="00603C1C" w:rsidP="00603C1C">
      <w:pPr>
        <w:rPr>
          <w:rFonts w:ascii="Arial Narrow" w:eastAsia="Times New Roman" w:hAnsi="Arial Narrow"/>
          <w:spacing w:val="0"/>
          <w:sz w:val="24"/>
          <w:szCs w:val="24"/>
          <w:lang w:val="en-US" w:eastAsia="en-AU"/>
        </w:rPr>
      </w:pPr>
      <w:r w:rsidRPr="003A4E00">
        <w:rPr>
          <w:rFonts w:ascii="Arial Narrow" w:eastAsia="Times New Roman" w:hAnsi="Arial Narrow"/>
          <w:b/>
          <w:spacing w:val="0"/>
          <w:sz w:val="24"/>
          <w:szCs w:val="24"/>
          <w:lang w:val="en-US" w:eastAsia="en-AU"/>
        </w:rPr>
        <w:t>Name of Applicant</w:t>
      </w:r>
      <w:r w:rsidRPr="003A4E00">
        <w:rPr>
          <w:rFonts w:ascii="Arial Narrow" w:eastAsia="Times New Roman" w:hAnsi="Arial Narrow"/>
          <w:spacing w:val="0"/>
          <w:sz w:val="24"/>
          <w:szCs w:val="24"/>
          <w:lang w:val="en-US" w:eastAsia="en-AU"/>
        </w:rPr>
        <w:t>:</w:t>
      </w:r>
      <w:r w:rsidRPr="003A4E00">
        <w:rPr>
          <w:rFonts w:ascii="Arial Narrow" w:eastAsia="Times New Roman" w:hAnsi="Arial Narrow"/>
          <w:spacing w:val="0"/>
          <w:sz w:val="24"/>
          <w:szCs w:val="24"/>
          <w:lang w:val="en-US" w:eastAsia="en-AU"/>
        </w:rPr>
        <w:tab/>
        <w:t xml:space="preserve"> </w:t>
      </w:r>
      <w:r w:rsidRPr="003A4E00">
        <w:rPr>
          <w:rFonts w:ascii="Arial Narrow" w:eastAsia="Times New Roman" w:hAnsi="Arial Narrow"/>
          <w:spacing w:val="0"/>
          <w:sz w:val="24"/>
          <w:szCs w:val="24"/>
          <w:lang w:val="en-US" w:eastAsia="en-AU"/>
        </w:rPr>
        <w:tab/>
        <w:t>Shire of Mingenew</w:t>
      </w:r>
    </w:p>
    <w:p w:rsidR="00603C1C" w:rsidRPr="003A4E00" w:rsidRDefault="00603C1C" w:rsidP="00603C1C">
      <w:pPr>
        <w:rPr>
          <w:rFonts w:ascii="Arial Narrow" w:eastAsia="Times New Roman" w:hAnsi="Arial Narrow"/>
          <w:spacing w:val="0"/>
          <w:sz w:val="24"/>
          <w:szCs w:val="24"/>
          <w:lang w:val="en-US" w:eastAsia="en-AU"/>
        </w:rPr>
      </w:pPr>
      <w:r w:rsidRPr="003A4E00">
        <w:rPr>
          <w:rFonts w:ascii="Arial Narrow" w:eastAsia="Times New Roman" w:hAnsi="Arial Narrow"/>
          <w:b/>
          <w:spacing w:val="0"/>
          <w:sz w:val="24"/>
          <w:szCs w:val="24"/>
          <w:lang w:val="en-US" w:eastAsia="en-AU"/>
        </w:rPr>
        <w:t>Disclosure of Interest</w:t>
      </w:r>
      <w:r w:rsidRPr="003A4E00">
        <w:rPr>
          <w:rFonts w:ascii="Arial Narrow" w:eastAsia="Times New Roman" w:hAnsi="Arial Narrow"/>
          <w:spacing w:val="0"/>
          <w:sz w:val="24"/>
          <w:szCs w:val="24"/>
          <w:lang w:val="en-US" w:eastAsia="en-AU"/>
        </w:rPr>
        <w:t xml:space="preserve">: </w:t>
      </w:r>
      <w:r w:rsidRPr="003A4E00">
        <w:rPr>
          <w:rFonts w:ascii="Arial Narrow" w:eastAsia="Times New Roman" w:hAnsi="Arial Narrow"/>
          <w:spacing w:val="0"/>
          <w:sz w:val="24"/>
          <w:szCs w:val="24"/>
          <w:lang w:val="en-US" w:eastAsia="en-AU"/>
        </w:rPr>
        <w:tab/>
      </w:r>
      <w:r w:rsidRPr="003A4E00">
        <w:rPr>
          <w:rFonts w:ascii="Arial Narrow" w:eastAsia="Times New Roman" w:hAnsi="Arial Narrow"/>
          <w:spacing w:val="0"/>
          <w:sz w:val="24"/>
          <w:szCs w:val="24"/>
          <w:lang w:val="en-US" w:eastAsia="en-AU"/>
        </w:rPr>
        <w:tab/>
        <w:t>Nil</w:t>
      </w:r>
      <w:r w:rsidRPr="003A4E00">
        <w:rPr>
          <w:rFonts w:ascii="Arial Narrow" w:eastAsia="Times New Roman" w:hAnsi="Arial Narrow"/>
          <w:spacing w:val="0"/>
          <w:sz w:val="24"/>
          <w:szCs w:val="24"/>
          <w:lang w:val="en-US" w:eastAsia="en-AU"/>
        </w:rPr>
        <w:tab/>
      </w:r>
      <w:r w:rsidRPr="003A4E00">
        <w:rPr>
          <w:rFonts w:ascii="Arial Narrow" w:eastAsia="Times New Roman" w:hAnsi="Arial Narrow"/>
          <w:spacing w:val="0"/>
          <w:sz w:val="24"/>
          <w:szCs w:val="24"/>
          <w:lang w:val="en-US" w:eastAsia="en-AU"/>
        </w:rPr>
        <w:tab/>
      </w:r>
      <w:r w:rsidRPr="003A4E00">
        <w:rPr>
          <w:rFonts w:ascii="Arial Narrow" w:eastAsia="Times New Roman" w:hAnsi="Arial Narrow"/>
          <w:spacing w:val="0"/>
          <w:sz w:val="24"/>
          <w:szCs w:val="24"/>
          <w:lang w:val="en-US" w:eastAsia="en-AU"/>
        </w:rPr>
        <w:tab/>
      </w:r>
      <w:r w:rsidRPr="003A4E00">
        <w:rPr>
          <w:rFonts w:ascii="Arial Narrow" w:eastAsia="Times New Roman" w:hAnsi="Arial Narrow"/>
          <w:spacing w:val="0"/>
          <w:sz w:val="24"/>
          <w:szCs w:val="24"/>
          <w:lang w:val="en-US" w:eastAsia="en-AU"/>
        </w:rPr>
        <w:tab/>
      </w:r>
      <w:r w:rsidRPr="003A4E00">
        <w:rPr>
          <w:rFonts w:ascii="Arial Narrow" w:eastAsia="Times New Roman" w:hAnsi="Arial Narrow"/>
          <w:spacing w:val="0"/>
          <w:sz w:val="24"/>
          <w:szCs w:val="24"/>
          <w:lang w:val="en-US" w:eastAsia="en-AU"/>
        </w:rPr>
        <w:tab/>
      </w:r>
      <w:r w:rsidRPr="003A4E00">
        <w:rPr>
          <w:rFonts w:ascii="Arial Narrow" w:eastAsia="Times New Roman" w:hAnsi="Arial Narrow"/>
          <w:spacing w:val="0"/>
          <w:sz w:val="24"/>
          <w:szCs w:val="24"/>
          <w:lang w:val="en-US" w:eastAsia="en-AU"/>
        </w:rPr>
        <w:tab/>
      </w:r>
      <w:r w:rsidRPr="003A4E00">
        <w:rPr>
          <w:rFonts w:ascii="Arial Narrow" w:eastAsia="Times New Roman" w:hAnsi="Arial Narrow"/>
          <w:spacing w:val="0"/>
          <w:sz w:val="24"/>
          <w:szCs w:val="24"/>
          <w:lang w:val="en-US" w:eastAsia="en-AU"/>
        </w:rPr>
        <w:tab/>
      </w:r>
    </w:p>
    <w:p w:rsidR="00603C1C" w:rsidRPr="003A4E00" w:rsidRDefault="00603C1C" w:rsidP="00603C1C">
      <w:pPr>
        <w:rPr>
          <w:rFonts w:ascii="Arial Narrow" w:eastAsia="Times New Roman" w:hAnsi="Arial Narrow"/>
          <w:b/>
          <w:spacing w:val="0"/>
          <w:sz w:val="24"/>
          <w:szCs w:val="24"/>
          <w:lang w:val="en-US" w:eastAsia="en-AU"/>
        </w:rPr>
      </w:pPr>
      <w:r w:rsidRPr="003A4E00">
        <w:rPr>
          <w:rFonts w:ascii="Arial Narrow" w:eastAsia="Times New Roman" w:hAnsi="Arial Narrow"/>
          <w:b/>
          <w:spacing w:val="0"/>
          <w:sz w:val="24"/>
          <w:szCs w:val="24"/>
          <w:lang w:val="en-US" w:eastAsia="en-AU"/>
        </w:rPr>
        <w:t>File Reference:</w:t>
      </w:r>
      <w:r w:rsidRPr="003A4E00">
        <w:rPr>
          <w:rFonts w:ascii="Arial Narrow" w:eastAsia="Times New Roman" w:hAnsi="Arial Narrow"/>
          <w:b/>
          <w:spacing w:val="0"/>
          <w:sz w:val="24"/>
          <w:szCs w:val="24"/>
          <w:lang w:val="en-US" w:eastAsia="en-AU"/>
        </w:rPr>
        <w:tab/>
      </w:r>
      <w:r w:rsidRPr="003A4E00">
        <w:rPr>
          <w:rFonts w:ascii="Arial Narrow" w:eastAsia="Times New Roman" w:hAnsi="Arial Narrow"/>
          <w:b/>
          <w:spacing w:val="0"/>
          <w:sz w:val="24"/>
          <w:szCs w:val="24"/>
          <w:lang w:val="en-US" w:eastAsia="en-AU"/>
        </w:rPr>
        <w:tab/>
      </w:r>
      <w:r w:rsidRPr="003A4E00">
        <w:rPr>
          <w:rFonts w:ascii="Arial Narrow" w:eastAsia="Times New Roman" w:hAnsi="Arial Narrow"/>
          <w:b/>
          <w:spacing w:val="0"/>
          <w:sz w:val="24"/>
          <w:szCs w:val="24"/>
          <w:lang w:val="en-US" w:eastAsia="en-AU"/>
        </w:rPr>
        <w:tab/>
      </w:r>
      <w:r w:rsidRPr="003A4E00">
        <w:rPr>
          <w:rFonts w:ascii="Arial Narrow" w:eastAsia="Times New Roman" w:hAnsi="Arial Narrow"/>
          <w:spacing w:val="0"/>
          <w:sz w:val="24"/>
          <w:szCs w:val="24"/>
          <w:lang w:val="en-US" w:eastAsia="en-AU"/>
        </w:rPr>
        <w:t>ADM0</w:t>
      </w:r>
      <w:r w:rsidR="0038362E" w:rsidRPr="003A4E00">
        <w:rPr>
          <w:rFonts w:ascii="Arial Narrow" w:eastAsia="Times New Roman" w:hAnsi="Arial Narrow"/>
          <w:spacing w:val="0"/>
          <w:sz w:val="24"/>
          <w:szCs w:val="24"/>
          <w:lang w:val="en-US" w:eastAsia="en-AU"/>
        </w:rPr>
        <w:t>0</w:t>
      </w:r>
      <w:r w:rsidR="003A4E00" w:rsidRPr="003A4E00">
        <w:rPr>
          <w:rFonts w:ascii="Arial Narrow" w:eastAsia="Times New Roman" w:hAnsi="Arial Narrow"/>
          <w:spacing w:val="0"/>
          <w:sz w:val="24"/>
          <w:szCs w:val="24"/>
          <w:lang w:val="en-US" w:eastAsia="en-AU"/>
        </w:rPr>
        <w:t>71</w:t>
      </w:r>
    </w:p>
    <w:p w:rsidR="00603C1C" w:rsidRPr="00E41BFA" w:rsidRDefault="00603C1C" w:rsidP="00603C1C">
      <w:pPr>
        <w:rPr>
          <w:rFonts w:ascii="Arial Narrow" w:eastAsia="Times New Roman" w:hAnsi="Arial Narrow"/>
          <w:spacing w:val="0"/>
          <w:sz w:val="24"/>
          <w:szCs w:val="24"/>
          <w:lang w:val="en-US" w:eastAsia="en-AU"/>
        </w:rPr>
      </w:pPr>
      <w:r w:rsidRPr="00E41BFA">
        <w:rPr>
          <w:rFonts w:ascii="Arial Narrow" w:eastAsia="Times New Roman" w:hAnsi="Arial Narrow"/>
          <w:b/>
          <w:spacing w:val="0"/>
          <w:sz w:val="24"/>
          <w:szCs w:val="24"/>
          <w:lang w:val="en-US" w:eastAsia="en-AU"/>
        </w:rPr>
        <w:t>Date:</w:t>
      </w:r>
      <w:r w:rsidRPr="00E41BFA">
        <w:rPr>
          <w:rFonts w:ascii="Arial Narrow" w:eastAsia="Times New Roman" w:hAnsi="Arial Narrow"/>
          <w:spacing w:val="0"/>
          <w:sz w:val="24"/>
          <w:szCs w:val="24"/>
          <w:lang w:val="en-US" w:eastAsia="en-AU"/>
        </w:rPr>
        <w:t xml:space="preserve"> </w:t>
      </w:r>
      <w:r w:rsidRPr="00E41BFA">
        <w:rPr>
          <w:rFonts w:ascii="Arial Narrow" w:eastAsia="Times New Roman" w:hAnsi="Arial Narrow"/>
          <w:spacing w:val="0"/>
          <w:sz w:val="24"/>
          <w:szCs w:val="24"/>
          <w:lang w:val="en-US" w:eastAsia="en-AU"/>
        </w:rPr>
        <w:tab/>
      </w:r>
      <w:r w:rsidRPr="00E41BFA">
        <w:rPr>
          <w:rFonts w:ascii="Arial Narrow" w:eastAsia="Times New Roman" w:hAnsi="Arial Narrow"/>
          <w:spacing w:val="0"/>
          <w:sz w:val="24"/>
          <w:szCs w:val="24"/>
          <w:lang w:val="en-US" w:eastAsia="en-AU"/>
        </w:rPr>
        <w:tab/>
      </w:r>
      <w:r w:rsidRPr="00E41BFA">
        <w:rPr>
          <w:rFonts w:ascii="Arial Narrow" w:eastAsia="Times New Roman" w:hAnsi="Arial Narrow"/>
          <w:spacing w:val="0"/>
          <w:sz w:val="24"/>
          <w:szCs w:val="24"/>
          <w:lang w:val="en-US" w:eastAsia="en-AU"/>
        </w:rPr>
        <w:tab/>
      </w:r>
      <w:r w:rsidRPr="00E41BFA">
        <w:rPr>
          <w:rFonts w:ascii="Arial Narrow" w:eastAsia="Times New Roman" w:hAnsi="Arial Narrow"/>
          <w:spacing w:val="0"/>
          <w:sz w:val="24"/>
          <w:szCs w:val="24"/>
          <w:lang w:val="en-US" w:eastAsia="en-AU"/>
        </w:rPr>
        <w:tab/>
      </w:r>
      <w:r w:rsidR="00E41BFA" w:rsidRPr="00E41BFA">
        <w:rPr>
          <w:rFonts w:ascii="Arial Narrow" w:eastAsia="Times New Roman" w:hAnsi="Arial Narrow"/>
          <w:spacing w:val="0"/>
          <w:sz w:val="24"/>
          <w:szCs w:val="24"/>
          <w:lang w:val="en-US" w:eastAsia="en-AU"/>
        </w:rPr>
        <w:t>15 June 2017</w:t>
      </w:r>
    </w:p>
    <w:p w:rsidR="00603C1C" w:rsidRPr="00E41BFA" w:rsidRDefault="00603C1C" w:rsidP="00603C1C">
      <w:pPr>
        <w:rPr>
          <w:rFonts w:ascii="Arial Narrow" w:eastAsia="Times New Roman" w:hAnsi="Arial Narrow"/>
          <w:spacing w:val="0"/>
          <w:sz w:val="24"/>
          <w:szCs w:val="24"/>
          <w:lang w:val="en-US" w:eastAsia="en-AU"/>
        </w:rPr>
      </w:pPr>
      <w:r w:rsidRPr="00E41BFA">
        <w:rPr>
          <w:rFonts w:ascii="Arial Narrow" w:eastAsia="Times New Roman" w:hAnsi="Arial Narrow"/>
          <w:b/>
          <w:spacing w:val="0"/>
          <w:sz w:val="24"/>
          <w:szCs w:val="24"/>
          <w:lang w:val="en-US" w:eastAsia="en-AU"/>
        </w:rPr>
        <w:t>Author:</w:t>
      </w:r>
      <w:r w:rsidRPr="00E41BFA">
        <w:rPr>
          <w:rFonts w:ascii="Arial Narrow" w:eastAsia="Times New Roman" w:hAnsi="Arial Narrow"/>
          <w:spacing w:val="0"/>
          <w:sz w:val="24"/>
          <w:szCs w:val="24"/>
          <w:lang w:val="en-US" w:eastAsia="en-AU"/>
        </w:rPr>
        <w:t xml:space="preserve"> </w:t>
      </w:r>
      <w:r w:rsidRPr="00E41BFA">
        <w:rPr>
          <w:rFonts w:ascii="Arial Narrow" w:eastAsia="Times New Roman" w:hAnsi="Arial Narrow"/>
          <w:spacing w:val="0"/>
          <w:sz w:val="24"/>
          <w:szCs w:val="24"/>
          <w:lang w:val="en-US" w:eastAsia="en-AU"/>
        </w:rPr>
        <w:tab/>
      </w:r>
      <w:r w:rsidRPr="00E41BFA">
        <w:rPr>
          <w:rFonts w:ascii="Arial Narrow" w:eastAsia="Times New Roman" w:hAnsi="Arial Narrow"/>
          <w:spacing w:val="0"/>
          <w:sz w:val="24"/>
          <w:szCs w:val="24"/>
          <w:lang w:val="en-US" w:eastAsia="en-AU"/>
        </w:rPr>
        <w:tab/>
      </w:r>
      <w:r w:rsidRPr="00E41BFA">
        <w:rPr>
          <w:rFonts w:ascii="Arial Narrow" w:eastAsia="Times New Roman" w:hAnsi="Arial Narrow"/>
          <w:spacing w:val="0"/>
          <w:sz w:val="24"/>
          <w:szCs w:val="24"/>
          <w:lang w:val="en-US" w:eastAsia="en-AU"/>
        </w:rPr>
        <w:tab/>
        <w:t>Martin Whitely, Chief Executive Officer</w:t>
      </w:r>
    </w:p>
    <w:p w:rsidR="00603C1C" w:rsidRPr="00E41BFA" w:rsidRDefault="00603C1C" w:rsidP="00603C1C">
      <w:pPr>
        <w:pStyle w:val="BodyText"/>
        <w:rPr>
          <w:rFonts w:ascii="Arial Narrow" w:hAnsi="Arial Narrow" w:cs="Arial"/>
          <w:b/>
          <w:szCs w:val="24"/>
        </w:rPr>
      </w:pPr>
      <w:r w:rsidRPr="00E41BFA">
        <w:rPr>
          <w:rFonts w:ascii="Arial Narrow" w:hAnsi="Arial Narrow" w:cs="Arial"/>
          <w:b/>
          <w:szCs w:val="24"/>
        </w:rPr>
        <w:tab/>
      </w:r>
      <w:r w:rsidRPr="00E41BFA">
        <w:rPr>
          <w:rFonts w:ascii="Arial Narrow" w:hAnsi="Arial Narrow" w:cs="Arial"/>
          <w:b/>
          <w:szCs w:val="24"/>
        </w:rPr>
        <w:tab/>
      </w:r>
      <w:r w:rsidRPr="00E41BFA">
        <w:rPr>
          <w:rFonts w:ascii="Arial Narrow" w:hAnsi="Arial Narrow"/>
          <w:szCs w:val="24"/>
        </w:rPr>
        <w:tab/>
      </w:r>
      <w:r w:rsidRPr="00E41BFA">
        <w:rPr>
          <w:rFonts w:ascii="Arial Narrow" w:hAnsi="Arial Narrow"/>
          <w:szCs w:val="24"/>
        </w:rPr>
        <w:tab/>
      </w:r>
    </w:p>
    <w:p w:rsidR="00603C1C" w:rsidRPr="003A4E00" w:rsidRDefault="00603C1C" w:rsidP="00603C1C">
      <w:pPr>
        <w:rPr>
          <w:rFonts w:ascii="Arial Narrow" w:eastAsia="Calibri" w:hAnsi="Arial Narrow"/>
          <w:b/>
          <w:spacing w:val="0"/>
          <w:sz w:val="24"/>
          <w:szCs w:val="24"/>
          <w:u w:val="single"/>
        </w:rPr>
      </w:pPr>
      <w:r w:rsidRPr="003A4E00">
        <w:rPr>
          <w:rFonts w:ascii="Arial Narrow" w:eastAsia="Calibri" w:hAnsi="Arial Narrow"/>
          <w:b/>
          <w:spacing w:val="0"/>
          <w:sz w:val="24"/>
          <w:szCs w:val="24"/>
          <w:u w:val="single"/>
        </w:rPr>
        <w:t>Summary</w:t>
      </w:r>
    </w:p>
    <w:p w:rsidR="00603C1C" w:rsidRPr="003A4E00" w:rsidRDefault="00603C1C" w:rsidP="00603C1C">
      <w:pPr>
        <w:jc w:val="both"/>
        <w:rPr>
          <w:rFonts w:ascii="Arial Narrow" w:hAnsi="Arial Narrow"/>
          <w:sz w:val="24"/>
          <w:szCs w:val="24"/>
        </w:rPr>
      </w:pPr>
      <w:r w:rsidRPr="003A4E00">
        <w:rPr>
          <w:rFonts w:ascii="Arial Narrow" w:hAnsi="Arial Narrow"/>
          <w:sz w:val="24"/>
          <w:szCs w:val="24"/>
        </w:rPr>
        <w:t xml:space="preserve">This report recommends that Council </w:t>
      </w:r>
      <w:r w:rsidR="0038362E" w:rsidRPr="003A4E00">
        <w:rPr>
          <w:rFonts w:ascii="Arial Narrow" w:hAnsi="Arial Narrow"/>
          <w:sz w:val="24"/>
          <w:szCs w:val="24"/>
        </w:rPr>
        <w:t xml:space="preserve">consider </w:t>
      </w:r>
      <w:r w:rsidR="003A4E00" w:rsidRPr="003A4E00">
        <w:rPr>
          <w:rFonts w:ascii="Arial Narrow" w:hAnsi="Arial Narrow"/>
          <w:sz w:val="24"/>
          <w:szCs w:val="24"/>
        </w:rPr>
        <w:t>reimbursing Holmwood Farms for damage sustained to their fence line on the Mingenew Mullewa Rd.</w:t>
      </w:r>
      <w:r w:rsidRPr="003A4E00">
        <w:rPr>
          <w:rFonts w:ascii="Arial Narrow" w:hAnsi="Arial Narrow"/>
          <w:sz w:val="24"/>
          <w:szCs w:val="24"/>
        </w:rPr>
        <w:t xml:space="preserve"> </w:t>
      </w:r>
    </w:p>
    <w:p w:rsidR="00603C1C" w:rsidRPr="003A4E00" w:rsidRDefault="00603C1C" w:rsidP="00603C1C">
      <w:pPr>
        <w:jc w:val="both"/>
        <w:rPr>
          <w:rFonts w:ascii="Arial Narrow" w:hAnsi="Arial Narrow"/>
          <w:sz w:val="24"/>
          <w:szCs w:val="24"/>
        </w:rPr>
      </w:pPr>
    </w:p>
    <w:p w:rsidR="00603C1C" w:rsidRPr="003A4E00" w:rsidRDefault="00603C1C" w:rsidP="00603C1C">
      <w:pPr>
        <w:jc w:val="both"/>
        <w:rPr>
          <w:rFonts w:ascii="Arial Narrow" w:eastAsia="Calibri" w:hAnsi="Arial Narrow"/>
          <w:b/>
          <w:spacing w:val="0"/>
          <w:sz w:val="24"/>
          <w:szCs w:val="24"/>
          <w:u w:val="single"/>
        </w:rPr>
      </w:pPr>
      <w:r w:rsidRPr="003A4E00">
        <w:rPr>
          <w:rFonts w:ascii="Arial Narrow" w:eastAsia="Calibri" w:hAnsi="Arial Narrow"/>
          <w:b/>
          <w:spacing w:val="0"/>
          <w:sz w:val="24"/>
          <w:szCs w:val="24"/>
          <w:u w:val="single"/>
        </w:rPr>
        <w:t>Attachment</w:t>
      </w:r>
    </w:p>
    <w:p w:rsidR="00603C1C" w:rsidRPr="003A4E00" w:rsidRDefault="003A4E00" w:rsidP="00603C1C">
      <w:pPr>
        <w:rPr>
          <w:rFonts w:ascii="Arial Narrow" w:eastAsia="Calibri" w:hAnsi="Arial Narrow"/>
          <w:spacing w:val="0"/>
          <w:sz w:val="24"/>
          <w:szCs w:val="24"/>
        </w:rPr>
      </w:pPr>
      <w:r w:rsidRPr="003A4E00">
        <w:rPr>
          <w:rFonts w:ascii="Arial Narrow" w:eastAsia="Calibri" w:hAnsi="Arial Narrow"/>
          <w:spacing w:val="0"/>
          <w:sz w:val="24"/>
          <w:szCs w:val="24"/>
        </w:rPr>
        <w:t>Letter from Holmwood Farms</w:t>
      </w:r>
    </w:p>
    <w:p w:rsidR="00603C1C" w:rsidRPr="001D6A74" w:rsidRDefault="00603C1C" w:rsidP="00603C1C">
      <w:pPr>
        <w:rPr>
          <w:rFonts w:ascii="Arial Narrow" w:eastAsia="Calibri" w:hAnsi="Arial Narrow"/>
          <w:b/>
          <w:spacing w:val="0"/>
          <w:sz w:val="24"/>
          <w:szCs w:val="24"/>
          <w:highlight w:val="yellow"/>
          <w:u w:val="single"/>
        </w:rPr>
      </w:pPr>
    </w:p>
    <w:p w:rsidR="00603C1C" w:rsidRPr="0012623C" w:rsidRDefault="00603C1C" w:rsidP="00603C1C">
      <w:pPr>
        <w:rPr>
          <w:rFonts w:ascii="Arial Narrow" w:eastAsia="Calibri" w:hAnsi="Arial Narrow"/>
          <w:b/>
          <w:spacing w:val="0"/>
          <w:sz w:val="24"/>
          <w:szCs w:val="24"/>
          <w:u w:val="single"/>
        </w:rPr>
      </w:pPr>
      <w:r w:rsidRPr="0012623C">
        <w:rPr>
          <w:rFonts w:ascii="Arial Narrow" w:eastAsia="Calibri" w:hAnsi="Arial Narrow"/>
          <w:b/>
          <w:spacing w:val="0"/>
          <w:sz w:val="24"/>
          <w:szCs w:val="24"/>
          <w:u w:val="single"/>
        </w:rPr>
        <w:t>Background</w:t>
      </w:r>
    </w:p>
    <w:p w:rsidR="0012623C" w:rsidRPr="00E03081" w:rsidRDefault="0012623C" w:rsidP="0012623C">
      <w:pPr>
        <w:jc w:val="both"/>
        <w:rPr>
          <w:rFonts w:ascii="Arial Narrow" w:hAnsi="Arial Narrow"/>
          <w:sz w:val="24"/>
          <w:szCs w:val="24"/>
        </w:rPr>
      </w:pPr>
      <w:r w:rsidRPr="0012623C">
        <w:rPr>
          <w:rFonts w:ascii="Arial Narrow" w:hAnsi="Arial Narrow"/>
          <w:sz w:val="24"/>
          <w:szCs w:val="24"/>
        </w:rPr>
        <w:t>At the Annual Electors Meeting on 15 February 2017 Mr Jon Holmes informed Council that he had sustained damage to his fences on the Mingenew Mullewa Rd, Coalseam Rd and Depot Hill Rd when the Shire had undertaken clearing of roadside vegetation on these roads and asked if the Shire would have any insurance in place to cover such damage.</w:t>
      </w:r>
      <w:r>
        <w:rPr>
          <w:rFonts w:ascii="Arial Narrow" w:hAnsi="Arial Narrow"/>
          <w:sz w:val="24"/>
          <w:szCs w:val="24"/>
        </w:rPr>
        <w:t xml:space="preserve"> The CEO commented that he would look into the insurance side of things and that it was disappointing from the Shire’s perspective that where damage had been caused by the Shire that this had not been communicated back to the landowner and resolved in an amicable manner. </w:t>
      </w:r>
    </w:p>
    <w:p w:rsidR="0012623C" w:rsidRDefault="0012623C" w:rsidP="0012623C">
      <w:pPr>
        <w:jc w:val="both"/>
        <w:rPr>
          <w:rFonts w:ascii="Arial Narrow" w:hAnsi="Arial Narrow"/>
          <w:sz w:val="24"/>
          <w:szCs w:val="24"/>
        </w:rPr>
      </w:pPr>
    </w:p>
    <w:p w:rsidR="00603C1C" w:rsidRPr="0012623C" w:rsidRDefault="00603C1C" w:rsidP="00603C1C">
      <w:pPr>
        <w:jc w:val="both"/>
        <w:rPr>
          <w:rFonts w:ascii="Arial Narrow" w:eastAsia="Calibri" w:hAnsi="Arial Narrow"/>
          <w:b/>
          <w:spacing w:val="0"/>
          <w:sz w:val="24"/>
          <w:szCs w:val="24"/>
          <w:u w:val="single"/>
        </w:rPr>
      </w:pPr>
      <w:r w:rsidRPr="0012623C">
        <w:rPr>
          <w:rFonts w:ascii="Arial Narrow" w:eastAsia="Calibri" w:hAnsi="Arial Narrow"/>
          <w:b/>
          <w:spacing w:val="0"/>
          <w:sz w:val="24"/>
          <w:szCs w:val="24"/>
          <w:u w:val="single"/>
        </w:rPr>
        <w:t>Comment</w:t>
      </w:r>
    </w:p>
    <w:p w:rsidR="00603C1C" w:rsidRPr="003D5A3D" w:rsidRDefault="0012623C" w:rsidP="002C4D08">
      <w:pPr>
        <w:jc w:val="both"/>
        <w:rPr>
          <w:rFonts w:ascii="Arial Narrow" w:eastAsia="Times New Roman" w:hAnsi="Arial Narrow"/>
          <w:spacing w:val="0"/>
          <w:sz w:val="24"/>
          <w:szCs w:val="24"/>
        </w:rPr>
      </w:pPr>
      <w:r w:rsidRPr="002C4D08">
        <w:rPr>
          <w:rFonts w:ascii="Arial Narrow" w:eastAsia="Times New Roman" w:hAnsi="Arial Narrow"/>
          <w:spacing w:val="0"/>
          <w:sz w:val="24"/>
          <w:szCs w:val="24"/>
        </w:rPr>
        <w:t xml:space="preserve">After speaking with the insurers they informed me that </w:t>
      </w:r>
      <w:r w:rsidR="002C4D08" w:rsidRPr="002C4D08">
        <w:rPr>
          <w:rFonts w:ascii="Arial Narrow" w:eastAsia="Times New Roman" w:hAnsi="Arial Narrow"/>
          <w:spacing w:val="0"/>
          <w:sz w:val="24"/>
          <w:szCs w:val="24"/>
        </w:rPr>
        <w:t xml:space="preserve">we will in all likelihood be able to make a claim a claim under </w:t>
      </w:r>
      <w:r w:rsidR="002C4D08" w:rsidRPr="003D5A3D">
        <w:rPr>
          <w:rFonts w:ascii="Arial Narrow" w:eastAsia="Times New Roman" w:hAnsi="Arial Narrow"/>
          <w:spacing w:val="0"/>
          <w:sz w:val="24"/>
          <w:szCs w:val="24"/>
        </w:rPr>
        <w:t>out Motor Vehicle policy since the grader is included under this policy. There is a possibility that the claim may not be accepted however we will not for certain until such time that a claim is made. We have an excess of $300 on the Motor Vehicle policy that would need to be paid.</w:t>
      </w:r>
    </w:p>
    <w:p w:rsidR="00B465E3" w:rsidRPr="003D5A3D" w:rsidRDefault="00B465E3" w:rsidP="00603C1C">
      <w:pPr>
        <w:rPr>
          <w:rFonts w:ascii="Arial Narrow" w:eastAsia="Times New Roman" w:hAnsi="Arial Narrow"/>
          <w:spacing w:val="0"/>
          <w:sz w:val="24"/>
          <w:szCs w:val="24"/>
        </w:rPr>
      </w:pPr>
    </w:p>
    <w:p w:rsidR="00B465E3" w:rsidRPr="003D5A3D" w:rsidRDefault="00B465E3" w:rsidP="00673CED">
      <w:pPr>
        <w:jc w:val="both"/>
        <w:rPr>
          <w:rFonts w:ascii="Arial Narrow" w:eastAsia="Times New Roman" w:hAnsi="Arial Narrow"/>
          <w:spacing w:val="0"/>
          <w:sz w:val="24"/>
          <w:szCs w:val="24"/>
        </w:rPr>
      </w:pPr>
      <w:r w:rsidRPr="003D5A3D">
        <w:rPr>
          <w:rFonts w:ascii="Arial Narrow" w:eastAsia="Times New Roman" w:hAnsi="Arial Narrow"/>
          <w:spacing w:val="0"/>
          <w:sz w:val="24"/>
          <w:szCs w:val="24"/>
        </w:rPr>
        <w:t xml:space="preserve">Quotes were </w:t>
      </w:r>
      <w:r w:rsidR="003D5A3D" w:rsidRPr="003D5A3D">
        <w:rPr>
          <w:rFonts w:ascii="Arial Narrow" w:eastAsia="Times New Roman" w:hAnsi="Arial Narrow"/>
          <w:spacing w:val="0"/>
          <w:sz w:val="24"/>
          <w:szCs w:val="24"/>
        </w:rPr>
        <w:t xml:space="preserve">requested </w:t>
      </w:r>
      <w:r w:rsidRPr="003D5A3D">
        <w:rPr>
          <w:rFonts w:ascii="Arial Narrow" w:eastAsia="Times New Roman" w:hAnsi="Arial Narrow"/>
          <w:spacing w:val="0"/>
          <w:sz w:val="24"/>
          <w:szCs w:val="24"/>
        </w:rPr>
        <w:t>from both Elders and Landmark</w:t>
      </w:r>
      <w:r w:rsidR="00673CED" w:rsidRPr="003D5A3D">
        <w:rPr>
          <w:rFonts w:ascii="Arial Narrow" w:eastAsia="Times New Roman" w:hAnsi="Arial Narrow"/>
          <w:spacing w:val="0"/>
          <w:sz w:val="24"/>
          <w:szCs w:val="24"/>
        </w:rPr>
        <w:t xml:space="preserve"> 200 x 1650mm galvanised posts and 10 x 200m of 7/90/60 ringlock  fencing. The quote from Landmark is $4,285</w:t>
      </w:r>
      <w:r w:rsidRPr="003D5A3D">
        <w:rPr>
          <w:rFonts w:ascii="Arial Narrow" w:eastAsia="Times New Roman" w:hAnsi="Arial Narrow"/>
          <w:spacing w:val="0"/>
          <w:sz w:val="24"/>
          <w:szCs w:val="24"/>
        </w:rPr>
        <w:t xml:space="preserve"> and </w:t>
      </w:r>
      <w:r w:rsidR="003D5A3D" w:rsidRPr="003D5A3D">
        <w:rPr>
          <w:rFonts w:ascii="Arial Narrow" w:eastAsia="Times New Roman" w:hAnsi="Arial Narrow"/>
          <w:spacing w:val="0"/>
          <w:sz w:val="24"/>
          <w:szCs w:val="24"/>
        </w:rPr>
        <w:t xml:space="preserve">I am still waiting on the quote from </w:t>
      </w:r>
      <w:r w:rsidRPr="003D5A3D">
        <w:rPr>
          <w:rFonts w:ascii="Arial Narrow" w:eastAsia="Times New Roman" w:hAnsi="Arial Narrow"/>
          <w:spacing w:val="0"/>
          <w:sz w:val="24"/>
          <w:szCs w:val="24"/>
        </w:rPr>
        <w:t>Elders</w:t>
      </w:r>
      <w:r w:rsidR="00673CED" w:rsidRPr="003D5A3D">
        <w:rPr>
          <w:rFonts w:ascii="Arial Narrow" w:eastAsia="Times New Roman" w:hAnsi="Arial Narrow"/>
          <w:spacing w:val="0"/>
          <w:sz w:val="24"/>
          <w:szCs w:val="24"/>
        </w:rPr>
        <w:t xml:space="preserve">. Both prices are </w:t>
      </w:r>
      <w:r w:rsidRPr="003D5A3D">
        <w:rPr>
          <w:rFonts w:ascii="Arial Narrow" w:eastAsia="Times New Roman" w:hAnsi="Arial Narrow"/>
          <w:spacing w:val="0"/>
          <w:sz w:val="24"/>
          <w:szCs w:val="24"/>
        </w:rPr>
        <w:t xml:space="preserve">GST </w:t>
      </w:r>
      <w:r w:rsidR="00673CED" w:rsidRPr="003D5A3D">
        <w:rPr>
          <w:rFonts w:ascii="Arial Narrow" w:eastAsia="Times New Roman" w:hAnsi="Arial Narrow"/>
          <w:spacing w:val="0"/>
          <w:sz w:val="24"/>
          <w:szCs w:val="24"/>
        </w:rPr>
        <w:t>e</w:t>
      </w:r>
      <w:r w:rsidRPr="003D5A3D">
        <w:rPr>
          <w:rFonts w:ascii="Arial Narrow" w:eastAsia="Times New Roman" w:hAnsi="Arial Narrow"/>
          <w:spacing w:val="0"/>
          <w:sz w:val="24"/>
          <w:szCs w:val="24"/>
        </w:rPr>
        <w:t>xclusive</w:t>
      </w:r>
      <w:r w:rsidR="00673CED" w:rsidRPr="003D5A3D">
        <w:rPr>
          <w:rFonts w:ascii="Arial Narrow" w:eastAsia="Times New Roman" w:hAnsi="Arial Narrow"/>
          <w:spacing w:val="0"/>
          <w:sz w:val="24"/>
          <w:szCs w:val="24"/>
        </w:rPr>
        <w:t xml:space="preserve">. As a comparative the online pricing from Rural Fencing Supplies in Maddington was $3,486 + freight. </w:t>
      </w:r>
    </w:p>
    <w:p w:rsidR="0012623C" w:rsidRPr="001D6A74" w:rsidRDefault="0012623C" w:rsidP="00603C1C">
      <w:pPr>
        <w:rPr>
          <w:rFonts w:ascii="Arial Narrow" w:eastAsia="Times New Roman" w:hAnsi="Arial Narrow"/>
          <w:spacing w:val="0"/>
          <w:sz w:val="24"/>
          <w:szCs w:val="24"/>
          <w:highlight w:val="yellow"/>
        </w:rPr>
      </w:pPr>
    </w:p>
    <w:p w:rsidR="00603C1C" w:rsidRPr="002C4D08" w:rsidRDefault="00603C1C" w:rsidP="00603C1C">
      <w:pPr>
        <w:rPr>
          <w:rFonts w:ascii="Arial Narrow" w:eastAsia="Calibri" w:hAnsi="Arial Narrow"/>
          <w:b/>
          <w:spacing w:val="0"/>
          <w:sz w:val="24"/>
          <w:szCs w:val="24"/>
          <w:u w:val="single"/>
        </w:rPr>
      </w:pPr>
      <w:r w:rsidRPr="002C4D08">
        <w:rPr>
          <w:rFonts w:ascii="Arial Narrow" w:eastAsia="Calibri" w:hAnsi="Arial Narrow"/>
          <w:b/>
          <w:spacing w:val="0"/>
          <w:sz w:val="24"/>
          <w:szCs w:val="24"/>
          <w:u w:val="single"/>
        </w:rPr>
        <w:t>Consultation</w:t>
      </w:r>
    </w:p>
    <w:p w:rsidR="00603C1C" w:rsidRDefault="0012623C" w:rsidP="00603C1C">
      <w:pPr>
        <w:jc w:val="both"/>
        <w:rPr>
          <w:rFonts w:ascii="Arial Narrow" w:eastAsia="Calibri" w:hAnsi="Arial Narrow"/>
          <w:spacing w:val="0"/>
          <w:sz w:val="24"/>
          <w:szCs w:val="24"/>
        </w:rPr>
      </w:pPr>
      <w:r w:rsidRPr="002C4D08">
        <w:rPr>
          <w:rFonts w:ascii="Arial Narrow" w:eastAsia="Calibri" w:hAnsi="Arial Narrow"/>
          <w:spacing w:val="0"/>
          <w:sz w:val="24"/>
          <w:szCs w:val="24"/>
        </w:rPr>
        <w:t>Jon Holmes</w:t>
      </w:r>
    </w:p>
    <w:p w:rsidR="002C4D08" w:rsidRPr="002C4D08" w:rsidRDefault="002C4D08" w:rsidP="00603C1C">
      <w:pPr>
        <w:jc w:val="both"/>
        <w:rPr>
          <w:rFonts w:ascii="Arial Narrow" w:eastAsia="Calibri" w:hAnsi="Arial Narrow"/>
          <w:spacing w:val="0"/>
          <w:sz w:val="24"/>
          <w:szCs w:val="24"/>
        </w:rPr>
      </w:pPr>
      <w:r>
        <w:rPr>
          <w:rFonts w:ascii="Arial Narrow" w:eastAsia="Calibri" w:hAnsi="Arial Narrow"/>
          <w:spacing w:val="0"/>
          <w:sz w:val="24"/>
          <w:szCs w:val="24"/>
        </w:rPr>
        <w:t>Andrew Greig, LGIS</w:t>
      </w:r>
    </w:p>
    <w:p w:rsidR="00603C1C" w:rsidRPr="002C4D08" w:rsidRDefault="00603C1C" w:rsidP="00603C1C">
      <w:pPr>
        <w:jc w:val="both"/>
        <w:rPr>
          <w:rFonts w:ascii="Arial Narrow" w:eastAsia="Calibri" w:hAnsi="Arial Narrow"/>
          <w:spacing w:val="0"/>
          <w:sz w:val="24"/>
          <w:szCs w:val="24"/>
        </w:rPr>
      </w:pPr>
    </w:p>
    <w:p w:rsidR="00603C1C" w:rsidRPr="002C4D08" w:rsidRDefault="00603C1C" w:rsidP="00603C1C">
      <w:pPr>
        <w:jc w:val="both"/>
        <w:rPr>
          <w:rFonts w:ascii="Arial Narrow" w:eastAsia="Calibri" w:hAnsi="Arial Narrow"/>
          <w:b/>
          <w:spacing w:val="0"/>
          <w:sz w:val="24"/>
          <w:szCs w:val="24"/>
          <w:u w:val="single"/>
        </w:rPr>
      </w:pPr>
      <w:r w:rsidRPr="002C4D08">
        <w:rPr>
          <w:rFonts w:ascii="Arial Narrow" w:eastAsia="Calibri" w:hAnsi="Arial Narrow"/>
          <w:b/>
          <w:spacing w:val="0"/>
          <w:sz w:val="24"/>
          <w:szCs w:val="24"/>
          <w:u w:val="single"/>
        </w:rPr>
        <w:t>Statutory Environment</w:t>
      </w:r>
    </w:p>
    <w:p w:rsidR="00603C1C" w:rsidRPr="002C4D08" w:rsidRDefault="008208DE" w:rsidP="00603C1C">
      <w:pPr>
        <w:jc w:val="both"/>
        <w:rPr>
          <w:rFonts w:ascii="Arial Narrow" w:eastAsia="Calibri" w:hAnsi="Arial Narrow"/>
          <w:spacing w:val="0"/>
          <w:sz w:val="24"/>
          <w:szCs w:val="24"/>
        </w:rPr>
      </w:pPr>
      <w:r w:rsidRPr="002C4D08">
        <w:rPr>
          <w:rFonts w:ascii="Arial Narrow" w:eastAsia="Calibri" w:hAnsi="Arial Narrow"/>
          <w:spacing w:val="0"/>
          <w:sz w:val="24"/>
          <w:szCs w:val="24"/>
        </w:rPr>
        <w:t>Nil</w:t>
      </w:r>
    </w:p>
    <w:p w:rsidR="00603C1C" w:rsidRPr="002C4D08" w:rsidRDefault="00603C1C" w:rsidP="00603C1C">
      <w:pPr>
        <w:jc w:val="both"/>
        <w:rPr>
          <w:rFonts w:ascii="Arial Narrow" w:eastAsia="Calibri" w:hAnsi="Arial Narrow"/>
          <w:b/>
          <w:spacing w:val="0"/>
          <w:sz w:val="24"/>
          <w:szCs w:val="24"/>
          <w:u w:val="single"/>
        </w:rPr>
      </w:pPr>
    </w:p>
    <w:p w:rsidR="00603C1C" w:rsidRPr="002C4D08" w:rsidRDefault="00603C1C" w:rsidP="00603C1C">
      <w:pPr>
        <w:rPr>
          <w:rFonts w:ascii="Arial Narrow" w:eastAsia="Calibri" w:hAnsi="Arial Narrow"/>
          <w:b/>
          <w:spacing w:val="0"/>
          <w:sz w:val="24"/>
          <w:szCs w:val="24"/>
          <w:u w:val="single"/>
        </w:rPr>
      </w:pPr>
      <w:r w:rsidRPr="002C4D08">
        <w:rPr>
          <w:rFonts w:ascii="Arial Narrow" w:eastAsia="Calibri" w:hAnsi="Arial Narrow"/>
          <w:b/>
          <w:spacing w:val="0"/>
          <w:sz w:val="24"/>
          <w:szCs w:val="24"/>
          <w:u w:val="single"/>
        </w:rPr>
        <w:t>Policy Implications</w:t>
      </w:r>
    </w:p>
    <w:p w:rsidR="00603C1C" w:rsidRPr="002C4D08" w:rsidRDefault="00603C1C" w:rsidP="00603C1C">
      <w:pPr>
        <w:rPr>
          <w:rFonts w:ascii="Arial Narrow" w:eastAsia="Calibri" w:hAnsi="Arial Narrow"/>
          <w:spacing w:val="0"/>
          <w:sz w:val="24"/>
          <w:szCs w:val="24"/>
        </w:rPr>
      </w:pPr>
      <w:r w:rsidRPr="002C4D08">
        <w:rPr>
          <w:rFonts w:ascii="Arial Narrow" w:eastAsia="Calibri" w:hAnsi="Arial Narrow"/>
          <w:spacing w:val="0"/>
          <w:sz w:val="24"/>
          <w:szCs w:val="24"/>
        </w:rPr>
        <w:t>Nil</w:t>
      </w:r>
    </w:p>
    <w:p w:rsidR="00603C1C" w:rsidRPr="002C4D08" w:rsidRDefault="00603C1C" w:rsidP="00603C1C">
      <w:pPr>
        <w:jc w:val="both"/>
        <w:rPr>
          <w:rFonts w:ascii="Arial Narrow" w:eastAsia="Calibri" w:hAnsi="Arial Narrow"/>
          <w:spacing w:val="0"/>
          <w:sz w:val="24"/>
          <w:szCs w:val="24"/>
        </w:rPr>
      </w:pPr>
    </w:p>
    <w:p w:rsidR="00603C1C" w:rsidRPr="002C4D08" w:rsidRDefault="00603C1C" w:rsidP="00603C1C">
      <w:pPr>
        <w:rPr>
          <w:rFonts w:ascii="Arial Narrow" w:eastAsia="Calibri" w:hAnsi="Arial Narrow"/>
          <w:b/>
          <w:spacing w:val="0"/>
          <w:sz w:val="24"/>
          <w:szCs w:val="24"/>
          <w:u w:val="single"/>
        </w:rPr>
      </w:pPr>
      <w:r w:rsidRPr="002C4D08">
        <w:rPr>
          <w:rFonts w:ascii="Arial Narrow" w:eastAsia="Calibri" w:hAnsi="Arial Narrow"/>
          <w:b/>
          <w:spacing w:val="0"/>
          <w:sz w:val="24"/>
          <w:szCs w:val="24"/>
          <w:u w:val="single"/>
        </w:rPr>
        <w:t>Financial Implications</w:t>
      </w:r>
    </w:p>
    <w:p w:rsidR="00603C1C" w:rsidRPr="002C4D08" w:rsidRDefault="008208DE" w:rsidP="002C4D08">
      <w:pPr>
        <w:jc w:val="both"/>
        <w:rPr>
          <w:rFonts w:ascii="Arial Narrow" w:eastAsia="Calibri" w:hAnsi="Arial Narrow"/>
          <w:spacing w:val="0"/>
          <w:sz w:val="24"/>
          <w:szCs w:val="24"/>
        </w:rPr>
      </w:pPr>
      <w:r w:rsidRPr="002C4D08">
        <w:rPr>
          <w:rFonts w:ascii="Arial Narrow" w:eastAsia="Calibri" w:hAnsi="Arial Narrow"/>
          <w:spacing w:val="0"/>
          <w:sz w:val="24"/>
          <w:szCs w:val="24"/>
        </w:rPr>
        <w:t xml:space="preserve">There </w:t>
      </w:r>
      <w:r w:rsidR="0012623C" w:rsidRPr="002C4D08">
        <w:rPr>
          <w:rFonts w:ascii="Arial Narrow" w:eastAsia="Calibri" w:hAnsi="Arial Narrow"/>
          <w:spacing w:val="0"/>
          <w:sz w:val="24"/>
          <w:szCs w:val="24"/>
        </w:rPr>
        <w:t xml:space="preserve">is a financial cost of </w:t>
      </w:r>
      <w:r w:rsidR="002C4D08" w:rsidRPr="002C4D08">
        <w:rPr>
          <w:rFonts w:ascii="Arial Narrow" w:eastAsia="Calibri" w:hAnsi="Arial Narrow"/>
          <w:spacing w:val="0"/>
          <w:sz w:val="24"/>
          <w:szCs w:val="24"/>
        </w:rPr>
        <w:t>only $300 if the Shire i</w:t>
      </w:r>
      <w:r w:rsidR="002C4D08">
        <w:rPr>
          <w:rFonts w:ascii="Arial Narrow" w:eastAsia="Calibri" w:hAnsi="Arial Narrow"/>
          <w:spacing w:val="0"/>
          <w:sz w:val="24"/>
          <w:szCs w:val="24"/>
        </w:rPr>
        <w:t>s able to make a claim under the</w:t>
      </w:r>
      <w:r w:rsidR="002C4D08" w:rsidRPr="002C4D08">
        <w:rPr>
          <w:rFonts w:ascii="Arial Narrow" w:eastAsia="Calibri" w:hAnsi="Arial Narrow"/>
          <w:spacing w:val="0"/>
          <w:sz w:val="24"/>
          <w:szCs w:val="24"/>
        </w:rPr>
        <w:t xml:space="preserve"> Motor Vehicle Policy, </w:t>
      </w:r>
      <w:r w:rsidR="002C4D08" w:rsidRPr="003D5A3D">
        <w:rPr>
          <w:rFonts w:ascii="Arial Narrow" w:eastAsia="Calibri" w:hAnsi="Arial Narrow"/>
          <w:spacing w:val="0"/>
          <w:sz w:val="24"/>
          <w:szCs w:val="24"/>
        </w:rPr>
        <w:t xml:space="preserve">however if a claim was unsuccessful and </w:t>
      </w:r>
      <w:r w:rsidR="0012623C" w:rsidRPr="003D5A3D">
        <w:rPr>
          <w:rFonts w:ascii="Arial Narrow" w:eastAsia="Calibri" w:hAnsi="Arial Narrow"/>
          <w:spacing w:val="0"/>
          <w:sz w:val="24"/>
          <w:szCs w:val="24"/>
        </w:rPr>
        <w:t>Council agree to the request from Holmwood Farms</w:t>
      </w:r>
      <w:r w:rsidR="002C4D08" w:rsidRPr="003D5A3D">
        <w:rPr>
          <w:rFonts w:ascii="Arial Narrow" w:eastAsia="Calibri" w:hAnsi="Arial Narrow"/>
          <w:spacing w:val="0"/>
          <w:sz w:val="24"/>
          <w:szCs w:val="24"/>
        </w:rPr>
        <w:t xml:space="preserve"> then the financial cost would be </w:t>
      </w:r>
      <w:r w:rsidR="003D5A3D" w:rsidRPr="003D5A3D">
        <w:rPr>
          <w:rFonts w:ascii="Arial Narrow" w:eastAsia="Calibri" w:hAnsi="Arial Narrow"/>
          <w:spacing w:val="0"/>
          <w:sz w:val="24"/>
          <w:szCs w:val="24"/>
        </w:rPr>
        <w:t>around $4,0</w:t>
      </w:r>
      <w:r w:rsidR="002C4D08" w:rsidRPr="003D5A3D">
        <w:rPr>
          <w:rFonts w:ascii="Arial Narrow" w:eastAsia="Calibri" w:hAnsi="Arial Narrow"/>
          <w:spacing w:val="0"/>
          <w:sz w:val="24"/>
          <w:szCs w:val="24"/>
        </w:rPr>
        <w:t>00</w:t>
      </w:r>
      <w:r w:rsidR="0012623C" w:rsidRPr="003D5A3D">
        <w:rPr>
          <w:rFonts w:ascii="Arial Narrow" w:eastAsia="Calibri" w:hAnsi="Arial Narrow"/>
          <w:spacing w:val="0"/>
          <w:sz w:val="24"/>
          <w:szCs w:val="24"/>
        </w:rPr>
        <w:t xml:space="preserve">. </w:t>
      </w:r>
      <w:r w:rsidR="0012623C" w:rsidRPr="002C4D08">
        <w:rPr>
          <w:rFonts w:ascii="Arial Narrow" w:eastAsia="Calibri" w:hAnsi="Arial Narrow"/>
          <w:spacing w:val="0"/>
          <w:sz w:val="24"/>
          <w:szCs w:val="24"/>
        </w:rPr>
        <w:t xml:space="preserve">There are funds allocated in the Rural Road Maintenance budget that could be used to pay for the reimbursement. </w:t>
      </w:r>
      <w:r w:rsidR="00513F7F" w:rsidRPr="002C4D08">
        <w:rPr>
          <w:rFonts w:ascii="Arial Narrow" w:eastAsia="Calibri" w:hAnsi="Arial Narrow"/>
          <w:spacing w:val="0"/>
          <w:sz w:val="24"/>
          <w:szCs w:val="24"/>
        </w:rPr>
        <w:t xml:space="preserve"> </w:t>
      </w:r>
    </w:p>
    <w:p w:rsidR="003D5A3D" w:rsidRDefault="003D5A3D">
      <w:pPr>
        <w:rPr>
          <w:rFonts w:ascii="Arial Narrow" w:eastAsia="Calibri" w:hAnsi="Arial Narrow"/>
          <w:spacing w:val="0"/>
          <w:sz w:val="24"/>
          <w:szCs w:val="24"/>
          <w:highlight w:val="yellow"/>
        </w:rPr>
      </w:pPr>
      <w:r>
        <w:rPr>
          <w:rFonts w:ascii="Arial Narrow" w:eastAsia="Calibri" w:hAnsi="Arial Narrow"/>
          <w:spacing w:val="0"/>
          <w:sz w:val="24"/>
          <w:szCs w:val="24"/>
          <w:highlight w:val="yellow"/>
        </w:rPr>
        <w:br w:type="page"/>
      </w:r>
    </w:p>
    <w:p w:rsidR="00603C1C" w:rsidRPr="002C4D08" w:rsidRDefault="00603C1C" w:rsidP="00603C1C">
      <w:pPr>
        <w:rPr>
          <w:rFonts w:ascii="Arial Narrow" w:eastAsia="Calibri" w:hAnsi="Arial Narrow"/>
          <w:b/>
          <w:spacing w:val="0"/>
          <w:sz w:val="24"/>
          <w:szCs w:val="24"/>
          <w:u w:val="single"/>
        </w:rPr>
      </w:pPr>
      <w:r w:rsidRPr="002C4D08">
        <w:rPr>
          <w:rFonts w:ascii="Arial Narrow" w:eastAsia="Calibri" w:hAnsi="Arial Narrow"/>
          <w:b/>
          <w:spacing w:val="0"/>
          <w:sz w:val="24"/>
          <w:szCs w:val="24"/>
          <w:u w:val="single"/>
        </w:rPr>
        <w:lastRenderedPageBreak/>
        <w:t>Strategic Implications</w:t>
      </w:r>
    </w:p>
    <w:p w:rsidR="00603C1C" w:rsidRPr="002C4D08" w:rsidRDefault="00603C1C" w:rsidP="00603C1C">
      <w:pPr>
        <w:rPr>
          <w:rFonts w:ascii="Arial Narrow" w:eastAsia="Calibri" w:hAnsi="Arial Narrow"/>
          <w:spacing w:val="0"/>
          <w:sz w:val="24"/>
          <w:szCs w:val="24"/>
        </w:rPr>
      </w:pPr>
      <w:r w:rsidRPr="002C4D08">
        <w:rPr>
          <w:rFonts w:ascii="Arial Narrow" w:eastAsia="Calibri" w:hAnsi="Arial Narrow"/>
          <w:spacing w:val="0"/>
          <w:sz w:val="24"/>
          <w:szCs w:val="24"/>
        </w:rPr>
        <w:t>Community Strategic Plan</w:t>
      </w:r>
    </w:p>
    <w:p w:rsidR="00603C1C" w:rsidRPr="002C4D08" w:rsidRDefault="0012623C" w:rsidP="00603C1C">
      <w:pPr>
        <w:pStyle w:val="Default"/>
        <w:tabs>
          <w:tab w:val="left" w:pos="1701"/>
        </w:tabs>
        <w:ind w:left="1695" w:hanging="1695"/>
        <w:rPr>
          <w:rFonts w:ascii="Arial Narrow" w:eastAsia="Calibri" w:hAnsi="Arial Narrow"/>
          <w:spacing w:val="0"/>
        </w:rPr>
      </w:pPr>
      <w:r w:rsidRPr="002C4D08">
        <w:rPr>
          <w:rFonts w:ascii="Arial Narrow" w:eastAsia="Calibri" w:hAnsi="Arial Narrow"/>
          <w:spacing w:val="0"/>
        </w:rPr>
        <w:t>Outcome 4.1.3</w:t>
      </w:r>
      <w:r w:rsidR="00603C1C" w:rsidRPr="002C4D08">
        <w:rPr>
          <w:rFonts w:ascii="Arial Narrow" w:eastAsia="Calibri" w:hAnsi="Arial Narrow"/>
          <w:spacing w:val="0"/>
        </w:rPr>
        <w:t xml:space="preserve"> – </w:t>
      </w:r>
      <w:r w:rsidRPr="002C4D08">
        <w:rPr>
          <w:rFonts w:ascii="Arial Narrow" w:eastAsia="Calibri" w:hAnsi="Arial Narrow"/>
          <w:spacing w:val="0"/>
        </w:rPr>
        <w:t>Improve our levels of engagement and communication with all sectors of our community</w:t>
      </w:r>
    </w:p>
    <w:p w:rsidR="008208DE" w:rsidRPr="001D6A74" w:rsidRDefault="008208DE" w:rsidP="00603C1C">
      <w:pPr>
        <w:pStyle w:val="Default"/>
        <w:tabs>
          <w:tab w:val="left" w:pos="1701"/>
        </w:tabs>
        <w:ind w:left="1695" w:hanging="1695"/>
        <w:rPr>
          <w:rFonts w:ascii="Arial Narrow" w:hAnsi="Arial Narrow" w:cs="Calibri"/>
          <w:highlight w:val="yellow"/>
        </w:rPr>
      </w:pPr>
    </w:p>
    <w:p w:rsidR="00603C1C" w:rsidRPr="0012623C" w:rsidRDefault="00603C1C" w:rsidP="00603C1C">
      <w:pPr>
        <w:rPr>
          <w:rFonts w:ascii="Arial Narrow" w:eastAsia="Calibri" w:hAnsi="Arial Narrow"/>
          <w:spacing w:val="0"/>
          <w:sz w:val="24"/>
          <w:szCs w:val="24"/>
        </w:rPr>
      </w:pPr>
      <w:r w:rsidRPr="0012623C">
        <w:rPr>
          <w:rFonts w:ascii="Arial Narrow" w:eastAsia="Calibri" w:hAnsi="Arial Narrow"/>
          <w:b/>
          <w:spacing w:val="0"/>
          <w:sz w:val="24"/>
          <w:szCs w:val="24"/>
          <w:u w:val="single"/>
        </w:rPr>
        <w:t>Voting Requirements</w:t>
      </w:r>
      <w:r w:rsidRPr="0012623C">
        <w:rPr>
          <w:rFonts w:ascii="Arial Narrow" w:eastAsia="Calibri" w:hAnsi="Arial Narrow"/>
          <w:b/>
          <w:spacing w:val="0"/>
          <w:sz w:val="24"/>
          <w:szCs w:val="24"/>
          <w:u w:val="single"/>
        </w:rPr>
        <w:br/>
      </w:r>
      <w:r w:rsidR="0012623C" w:rsidRPr="0012623C">
        <w:rPr>
          <w:rFonts w:ascii="Arial Narrow" w:eastAsia="Calibri" w:hAnsi="Arial Narrow"/>
          <w:spacing w:val="0"/>
          <w:sz w:val="24"/>
          <w:szCs w:val="24"/>
        </w:rPr>
        <w:t>Simpl</w:t>
      </w:r>
      <w:r w:rsidRPr="0012623C">
        <w:rPr>
          <w:rFonts w:ascii="Arial Narrow" w:eastAsia="Calibri" w:hAnsi="Arial Narrow"/>
          <w:spacing w:val="0"/>
          <w:sz w:val="24"/>
          <w:szCs w:val="24"/>
        </w:rPr>
        <w:t>e Majority</w:t>
      </w:r>
    </w:p>
    <w:p w:rsidR="00603C1C" w:rsidRPr="00CE265E" w:rsidRDefault="00603C1C" w:rsidP="00603C1C">
      <w:pPr>
        <w:rPr>
          <w:rFonts w:ascii="Arial Narrow" w:eastAsia="Calibri" w:hAnsi="Arial Narrow"/>
          <w:spacing w:val="0"/>
          <w:sz w:val="24"/>
          <w:szCs w:val="24"/>
        </w:rPr>
      </w:pPr>
    </w:p>
    <w:p w:rsidR="00603C1C" w:rsidRPr="00CE265E" w:rsidRDefault="00603C1C" w:rsidP="00603C1C">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sidRPr="00CE265E">
        <w:rPr>
          <w:rFonts w:ascii="Arial Narrow" w:hAnsi="Arial Narrow"/>
          <w:b/>
          <w:sz w:val="24"/>
          <w:szCs w:val="24"/>
        </w:rPr>
        <w:t>OFFICER RECOMMENDATION – ITEM 9.1.</w:t>
      </w:r>
      <w:r w:rsidR="00E41BFA" w:rsidRPr="00CE265E">
        <w:rPr>
          <w:rFonts w:ascii="Arial Narrow" w:hAnsi="Arial Narrow"/>
          <w:b/>
          <w:sz w:val="24"/>
          <w:szCs w:val="24"/>
        </w:rPr>
        <w:t>6</w:t>
      </w:r>
    </w:p>
    <w:p w:rsidR="00603C1C" w:rsidRPr="00CE265E" w:rsidRDefault="00603C1C" w:rsidP="00603C1C">
      <w:pPr>
        <w:rPr>
          <w:rFonts w:ascii="Arial Narrow" w:hAnsi="Arial Narrow"/>
          <w:sz w:val="24"/>
          <w:szCs w:val="24"/>
        </w:rPr>
      </w:pPr>
    </w:p>
    <w:p w:rsidR="008208DE" w:rsidRPr="00CE265E" w:rsidRDefault="008208DE" w:rsidP="008208DE">
      <w:pPr>
        <w:jc w:val="both"/>
        <w:rPr>
          <w:rFonts w:ascii="Arial Narrow" w:eastAsia="Times New Roman" w:hAnsi="Arial Narrow"/>
          <w:b/>
          <w:sz w:val="24"/>
          <w:szCs w:val="24"/>
        </w:rPr>
      </w:pPr>
      <w:r w:rsidRPr="00CE265E">
        <w:rPr>
          <w:rFonts w:ascii="Arial Narrow" w:eastAsia="Times New Roman" w:hAnsi="Arial Narrow"/>
          <w:b/>
          <w:sz w:val="24"/>
          <w:szCs w:val="24"/>
        </w:rPr>
        <w:t>That Council;</w:t>
      </w:r>
    </w:p>
    <w:p w:rsidR="008208DE" w:rsidRPr="00CE265E" w:rsidRDefault="008208DE" w:rsidP="008208DE">
      <w:pPr>
        <w:jc w:val="both"/>
        <w:rPr>
          <w:rFonts w:ascii="Arial Narrow" w:eastAsia="Times New Roman" w:hAnsi="Arial Narrow"/>
          <w:b/>
          <w:sz w:val="24"/>
          <w:szCs w:val="24"/>
        </w:rPr>
      </w:pPr>
    </w:p>
    <w:p w:rsidR="008208DE" w:rsidRPr="00CE265E" w:rsidRDefault="008208DE" w:rsidP="008208DE">
      <w:pPr>
        <w:pStyle w:val="ListParagraph"/>
        <w:numPr>
          <w:ilvl w:val="0"/>
          <w:numId w:val="22"/>
        </w:numPr>
        <w:jc w:val="both"/>
        <w:rPr>
          <w:rFonts w:ascii="Arial Narrow" w:eastAsia="Times New Roman" w:hAnsi="Arial Narrow"/>
          <w:b/>
          <w:sz w:val="24"/>
          <w:szCs w:val="24"/>
        </w:rPr>
      </w:pPr>
      <w:r w:rsidRPr="00CE265E">
        <w:rPr>
          <w:rFonts w:ascii="Arial Narrow" w:eastAsia="Times New Roman" w:hAnsi="Arial Narrow"/>
          <w:b/>
          <w:sz w:val="24"/>
          <w:szCs w:val="24"/>
        </w:rPr>
        <w:t xml:space="preserve">Agree </w:t>
      </w:r>
      <w:r w:rsidR="002C4D08" w:rsidRPr="00CE265E">
        <w:rPr>
          <w:rFonts w:ascii="Arial Narrow" w:eastAsia="Times New Roman" w:hAnsi="Arial Narrow"/>
          <w:b/>
          <w:sz w:val="24"/>
          <w:szCs w:val="24"/>
        </w:rPr>
        <w:t xml:space="preserve">to </w:t>
      </w:r>
      <w:r w:rsidR="0012623C" w:rsidRPr="00CE265E">
        <w:rPr>
          <w:rFonts w:ascii="Arial Narrow" w:eastAsia="Times New Roman" w:hAnsi="Arial Narrow"/>
          <w:b/>
          <w:sz w:val="24"/>
          <w:szCs w:val="24"/>
        </w:rPr>
        <w:t xml:space="preserve">reimburse Holmwood Farms </w:t>
      </w:r>
      <w:r w:rsidR="002C4D08" w:rsidRPr="00CE265E">
        <w:rPr>
          <w:rFonts w:ascii="Arial Narrow" w:eastAsia="Times New Roman" w:hAnsi="Arial Narrow"/>
          <w:b/>
          <w:sz w:val="24"/>
          <w:szCs w:val="24"/>
        </w:rPr>
        <w:t>for the damage sustained to their fence line on the Mingenew Mullewa Road by way of purchasing 200 x 1650mm galvanised posts and 10 x 200m of 7/90/60 ringlock  fencing as per their request</w:t>
      </w:r>
      <w:r w:rsidRPr="00CE265E">
        <w:rPr>
          <w:rFonts w:ascii="Arial Narrow" w:eastAsia="Times New Roman" w:hAnsi="Arial Narrow"/>
          <w:b/>
          <w:sz w:val="24"/>
          <w:szCs w:val="24"/>
        </w:rPr>
        <w:t>, and</w:t>
      </w:r>
    </w:p>
    <w:p w:rsidR="008208DE" w:rsidRPr="00CE265E" w:rsidRDefault="002C4D08" w:rsidP="008208DE">
      <w:pPr>
        <w:pStyle w:val="ListParagraph"/>
        <w:numPr>
          <w:ilvl w:val="0"/>
          <w:numId w:val="22"/>
        </w:numPr>
        <w:jc w:val="both"/>
        <w:rPr>
          <w:rFonts w:ascii="Arial Narrow" w:eastAsia="Times New Roman" w:hAnsi="Arial Narrow"/>
          <w:b/>
          <w:sz w:val="24"/>
          <w:szCs w:val="24"/>
        </w:rPr>
      </w:pPr>
      <w:r w:rsidRPr="00CE265E">
        <w:rPr>
          <w:rFonts w:ascii="Arial Narrow" w:eastAsia="Times New Roman" w:hAnsi="Arial Narrow"/>
          <w:b/>
          <w:sz w:val="24"/>
          <w:szCs w:val="24"/>
        </w:rPr>
        <w:t>That an insurance claim is lodged for the cost of the fencing materials, and</w:t>
      </w:r>
    </w:p>
    <w:p w:rsidR="002C4D08" w:rsidRPr="00CE265E" w:rsidRDefault="002C4D08" w:rsidP="008208DE">
      <w:pPr>
        <w:pStyle w:val="ListParagraph"/>
        <w:numPr>
          <w:ilvl w:val="0"/>
          <w:numId w:val="22"/>
        </w:numPr>
        <w:jc w:val="both"/>
        <w:rPr>
          <w:rFonts w:ascii="Arial Narrow" w:eastAsia="Times New Roman" w:hAnsi="Arial Narrow"/>
          <w:b/>
          <w:sz w:val="24"/>
          <w:szCs w:val="24"/>
        </w:rPr>
      </w:pPr>
      <w:r w:rsidRPr="00CE265E">
        <w:rPr>
          <w:rFonts w:ascii="Arial Narrow" w:eastAsia="Times New Roman" w:hAnsi="Arial Narrow"/>
          <w:b/>
          <w:sz w:val="24"/>
          <w:szCs w:val="24"/>
        </w:rPr>
        <w:t xml:space="preserve">That measures be put in place to ensure </w:t>
      </w:r>
      <w:r w:rsidR="00CE265E" w:rsidRPr="00CE265E">
        <w:rPr>
          <w:rFonts w:ascii="Arial Narrow" w:eastAsia="Times New Roman" w:hAnsi="Arial Narrow"/>
          <w:b/>
          <w:sz w:val="24"/>
          <w:szCs w:val="24"/>
        </w:rPr>
        <w:t xml:space="preserve">there is better communication with landowners when clearing roadside vegetation </w:t>
      </w:r>
    </w:p>
    <w:p w:rsidR="00B465E3" w:rsidRDefault="00B465E3" w:rsidP="00B465E3">
      <w:pPr>
        <w:jc w:val="both"/>
        <w:rPr>
          <w:rFonts w:ascii="Arial Narrow" w:eastAsia="Times New Roman" w:hAnsi="Arial Narrow"/>
          <w:b/>
          <w:sz w:val="24"/>
          <w:szCs w:val="24"/>
          <w:highlight w:val="yellow"/>
        </w:rPr>
      </w:pPr>
    </w:p>
    <w:p w:rsidR="00B25B71" w:rsidRDefault="00B25B71" w:rsidP="00B25B71">
      <w:pPr>
        <w:rPr>
          <w:rFonts w:ascii="Arial Narrow" w:eastAsia="Calibri" w:hAnsi="Arial Narrow"/>
          <w:b/>
          <w:spacing w:val="0"/>
          <w:sz w:val="24"/>
          <w:szCs w:val="24"/>
          <w:highlight w:val="yellow"/>
          <w:u w:val="single"/>
        </w:rPr>
      </w:pPr>
    </w:p>
    <w:p w:rsidR="00985DD2" w:rsidRPr="001D6A74" w:rsidRDefault="00985DD2" w:rsidP="00B25B71">
      <w:pPr>
        <w:rPr>
          <w:rFonts w:ascii="Arial Narrow" w:eastAsia="Calibri" w:hAnsi="Arial Narrow"/>
          <w:b/>
          <w:spacing w:val="0"/>
          <w:sz w:val="24"/>
          <w:szCs w:val="24"/>
          <w:highlight w:val="yellow"/>
          <w:u w:val="single"/>
        </w:rPr>
      </w:pPr>
    </w:p>
    <w:p w:rsidR="00B25B71" w:rsidRPr="00EF4B4B" w:rsidRDefault="00B25B71" w:rsidP="00B25B71">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Pr>
          <w:rFonts w:ascii="Arial Narrow" w:hAnsi="Arial Narrow"/>
          <w:b/>
          <w:sz w:val="24"/>
          <w:szCs w:val="24"/>
        </w:rPr>
        <w:t>COUNCIL DECISION</w:t>
      </w:r>
      <w:r w:rsidRPr="00EF4B4B">
        <w:rPr>
          <w:rFonts w:ascii="Arial Narrow" w:hAnsi="Arial Narrow"/>
          <w:b/>
          <w:sz w:val="24"/>
          <w:szCs w:val="24"/>
        </w:rPr>
        <w:t xml:space="preserve"> – ITEM 9.1.</w:t>
      </w:r>
      <w:r>
        <w:rPr>
          <w:rFonts w:ascii="Arial Narrow" w:hAnsi="Arial Narrow"/>
          <w:b/>
          <w:sz w:val="24"/>
          <w:szCs w:val="24"/>
        </w:rPr>
        <w:t>6</w:t>
      </w:r>
    </w:p>
    <w:p w:rsidR="00B25B71" w:rsidRDefault="00B25B71" w:rsidP="00B25B71">
      <w:pPr>
        <w:rPr>
          <w:rFonts w:ascii="Arial Narrow" w:hAnsi="Arial Narrow"/>
          <w:sz w:val="24"/>
          <w:szCs w:val="24"/>
        </w:rPr>
      </w:pPr>
    </w:p>
    <w:p w:rsidR="00B25B71" w:rsidRPr="000A1021" w:rsidRDefault="00B25B71" w:rsidP="00B25B71">
      <w:pPr>
        <w:rPr>
          <w:rFonts w:ascii="Arial Narrow" w:eastAsia="Times New Roman" w:hAnsi="Arial Narrow"/>
          <w:b/>
          <w:sz w:val="24"/>
          <w:szCs w:val="24"/>
        </w:rPr>
      </w:pPr>
      <w:r w:rsidRPr="000A1021">
        <w:rPr>
          <w:rFonts w:ascii="Arial Narrow" w:eastAsia="Times New Roman" w:hAnsi="Arial Narrow"/>
          <w:b/>
          <w:sz w:val="24"/>
          <w:szCs w:val="24"/>
        </w:rPr>
        <w:t xml:space="preserve">Moved Cr </w:t>
      </w:r>
      <w:r>
        <w:rPr>
          <w:rFonts w:ascii="Arial Narrow" w:eastAsia="Times New Roman" w:hAnsi="Arial Narrow"/>
          <w:b/>
          <w:sz w:val="24"/>
          <w:szCs w:val="24"/>
        </w:rPr>
        <w:t>Eardley</w:t>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t xml:space="preserve">Seconded Cr </w:t>
      </w:r>
      <w:r>
        <w:rPr>
          <w:rFonts w:ascii="Arial Narrow" w:eastAsia="Times New Roman" w:hAnsi="Arial Narrow"/>
          <w:b/>
          <w:sz w:val="24"/>
          <w:szCs w:val="24"/>
        </w:rPr>
        <w:t>Lucken</w:t>
      </w:r>
    </w:p>
    <w:p w:rsidR="00B25B71" w:rsidRPr="00EF4B4B" w:rsidRDefault="00B25B71" w:rsidP="00B25B71">
      <w:pPr>
        <w:rPr>
          <w:rFonts w:ascii="Arial Narrow" w:hAnsi="Arial Narrow"/>
          <w:sz w:val="24"/>
          <w:szCs w:val="24"/>
        </w:rPr>
      </w:pPr>
    </w:p>
    <w:p w:rsidR="00B25B71" w:rsidRPr="00CE265E" w:rsidRDefault="00B25B71" w:rsidP="00B25B71">
      <w:pPr>
        <w:jc w:val="both"/>
        <w:rPr>
          <w:rFonts w:ascii="Arial Narrow" w:eastAsia="Times New Roman" w:hAnsi="Arial Narrow"/>
          <w:b/>
          <w:sz w:val="24"/>
          <w:szCs w:val="24"/>
        </w:rPr>
      </w:pPr>
      <w:r w:rsidRPr="00CE265E">
        <w:rPr>
          <w:rFonts w:ascii="Arial Narrow" w:eastAsia="Times New Roman" w:hAnsi="Arial Narrow"/>
          <w:b/>
          <w:sz w:val="24"/>
          <w:szCs w:val="24"/>
        </w:rPr>
        <w:t>That Council;</w:t>
      </w:r>
    </w:p>
    <w:p w:rsidR="00B25B71" w:rsidRPr="00CE265E" w:rsidRDefault="00B25B71" w:rsidP="00B25B71">
      <w:pPr>
        <w:jc w:val="both"/>
        <w:rPr>
          <w:rFonts w:ascii="Arial Narrow" w:eastAsia="Times New Roman" w:hAnsi="Arial Narrow"/>
          <w:b/>
          <w:sz w:val="24"/>
          <w:szCs w:val="24"/>
        </w:rPr>
      </w:pPr>
    </w:p>
    <w:p w:rsidR="00B25B71" w:rsidRPr="00CE265E" w:rsidRDefault="00B25B71" w:rsidP="00B25B71">
      <w:pPr>
        <w:pStyle w:val="ListParagraph"/>
        <w:numPr>
          <w:ilvl w:val="0"/>
          <w:numId w:val="36"/>
        </w:numPr>
        <w:jc w:val="both"/>
        <w:rPr>
          <w:rFonts w:ascii="Arial Narrow" w:eastAsia="Times New Roman" w:hAnsi="Arial Narrow"/>
          <w:b/>
          <w:sz w:val="24"/>
          <w:szCs w:val="24"/>
        </w:rPr>
      </w:pPr>
      <w:r w:rsidRPr="00CE265E">
        <w:rPr>
          <w:rFonts w:ascii="Arial Narrow" w:eastAsia="Times New Roman" w:hAnsi="Arial Narrow"/>
          <w:b/>
          <w:sz w:val="24"/>
          <w:szCs w:val="24"/>
        </w:rPr>
        <w:t>Agree to reimburse Holmwood Farms for the damage sustained to their fence line on the Mingenew Mullewa Road by way of purchasing 200 x 1650mm galvanised posts and 10 x 200m of 7/90/60 ringlock  fencing as per their request, and</w:t>
      </w:r>
    </w:p>
    <w:p w:rsidR="00B25B71" w:rsidRPr="00CE265E" w:rsidRDefault="00B25B71" w:rsidP="00B25B71">
      <w:pPr>
        <w:pStyle w:val="ListParagraph"/>
        <w:numPr>
          <w:ilvl w:val="0"/>
          <w:numId w:val="36"/>
        </w:numPr>
        <w:jc w:val="both"/>
        <w:rPr>
          <w:rFonts w:ascii="Arial Narrow" w:eastAsia="Times New Roman" w:hAnsi="Arial Narrow"/>
          <w:b/>
          <w:sz w:val="24"/>
          <w:szCs w:val="24"/>
        </w:rPr>
      </w:pPr>
      <w:r w:rsidRPr="00CE265E">
        <w:rPr>
          <w:rFonts w:ascii="Arial Narrow" w:eastAsia="Times New Roman" w:hAnsi="Arial Narrow"/>
          <w:b/>
          <w:sz w:val="24"/>
          <w:szCs w:val="24"/>
        </w:rPr>
        <w:t>That an insurance claim is lodged for the cost of the fencing materials, and</w:t>
      </w:r>
    </w:p>
    <w:p w:rsidR="00B25B71" w:rsidRPr="00CE265E" w:rsidRDefault="00B25B71" w:rsidP="00B25B71">
      <w:pPr>
        <w:pStyle w:val="ListParagraph"/>
        <w:numPr>
          <w:ilvl w:val="0"/>
          <w:numId w:val="36"/>
        </w:numPr>
        <w:jc w:val="both"/>
        <w:rPr>
          <w:rFonts w:ascii="Arial Narrow" w:eastAsia="Times New Roman" w:hAnsi="Arial Narrow"/>
          <w:b/>
          <w:sz w:val="24"/>
          <w:szCs w:val="24"/>
        </w:rPr>
      </w:pPr>
      <w:r w:rsidRPr="00CE265E">
        <w:rPr>
          <w:rFonts w:ascii="Arial Narrow" w:eastAsia="Times New Roman" w:hAnsi="Arial Narrow"/>
          <w:b/>
          <w:sz w:val="24"/>
          <w:szCs w:val="24"/>
        </w:rPr>
        <w:t xml:space="preserve">That measures be put in place to ensure there is better communication with landowners when clearing roadside vegetation </w:t>
      </w:r>
    </w:p>
    <w:p w:rsidR="00B25B71" w:rsidRDefault="00B25B71" w:rsidP="00B25B71">
      <w:pPr>
        <w:rPr>
          <w:rFonts w:ascii="Arial Narrow" w:eastAsia="Times New Roman" w:hAnsi="Arial Narrow"/>
          <w:b/>
          <w:sz w:val="24"/>
          <w:szCs w:val="24"/>
          <w:highlight w:val="yellow"/>
        </w:rPr>
      </w:pPr>
    </w:p>
    <w:p w:rsidR="00B465E3" w:rsidRDefault="00B25B71" w:rsidP="00B25B71">
      <w:pPr>
        <w:jc w:val="right"/>
        <w:rPr>
          <w:rFonts w:ascii="Arial Narrow" w:eastAsia="Times New Roman" w:hAnsi="Arial Narrow"/>
          <w:b/>
          <w:sz w:val="24"/>
          <w:szCs w:val="24"/>
          <w:highlight w:val="yellow"/>
        </w:rPr>
      </w:pPr>
      <w:r w:rsidRPr="00B25B71">
        <w:rPr>
          <w:rFonts w:ascii="Arial Narrow" w:eastAsia="Times New Roman" w:hAnsi="Arial Narrow"/>
          <w:b/>
          <w:sz w:val="24"/>
          <w:szCs w:val="24"/>
        </w:rPr>
        <w:t>CARRIED 5/0</w:t>
      </w:r>
      <w:r w:rsidR="00B465E3">
        <w:rPr>
          <w:rFonts w:ascii="Arial Narrow" w:eastAsia="Times New Roman" w:hAnsi="Arial Narrow"/>
          <w:b/>
          <w:sz w:val="24"/>
          <w:szCs w:val="24"/>
          <w:highlight w:val="yellow"/>
        </w:rPr>
        <w:br w:type="page"/>
      </w:r>
    </w:p>
    <w:p w:rsidR="009C0AD5" w:rsidRPr="007B686D" w:rsidRDefault="001933D4" w:rsidP="007B686D">
      <w:pPr>
        <w:pStyle w:val="Heading1"/>
        <w:rPr>
          <w:rFonts w:ascii="Arial Narrow" w:hAnsi="Arial Narrow"/>
          <w:color w:val="auto"/>
        </w:rPr>
      </w:pPr>
      <w:bookmarkStart w:id="36" w:name="_Toc485881425"/>
      <w:r>
        <w:rPr>
          <w:rFonts w:ascii="Arial Narrow" w:hAnsi="Arial Narrow"/>
          <w:color w:val="auto"/>
        </w:rPr>
        <w:lastRenderedPageBreak/>
        <w:t>9.</w:t>
      </w:r>
      <w:r w:rsidR="00992D49">
        <w:rPr>
          <w:rFonts w:ascii="Arial Narrow" w:hAnsi="Arial Narrow"/>
          <w:color w:val="auto"/>
        </w:rPr>
        <w:t>2</w:t>
      </w:r>
      <w:r w:rsidR="009C0AD5" w:rsidRPr="007B686D">
        <w:rPr>
          <w:rFonts w:ascii="Arial Narrow" w:hAnsi="Arial Narrow"/>
          <w:color w:val="auto"/>
        </w:rPr>
        <w:t xml:space="preserve"> </w:t>
      </w:r>
      <w:r w:rsidR="00732A96" w:rsidRPr="007B686D">
        <w:rPr>
          <w:rFonts w:ascii="Arial Narrow" w:hAnsi="Arial Narrow"/>
          <w:color w:val="auto"/>
        </w:rPr>
        <w:tab/>
      </w:r>
      <w:r w:rsidR="009C0AD5" w:rsidRPr="007B686D">
        <w:rPr>
          <w:rFonts w:ascii="Arial Narrow" w:hAnsi="Arial Narrow"/>
          <w:color w:val="auto"/>
        </w:rPr>
        <w:t>FINANCE</w:t>
      </w:r>
      <w:bookmarkEnd w:id="36"/>
      <w:r w:rsidR="004C64FF" w:rsidRPr="007B686D">
        <w:rPr>
          <w:rFonts w:ascii="Arial Narrow" w:hAnsi="Arial Narrow"/>
          <w:color w:val="auto"/>
        </w:rPr>
        <w:t xml:space="preserve"> </w:t>
      </w:r>
    </w:p>
    <w:p w:rsidR="00170C10" w:rsidRPr="00732A96" w:rsidRDefault="00170C10" w:rsidP="00170C10">
      <w:pPr>
        <w:pStyle w:val="NoSpacing"/>
        <w:rPr>
          <w:rFonts w:ascii="Arial Narrow" w:hAnsi="Arial Narrow"/>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47"/>
      </w:tblGrid>
      <w:tr w:rsidR="004C64FF" w:rsidRPr="00E00D4D" w:rsidTr="000D1014">
        <w:tc>
          <w:tcPr>
            <w:tcW w:w="9747" w:type="dxa"/>
            <w:tcBorders>
              <w:top w:val="nil"/>
              <w:left w:val="nil"/>
              <w:bottom w:val="nil"/>
              <w:right w:val="nil"/>
            </w:tcBorders>
          </w:tcPr>
          <w:p w:rsidR="004C64FF" w:rsidRPr="00E00D4D" w:rsidRDefault="001933D4" w:rsidP="001D6A74">
            <w:pPr>
              <w:pStyle w:val="Heading3"/>
              <w:rPr>
                <w:rFonts w:ascii="Arial Narrow" w:hAnsi="Arial Narrow"/>
                <w:color w:val="auto"/>
                <w:sz w:val="24"/>
                <w:szCs w:val="24"/>
              </w:rPr>
            </w:pPr>
            <w:bookmarkStart w:id="37" w:name="_Toc485881426"/>
            <w:r>
              <w:rPr>
                <w:rFonts w:ascii="Arial Narrow" w:hAnsi="Arial Narrow"/>
                <w:color w:val="auto"/>
                <w:sz w:val="24"/>
                <w:szCs w:val="24"/>
              </w:rPr>
              <w:t>9.</w:t>
            </w:r>
            <w:r w:rsidR="008D6A52">
              <w:rPr>
                <w:rFonts w:ascii="Arial Narrow" w:hAnsi="Arial Narrow"/>
                <w:color w:val="auto"/>
                <w:sz w:val="24"/>
                <w:szCs w:val="24"/>
              </w:rPr>
              <w:t>2</w:t>
            </w:r>
            <w:r w:rsidR="004C64FF" w:rsidRPr="00E00D4D">
              <w:rPr>
                <w:rFonts w:ascii="Arial Narrow" w:hAnsi="Arial Narrow"/>
                <w:color w:val="auto"/>
                <w:sz w:val="24"/>
                <w:szCs w:val="24"/>
              </w:rPr>
              <w:t>.1     FINANCIAL STATEMENTS FOR PERIOD ENDING</w:t>
            </w:r>
            <w:r w:rsidR="009367A7" w:rsidRPr="00E00D4D">
              <w:rPr>
                <w:rFonts w:ascii="Arial Narrow" w:hAnsi="Arial Narrow"/>
                <w:color w:val="auto"/>
                <w:sz w:val="24"/>
                <w:szCs w:val="24"/>
              </w:rPr>
              <w:t xml:space="preserve"> </w:t>
            </w:r>
            <w:r w:rsidR="00897C3C">
              <w:rPr>
                <w:rFonts w:ascii="Arial Narrow" w:hAnsi="Arial Narrow"/>
                <w:color w:val="auto"/>
                <w:sz w:val="24"/>
                <w:szCs w:val="24"/>
              </w:rPr>
              <w:t>3</w:t>
            </w:r>
            <w:r w:rsidR="001D6A74">
              <w:rPr>
                <w:rFonts w:ascii="Arial Narrow" w:hAnsi="Arial Narrow"/>
                <w:color w:val="auto"/>
                <w:sz w:val="24"/>
                <w:szCs w:val="24"/>
              </w:rPr>
              <w:t xml:space="preserve">1 MAY </w:t>
            </w:r>
            <w:r w:rsidR="00F56531">
              <w:rPr>
                <w:rFonts w:ascii="Arial Narrow" w:hAnsi="Arial Narrow"/>
                <w:color w:val="auto"/>
                <w:sz w:val="24"/>
                <w:szCs w:val="24"/>
              </w:rPr>
              <w:t>2017</w:t>
            </w:r>
            <w:bookmarkEnd w:id="37"/>
            <w:r w:rsidR="00062B7A" w:rsidRPr="00E00D4D">
              <w:rPr>
                <w:rFonts w:ascii="Arial Narrow" w:hAnsi="Arial Narrow"/>
                <w:color w:val="auto"/>
                <w:sz w:val="24"/>
                <w:szCs w:val="24"/>
              </w:rPr>
              <w:t xml:space="preserve"> </w:t>
            </w:r>
            <w:r w:rsidR="004C64FF" w:rsidRPr="00E00D4D">
              <w:rPr>
                <w:rFonts w:ascii="Arial Narrow" w:hAnsi="Arial Narrow"/>
                <w:color w:val="auto"/>
                <w:sz w:val="24"/>
                <w:szCs w:val="24"/>
              </w:rPr>
              <w:t xml:space="preserve"> </w:t>
            </w:r>
          </w:p>
        </w:tc>
      </w:tr>
    </w:tbl>
    <w:p w:rsidR="004C64FF" w:rsidRPr="00E00D4D" w:rsidRDefault="004C64FF" w:rsidP="004C64FF">
      <w:pPr>
        <w:pStyle w:val="BodyText"/>
        <w:rPr>
          <w:rFonts w:ascii="Arial Narrow" w:hAnsi="Arial Narrow" w:cs="Arial"/>
          <w:szCs w:val="24"/>
        </w:rPr>
      </w:pPr>
    </w:p>
    <w:p w:rsidR="00732A96" w:rsidRPr="00E00D4D" w:rsidRDefault="00732A96" w:rsidP="00732A96">
      <w:pPr>
        <w:pStyle w:val="BodyText"/>
        <w:rPr>
          <w:rFonts w:ascii="Arial Narrow" w:hAnsi="Arial Narrow" w:cs="Arial"/>
          <w:szCs w:val="24"/>
          <w:lang w:val="es-ES"/>
        </w:rPr>
      </w:pPr>
      <w:r w:rsidRPr="00E00D4D">
        <w:rPr>
          <w:rFonts w:ascii="Arial Narrow" w:hAnsi="Arial Narrow" w:cs="Arial"/>
          <w:b/>
          <w:szCs w:val="24"/>
        </w:rPr>
        <w:t xml:space="preserve">Location/Address: </w:t>
      </w:r>
      <w:r w:rsidRPr="00E00D4D">
        <w:rPr>
          <w:rFonts w:ascii="Arial Narrow" w:hAnsi="Arial Narrow" w:cs="Arial"/>
          <w:szCs w:val="24"/>
        </w:rPr>
        <w:tab/>
      </w:r>
      <w:r w:rsidRPr="00E00D4D">
        <w:rPr>
          <w:rFonts w:ascii="Arial Narrow" w:hAnsi="Arial Narrow" w:cs="Arial"/>
          <w:szCs w:val="24"/>
        </w:rPr>
        <w:tab/>
        <w:t>Shire of Mingenew</w:t>
      </w:r>
      <w:r w:rsidRPr="00E00D4D">
        <w:rPr>
          <w:rFonts w:ascii="Arial Narrow" w:hAnsi="Arial Narrow" w:cs="Arial"/>
          <w:szCs w:val="24"/>
        </w:rPr>
        <w:tab/>
      </w:r>
    </w:p>
    <w:p w:rsidR="00732A96" w:rsidRPr="00E00D4D" w:rsidRDefault="00732A96" w:rsidP="00732A96">
      <w:pPr>
        <w:pStyle w:val="BodyText"/>
        <w:rPr>
          <w:rFonts w:ascii="Arial Narrow" w:hAnsi="Arial Narrow" w:cs="Arial"/>
          <w:szCs w:val="24"/>
        </w:rPr>
      </w:pPr>
      <w:r w:rsidRPr="00E00D4D">
        <w:rPr>
          <w:rFonts w:ascii="Arial Narrow" w:hAnsi="Arial Narrow" w:cs="Arial"/>
          <w:b/>
          <w:szCs w:val="24"/>
        </w:rPr>
        <w:t>Name of Applicant:</w:t>
      </w:r>
      <w:r w:rsidRPr="00E00D4D">
        <w:rPr>
          <w:rFonts w:ascii="Arial Narrow" w:hAnsi="Arial Narrow" w:cs="Arial"/>
          <w:b/>
          <w:szCs w:val="24"/>
        </w:rPr>
        <w:tab/>
      </w:r>
      <w:r w:rsidRPr="00E00D4D">
        <w:rPr>
          <w:rFonts w:ascii="Arial Narrow" w:hAnsi="Arial Narrow" w:cs="Arial"/>
          <w:szCs w:val="24"/>
        </w:rPr>
        <w:t xml:space="preserve"> </w:t>
      </w:r>
      <w:r w:rsidRPr="00E00D4D">
        <w:rPr>
          <w:rFonts w:ascii="Arial Narrow" w:hAnsi="Arial Narrow" w:cs="Arial"/>
          <w:szCs w:val="24"/>
        </w:rPr>
        <w:tab/>
        <w:t>Shire of Mingenew</w:t>
      </w:r>
      <w:r w:rsidRPr="00E00D4D">
        <w:rPr>
          <w:rFonts w:ascii="Arial Narrow" w:hAnsi="Arial Narrow" w:cs="Arial"/>
          <w:szCs w:val="24"/>
        </w:rPr>
        <w:tab/>
      </w:r>
    </w:p>
    <w:p w:rsidR="00732A96" w:rsidRPr="00E00D4D" w:rsidRDefault="00732A96" w:rsidP="00732A96">
      <w:pPr>
        <w:pStyle w:val="BodyText"/>
        <w:rPr>
          <w:rFonts w:ascii="Arial Narrow" w:hAnsi="Arial Narrow" w:cs="Arial"/>
          <w:szCs w:val="24"/>
        </w:rPr>
      </w:pPr>
      <w:r w:rsidRPr="00E00D4D">
        <w:rPr>
          <w:rFonts w:ascii="Arial Narrow" w:hAnsi="Arial Narrow" w:cs="Arial"/>
          <w:b/>
          <w:szCs w:val="24"/>
        </w:rPr>
        <w:t>Disclosure of Interest:</w:t>
      </w:r>
      <w:r w:rsidRPr="00E00D4D">
        <w:rPr>
          <w:rFonts w:ascii="Arial Narrow" w:hAnsi="Arial Narrow" w:cs="Arial"/>
          <w:szCs w:val="24"/>
        </w:rPr>
        <w:t xml:space="preserve"> </w:t>
      </w:r>
      <w:r w:rsidRPr="00E00D4D">
        <w:rPr>
          <w:rFonts w:ascii="Arial Narrow" w:hAnsi="Arial Narrow" w:cs="Arial"/>
          <w:szCs w:val="24"/>
        </w:rPr>
        <w:tab/>
      </w:r>
      <w:r w:rsidRPr="00E00D4D">
        <w:rPr>
          <w:rFonts w:ascii="Arial Narrow" w:hAnsi="Arial Narrow" w:cs="Arial"/>
          <w:szCs w:val="24"/>
        </w:rPr>
        <w:tab/>
        <w:t>Nil</w:t>
      </w:r>
      <w:r w:rsidRPr="00E00D4D">
        <w:rPr>
          <w:rFonts w:ascii="Arial Narrow" w:hAnsi="Arial Narrow" w:cs="Arial"/>
          <w:szCs w:val="24"/>
        </w:rPr>
        <w:tab/>
      </w:r>
    </w:p>
    <w:p w:rsidR="00732A96" w:rsidRPr="00E00D4D" w:rsidRDefault="00732A96" w:rsidP="00732A96">
      <w:pPr>
        <w:pStyle w:val="BodyText"/>
        <w:rPr>
          <w:rFonts w:ascii="Arial Narrow" w:hAnsi="Arial Narrow" w:cs="Arial"/>
          <w:b/>
          <w:szCs w:val="24"/>
        </w:rPr>
      </w:pPr>
      <w:r w:rsidRPr="00E00D4D">
        <w:rPr>
          <w:rFonts w:ascii="Arial Narrow" w:hAnsi="Arial Narrow" w:cs="Arial"/>
          <w:b/>
          <w:szCs w:val="24"/>
        </w:rPr>
        <w:t>File Reference:</w:t>
      </w:r>
      <w:r w:rsidRPr="00E00D4D">
        <w:rPr>
          <w:rFonts w:ascii="Arial Narrow" w:hAnsi="Arial Narrow" w:cs="Arial"/>
          <w:b/>
          <w:szCs w:val="24"/>
        </w:rPr>
        <w:tab/>
      </w:r>
      <w:r w:rsidRPr="00E00D4D">
        <w:rPr>
          <w:rFonts w:ascii="Arial Narrow" w:hAnsi="Arial Narrow" w:cs="Arial"/>
          <w:b/>
          <w:szCs w:val="24"/>
        </w:rPr>
        <w:tab/>
      </w:r>
      <w:r w:rsidRPr="00E00D4D">
        <w:rPr>
          <w:rFonts w:ascii="Arial Narrow" w:hAnsi="Arial Narrow" w:cs="Arial"/>
          <w:b/>
          <w:szCs w:val="24"/>
        </w:rPr>
        <w:tab/>
      </w:r>
      <w:r w:rsidRPr="00E00D4D">
        <w:rPr>
          <w:rFonts w:ascii="Arial Narrow" w:hAnsi="Arial Narrow" w:cs="Arial"/>
          <w:szCs w:val="24"/>
        </w:rPr>
        <w:t>ADM0304</w:t>
      </w:r>
      <w:r w:rsidRPr="00E00D4D">
        <w:rPr>
          <w:rFonts w:ascii="Arial Narrow" w:hAnsi="Arial Narrow" w:cs="Arial"/>
          <w:b/>
          <w:szCs w:val="24"/>
        </w:rPr>
        <w:tab/>
      </w:r>
      <w:r w:rsidRPr="00E00D4D">
        <w:rPr>
          <w:rFonts w:ascii="Arial Narrow" w:hAnsi="Arial Narrow" w:cs="Arial"/>
          <w:b/>
          <w:szCs w:val="24"/>
        </w:rPr>
        <w:tab/>
      </w:r>
      <w:r w:rsidRPr="00E00D4D">
        <w:rPr>
          <w:rFonts w:ascii="Arial Narrow" w:hAnsi="Arial Narrow" w:cs="Arial"/>
          <w:b/>
          <w:szCs w:val="24"/>
        </w:rPr>
        <w:tab/>
      </w:r>
    </w:p>
    <w:p w:rsidR="00732A96" w:rsidRPr="00E00D4D" w:rsidRDefault="00732A96" w:rsidP="00732A96">
      <w:pPr>
        <w:pStyle w:val="BodyText"/>
        <w:rPr>
          <w:rFonts w:ascii="Arial Narrow" w:hAnsi="Arial Narrow" w:cs="Arial"/>
          <w:szCs w:val="24"/>
        </w:rPr>
      </w:pPr>
      <w:r w:rsidRPr="00E00D4D">
        <w:rPr>
          <w:rFonts w:ascii="Arial Narrow" w:hAnsi="Arial Narrow" w:cs="Arial"/>
          <w:b/>
          <w:szCs w:val="24"/>
        </w:rPr>
        <w:t>Date:</w:t>
      </w:r>
      <w:r w:rsidRPr="00E00D4D">
        <w:rPr>
          <w:rFonts w:ascii="Arial Narrow" w:hAnsi="Arial Narrow" w:cs="Arial"/>
          <w:szCs w:val="24"/>
        </w:rPr>
        <w:t xml:space="preserve"> </w:t>
      </w:r>
      <w:r w:rsidRPr="00E00D4D">
        <w:rPr>
          <w:rFonts w:ascii="Arial Narrow" w:hAnsi="Arial Narrow" w:cs="Arial"/>
          <w:szCs w:val="24"/>
        </w:rPr>
        <w:tab/>
      </w:r>
      <w:r w:rsidRPr="00E00D4D">
        <w:rPr>
          <w:rFonts w:ascii="Arial Narrow" w:hAnsi="Arial Narrow" w:cs="Arial"/>
          <w:szCs w:val="24"/>
        </w:rPr>
        <w:tab/>
      </w:r>
      <w:r w:rsidRPr="00E00D4D">
        <w:rPr>
          <w:rFonts w:ascii="Arial Narrow" w:hAnsi="Arial Narrow" w:cs="Arial"/>
          <w:szCs w:val="24"/>
        </w:rPr>
        <w:tab/>
      </w:r>
      <w:r w:rsidRPr="00E00D4D">
        <w:rPr>
          <w:rFonts w:ascii="Arial Narrow" w:hAnsi="Arial Narrow" w:cs="Arial"/>
          <w:szCs w:val="24"/>
        </w:rPr>
        <w:tab/>
      </w:r>
      <w:r w:rsidR="004B2D0C" w:rsidRPr="004B2D0C">
        <w:rPr>
          <w:rFonts w:ascii="Arial Narrow" w:hAnsi="Arial Narrow" w:cs="Arial"/>
          <w:szCs w:val="24"/>
        </w:rPr>
        <w:t>14 June 2017</w:t>
      </w:r>
    </w:p>
    <w:p w:rsidR="00732A96" w:rsidRPr="00E00D4D" w:rsidRDefault="00732A96" w:rsidP="00732A96">
      <w:pPr>
        <w:pStyle w:val="BodyText"/>
        <w:rPr>
          <w:rFonts w:ascii="Arial Narrow" w:hAnsi="Arial Narrow" w:cs="Arial"/>
          <w:szCs w:val="24"/>
        </w:rPr>
      </w:pPr>
      <w:r w:rsidRPr="00E00D4D">
        <w:rPr>
          <w:rFonts w:ascii="Arial Narrow" w:hAnsi="Arial Narrow" w:cs="Arial"/>
          <w:b/>
          <w:szCs w:val="24"/>
        </w:rPr>
        <w:t>Author:</w:t>
      </w:r>
      <w:r w:rsidR="001E356E" w:rsidRPr="00E00D4D">
        <w:rPr>
          <w:rFonts w:ascii="Arial Narrow" w:hAnsi="Arial Narrow" w:cs="Arial"/>
          <w:szCs w:val="24"/>
        </w:rPr>
        <w:t xml:space="preserve"> </w:t>
      </w:r>
      <w:r w:rsidR="001E356E" w:rsidRPr="00E00D4D">
        <w:rPr>
          <w:rFonts w:ascii="Arial Narrow" w:hAnsi="Arial Narrow" w:cs="Arial"/>
          <w:szCs w:val="24"/>
        </w:rPr>
        <w:tab/>
      </w:r>
      <w:r w:rsidR="001E356E" w:rsidRPr="00E00D4D">
        <w:rPr>
          <w:rFonts w:ascii="Arial Narrow" w:hAnsi="Arial Narrow" w:cs="Arial"/>
          <w:szCs w:val="24"/>
        </w:rPr>
        <w:tab/>
      </w:r>
      <w:r w:rsidR="001E356E" w:rsidRPr="00E00D4D">
        <w:rPr>
          <w:rFonts w:ascii="Arial Narrow" w:hAnsi="Arial Narrow" w:cs="Arial"/>
          <w:szCs w:val="24"/>
        </w:rPr>
        <w:tab/>
        <w:t>Durga Ojha, Manager of Finance</w:t>
      </w:r>
    </w:p>
    <w:p w:rsidR="00732A96" w:rsidRPr="00E00D4D" w:rsidRDefault="00732A96" w:rsidP="00732A96">
      <w:pPr>
        <w:pStyle w:val="BodyText"/>
        <w:rPr>
          <w:rFonts w:ascii="Arial Narrow" w:hAnsi="Arial Narrow" w:cs="Arial"/>
          <w:b/>
          <w:szCs w:val="24"/>
        </w:rPr>
      </w:pPr>
      <w:r w:rsidRPr="00E00D4D">
        <w:rPr>
          <w:rFonts w:ascii="Arial Narrow" w:hAnsi="Arial Narrow" w:cs="Arial"/>
          <w:b/>
          <w:szCs w:val="24"/>
        </w:rPr>
        <w:t>Senior Officer:</w:t>
      </w:r>
      <w:r w:rsidRPr="00E00D4D">
        <w:rPr>
          <w:rFonts w:ascii="Arial Narrow" w:hAnsi="Arial Narrow" w:cs="Arial"/>
          <w:b/>
          <w:szCs w:val="24"/>
        </w:rPr>
        <w:tab/>
      </w:r>
      <w:r w:rsidRPr="00E00D4D">
        <w:rPr>
          <w:rFonts w:ascii="Arial Narrow" w:hAnsi="Arial Narrow" w:cs="Arial"/>
          <w:b/>
          <w:szCs w:val="24"/>
        </w:rPr>
        <w:tab/>
      </w:r>
      <w:r w:rsidRPr="00E00D4D">
        <w:rPr>
          <w:rFonts w:ascii="Arial Narrow" w:hAnsi="Arial Narrow" w:cs="Arial"/>
          <w:b/>
          <w:szCs w:val="24"/>
        </w:rPr>
        <w:tab/>
      </w:r>
      <w:r w:rsidRPr="00E00D4D">
        <w:rPr>
          <w:rFonts w:ascii="Arial Narrow" w:hAnsi="Arial Narrow" w:cs="Arial"/>
          <w:szCs w:val="24"/>
        </w:rPr>
        <w:t>M</w:t>
      </w:r>
      <w:r w:rsidR="00BF0769" w:rsidRPr="00E00D4D">
        <w:rPr>
          <w:rFonts w:ascii="Arial Narrow" w:hAnsi="Arial Narrow" w:cs="Arial"/>
          <w:szCs w:val="24"/>
        </w:rPr>
        <w:t>artin Whitely, Chief Executive O</w:t>
      </w:r>
      <w:r w:rsidRPr="00E00D4D">
        <w:rPr>
          <w:rFonts w:ascii="Arial Narrow" w:hAnsi="Arial Narrow" w:cs="Arial"/>
          <w:szCs w:val="24"/>
        </w:rPr>
        <w:t>fficer</w:t>
      </w:r>
      <w:r w:rsidRPr="00E00D4D">
        <w:rPr>
          <w:rFonts w:ascii="Arial Narrow" w:hAnsi="Arial Narrow" w:cs="Arial"/>
          <w:b/>
          <w:szCs w:val="24"/>
        </w:rPr>
        <w:t xml:space="preserve"> </w:t>
      </w:r>
    </w:p>
    <w:p w:rsidR="00732A96" w:rsidRPr="00E00D4D" w:rsidRDefault="00732A96" w:rsidP="00732A96">
      <w:pPr>
        <w:pStyle w:val="BodyText"/>
        <w:rPr>
          <w:rFonts w:ascii="Arial Narrow" w:hAnsi="Arial Narrow" w:cs="Arial"/>
          <w:b/>
          <w:szCs w:val="24"/>
        </w:rPr>
      </w:pPr>
      <w:r w:rsidRPr="00E00D4D">
        <w:rPr>
          <w:rFonts w:ascii="Arial Narrow" w:hAnsi="Arial Narrow" w:cs="Arial"/>
          <w:b/>
          <w:szCs w:val="24"/>
        </w:rPr>
        <w:tab/>
      </w:r>
    </w:p>
    <w:p w:rsidR="007A588B" w:rsidRPr="00E00D4D" w:rsidRDefault="007A588B" w:rsidP="007A588B">
      <w:pPr>
        <w:rPr>
          <w:rFonts w:ascii="Arial Narrow" w:eastAsia="Calibri" w:hAnsi="Arial Narrow"/>
          <w:b/>
          <w:spacing w:val="0"/>
          <w:sz w:val="24"/>
          <w:szCs w:val="24"/>
          <w:u w:val="single"/>
        </w:rPr>
      </w:pPr>
      <w:r w:rsidRPr="00E00D4D">
        <w:rPr>
          <w:rFonts w:ascii="Arial Narrow" w:eastAsia="Calibri" w:hAnsi="Arial Narrow"/>
          <w:b/>
          <w:spacing w:val="0"/>
          <w:sz w:val="24"/>
          <w:szCs w:val="24"/>
          <w:u w:val="single"/>
        </w:rPr>
        <w:t>Summary</w:t>
      </w:r>
    </w:p>
    <w:p w:rsidR="00BF0769" w:rsidRPr="00E00D4D" w:rsidRDefault="007A588B" w:rsidP="007A588B">
      <w:pPr>
        <w:pStyle w:val="NoSpacing"/>
        <w:jc w:val="both"/>
        <w:rPr>
          <w:rFonts w:ascii="Arial Narrow" w:hAnsi="Arial Narrow" w:cs="Arial"/>
          <w:sz w:val="24"/>
          <w:szCs w:val="24"/>
        </w:rPr>
      </w:pPr>
      <w:r w:rsidRPr="00E00D4D">
        <w:rPr>
          <w:rFonts w:ascii="Arial Narrow" w:hAnsi="Arial Narrow"/>
          <w:sz w:val="24"/>
          <w:szCs w:val="24"/>
        </w:rPr>
        <w:t>This report recommends that t</w:t>
      </w:r>
      <w:r w:rsidR="00BF0769" w:rsidRPr="00E00D4D">
        <w:rPr>
          <w:rFonts w:ascii="Arial Narrow" w:hAnsi="Arial Narrow" w:cs="Arial"/>
          <w:sz w:val="24"/>
          <w:szCs w:val="24"/>
        </w:rPr>
        <w:t xml:space="preserve">he Monthly Statement of Financial Activity report for the period ending </w:t>
      </w:r>
      <w:r w:rsidR="00F56531">
        <w:rPr>
          <w:rFonts w:ascii="Arial Narrow" w:hAnsi="Arial Narrow" w:cs="Arial"/>
          <w:sz w:val="24"/>
          <w:szCs w:val="24"/>
        </w:rPr>
        <w:t>3</w:t>
      </w:r>
      <w:r w:rsidR="001D6A74">
        <w:rPr>
          <w:rFonts w:ascii="Arial Narrow" w:hAnsi="Arial Narrow" w:cs="Arial"/>
          <w:sz w:val="24"/>
          <w:szCs w:val="24"/>
        </w:rPr>
        <w:t xml:space="preserve">1 May </w:t>
      </w:r>
      <w:r w:rsidR="001E356E" w:rsidRPr="00E00D4D">
        <w:rPr>
          <w:rFonts w:ascii="Arial Narrow" w:hAnsi="Arial Narrow" w:cs="Arial"/>
          <w:sz w:val="24"/>
          <w:szCs w:val="24"/>
        </w:rPr>
        <w:t>2017</w:t>
      </w:r>
      <w:r w:rsidR="00BF0769" w:rsidRPr="00E00D4D">
        <w:rPr>
          <w:rFonts w:ascii="Arial Narrow" w:hAnsi="Arial Narrow" w:cs="Arial"/>
          <w:sz w:val="24"/>
          <w:szCs w:val="24"/>
        </w:rPr>
        <w:t xml:space="preserve"> is presented to Council for adoption.</w:t>
      </w:r>
    </w:p>
    <w:p w:rsidR="00BF0769" w:rsidRPr="00E00D4D" w:rsidRDefault="00BF0769" w:rsidP="00BF0769">
      <w:pPr>
        <w:pStyle w:val="NoSpacing"/>
        <w:jc w:val="both"/>
        <w:rPr>
          <w:rFonts w:ascii="Arial Narrow" w:hAnsi="Arial Narrow"/>
          <w:sz w:val="24"/>
          <w:szCs w:val="24"/>
        </w:rPr>
      </w:pPr>
    </w:p>
    <w:p w:rsidR="007A588B" w:rsidRPr="00E00D4D" w:rsidRDefault="009F7BD7" w:rsidP="007A588B">
      <w:pPr>
        <w:pStyle w:val="NoSpacing"/>
        <w:jc w:val="both"/>
        <w:rPr>
          <w:rFonts w:ascii="Arial Narrow" w:hAnsi="Arial Narrow"/>
          <w:b/>
          <w:sz w:val="24"/>
          <w:szCs w:val="24"/>
          <w:u w:val="single"/>
        </w:rPr>
      </w:pPr>
      <w:r>
        <w:rPr>
          <w:rFonts w:ascii="Arial Narrow" w:hAnsi="Arial Narrow"/>
          <w:b/>
          <w:sz w:val="24"/>
          <w:szCs w:val="24"/>
          <w:u w:val="single"/>
        </w:rPr>
        <w:t xml:space="preserve">MFA </w:t>
      </w:r>
      <w:r w:rsidR="007A588B" w:rsidRPr="00E00D4D">
        <w:rPr>
          <w:rFonts w:ascii="Arial Narrow" w:hAnsi="Arial Narrow"/>
          <w:b/>
          <w:sz w:val="24"/>
          <w:szCs w:val="24"/>
          <w:u w:val="single"/>
        </w:rPr>
        <w:t>Attachment</w:t>
      </w:r>
      <w:r>
        <w:rPr>
          <w:rFonts w:ascii="Arial Narrow" w:hAnsi="Arial Narrow"/>
          <w:b/>
          <w:sz w:val="24"/>
          <w:szCs w:val="24"/>
          <w:u w:val="single"/>
        </w:rPr>
        <w:t>-1</w:t>
      </w:r>
    </w:p>
    <w:p w:rsidR="007A588B" w:rsidRPr="00E00D4D" w:rsidRDefault="007A588B" w:rsidP="007A588B">
      <w:pPr>
        <w:pStyle w:val="NoSpacing"/>
        <w:jc w:val="both"/>
        <w:rPr>
          <w:rFonts w:ascii="Arial Narrow" w:hAnsi="Arial Narrow" w:cs="Arial"/>
          <w:sz w:val="24"/>
          <w:szCs w:val="24"/>
        </w:rPr>
      </w:pPr>
      <w:r w:rsidRPr="00E00D4D">
        <w:rPr>
          <w:rFonts w:ascii="Arial Narrow" w:hAnsi="Arial Narrow" w:cs="Arial"/>
          <w:sz w:val="24"/>
          <w:szCs w:val="24"/>
        </w:rPr>
        <w:t xml:space="preserve">Finance Report for period ending </w:t>
      </w:r>
      <w:r w:rsidR="00F56531">
        <w:rPr>
          <w:rFonts w:ascii="Arial Narrow" w:hAnsi="Arial Narrow" w:cs="Arial"/>
          <w:sz w:val="24"/>
          <w:szCs w:val="24"/>
        </w:rPr>
        <w:t>3</w:t>
      </w:r>
      <w:r w:rsidR="001D6A74">
        <w:rPr>
          <w:rFonts w:ascii="Arial Narrow" w:hAnsi="Arial Narrow" w:cs="Arial"/>
          <w:sz w:val="24"/>
          <w:szCs w:val="24"/>
        </w:rPr>
        <w:t xml:space="preserve">1 May </w:t>
      </w:r>
      <w:r w:rsidR="00F56531">
        <w:rPr>
          <w:rFonts w:ascii="Arial Narrow" w:hAnsi="Arial Narrow" w:cs="Arial"/>
          <w:sz w:val="24"/>
          <w:szCs w:val="24"/>
        </w:rPr>
        <w:t>2017</w:t>
      </w:r>
    </w:p>
    <w:p w:rsidR="007A588B" w:rsidRPr="00E00D4D" w:rsidRDefault="007A588B" w:rsidP="007A588B">
      <w:pPr>
        <w:pStyle w:val="NoSpacing"/>
        <w:jc w:val="both"/>
        <w:rPr>
          <w:rFonts w:ascii="Arial Narrow" w:hAnsi="Arial Narrow" w:cs="Arial"/>
          <w:sz w:val="24"/>
          <w:szCs w:val="24"/>
        </w:rPr>
      </w:pPr>
    </w:p>
    <w:p w:rsidR="007A588B" w:rsidRPr="00E00D4D" w:rsidRDefault="007A588B" w:rsidP="007A588B">
      <w:pPr>
        <w:pStyle w:val="NoSpacing"/>
        <w:jc w:val="both"/>
        <w:rPr>
          <w:rFonts w:ascii="Arial Narrow" w:hAnsi="Arial Narrow"/>
          <w:b/>
          <w:sz w:val="24"/>
          <w:szCs w:val="24"/>
          <w:u w:val="single"/>
        </w:rPr>
      </w:pPr>
      <w:r w:rsidRPr="00E00D4D">
        <w:rPr>
          <w:rFonts w:ascii="Arial Narrow" w:hAnsi="Arial Narrow"/>
          <w:b/>
          <w:sz w:val="24"/>
          <w:szCs w:val="24"/>
          <w:u w:val="single"/>
        </w:rPr>
        <w:t>Background</w:t>
      </w:r>
    </w:p>
    <w:p w:rsidR="007A588B" w:rsidRPr="00E00D4D" w:rsidRDefault="007A588B" w:rsidP="007A588B">
      <w:pPr>
        <w:pStyle w:val="NoSpacing"/>
        <w:jc w:val="both"/>
        <w:rPr>
          <w:rFonts w:ascii="Arial Narrow" w:hAnsi="Arial Narrow" w:cs="Arial"/>
          <w:sz w:val="24"/>
          <w:szCs w:val="24"/>
        </w:rPr>
      </w:pPr>
      <w:r w:rsidRPr="00E00D4D">
        <w:rPr>
          <w:rFonts w:ascii="Arial Narrow" w:hAnsi="Arial Narrow" w:cs="Arial"/>
          <w:sz w:val="24"/>
          <w:szCs w:val="24"/>
        </w:rPr>
        <w:t>The Monthly Financial Report to</w:t>
      </w:r>
      <w:r w:rsidR="00F56531">
        <w:rPr>
          <w:rFonts w:ascii="Arial Narrow" w:hAnsi="Arial Narrow" w:cs="Arial"/>
          <w:sz w:val="24"/>
          <w:szCs w:val="24"/>
        </w:rPr>
        <w:t xml:space="preserve"> 3</w:t>
      </w:r>
      <w:r w:rsidR="001D6A74">
        <w:rPr>
          <w:rFonts w:ascii="Arial Narrow" w:hAnsi="Arial Narrow" w:cs="Arial"/>
          <w:sz w:val="24"/>
          <w:szCs w:val="24"/>
        </w:rPr>
        <w:t xml:space="preserve">1 May </w:t>
      </w:r>
      <w:r w:rsidR="00F56531">
        <w:rPr>
          <w:rFonts w:ascii="Arial Narrow" w:hAnsi="Arial Narrow" w:cs="Arial"/>
          <w:sz w:val="24"/>
          <w:szCs w:val="24"/>
        </w:rPr>
        <w:t>2017</w:t>
      </w:r>
      <w:r w:rsidR="00422CC9">
        <w:rPr>
          <w:rFonts w:ascii="Arial Narrow" w:hAnsi="Arial Narrow" w:cs="Arial"/>
          <w:sz w:val="24"/>
          <w:szCs w:val="24"/>
        </w:rPr>
        <w:t xml:space="preserve"> </w:t>
      </w:r>
      <w:r w:rsidR="00E57F0E" w:rsidRPr="00E00D4D">
        <w:rPr>
          <w:rFonts w:ascii="Arial Narrow" w:hAnsi="Arial Narrow" w:cs="Arial"/>
          <w:sz w:val="24"/>
          <w:szCs w:val="24"/>
        </w:rPr>
        <w:t>i</w:t>
      </w:r>
      <w:r w:rsidRPr="00E00D4D">
        <w:rPr>
          <w:rFonts w:ascii="Arial Narrow" w:hAnsi="Arial Narrow" w:cs="Arial"/>
          <w:sz w:val="24"/>
          <w:szCs w:val="24"/>
        </w:rPr>
        <w:t>s prepared in accordance with the requirements of the Local Government Act and the Local Government (Financial Management) Regulations and includes the following:</w:t>
      </w:r>
    </w:p>
    <w:p w:rsidR="007A588B" w:rsidRPr="00E00D4D" w:rsidRDefault="007A588B" w:rsidP="007A588B">
      <w:pPr>
        <w:pStyle w:val="NoSpacing"/>
        <w:jc w:val="both"/>
        <w:rPr>
          <w:rFonts w:ascii="Arial Narrow" w:hAnsi="Arial Narrow" w:cs="Arial"/>
          <w:sz w:val="24"/>
          <w:szCs w:val="24"/>
        </w:rPr>
      </w:pPr>
    </w:p>
    <w:p w:rsidR="007A588B" w:rsidRPr="00E00D4D" w:rsidRDefault="007A588B" w:rsidP="007A588B">
      <w:pPr>
        <w:pStyle w:val="NoSpacing"/>
        <w:numPr>
          <w:ilvl w:val="0"/>
          <w:numId w:val="5"/>
        </w:numPr>
        <w:jc w:val="both"/>
        <w:rPr>
          <w:rFonts w:ascii="Arial Narrow" w:hAnsi="Arial Narrow" w:cs="Arial"/>
          <w:sz w:val="24"/>
          <w:szCs w:val="24"/>
        </w:rPr>
      </w:pPr>
      <w:r w:rsidRPr="00E00D4D">
        <w:rPr>
          <w:rFonts w:ascii="Arial Narrow" w:hAnsi="Arial Narrow" w:cs="Arial"/>
          <w:sz w:val="24"/>
          <w:szCs w:val="24"/>
        </w:rPr>
        <w:t>Statement of Financial Activity by Nature &amp; Type</w:t>
      </w:r>
    </w:p>
    <w:p w:rsidR="007A588B" w:rsidRPr="00E00D4D" w:rsidRDefault="007A588B" w:rsidP="007A588B">
      <w:pPr>
        <w:pStyle w:val="NoSpacing"/>
        <w:numPr>
          <w:ilvl w:val="0"/>
          <w:numId w:val="5"/>
        </w:numPr>
        <w:jc w:val="both"/>
        <w:rPr>
          <w:rFonts w:ascii="Arial Narrow" w:hAnsi="Arial Narrow" w:cs="Arial"/>
          <w:sz w:val="24"/>
          <w:szCs w:val="24"/>
        </w:rPr>
      </w:pPr>
      <w:r w:rsidRPr="00E00D4D">
        <w:rPr>
          <w:rFonts w:ascii="Arial Narrow" w:hAnsi="Arial Narrow" w:cs="Arial"/>
          <w:sz w:val="24"/>
          <w:szCs w:val="24"/>
        </w:rPr>
        <w:t>Statement of Financial Activity by Program</w:t>
      </w:r>
    </w:p>
    <w:p w:rsidR="007A588B" w:rsidRPr="00E00D4D" w:rsidRDefault="007A588B" w:rsidP="007A588B">
      <w:pPr>
        <w:pStyle w:val="NoSpacing"/>
        <w:numPr>
          <w:ilvl w:val="0"/>
          <w:numId w:val="5"/>
        </w:numPr>
        <w:jc w:val="both"/>
        <w:rPr>
          <w:rFonts w:ascii="Arial Narrow" w:hAnsi="Arial Narrow" w:cs="Arial"/>
          <w:sz w:val="24"/>
          <w:szCs w:val="24"/>
        </w:rPr>
      </w:pPr>
      <w:r w:rsidRPr="00E00D4D">
        <w:rPr>
          <w:rFonts w:ascii="Arial Narrow" w:hAnsi="Arial Narrow" w:cs="Arial"/>
          <w:sz w:val="24"/>
          <w:szCs w:val="24"/>
        </w:rPr>
        <w:t>Statement of Capital Acquisitions and Capital Funding</w:t>
      </w:r>
    </w:p>
    <w:p w:rsidR="007A588B" w:rsidRPr="00E00D4D" w:rsidRDefault="007A588B" w:rsidP="007A588B">
      <w:pPr>
        <w:pStyle w:val="NoSpacing"/>
        <w:numPr>
          <w:ilvl w:val="0"/>
          <w:numId w:val="5"/>
        </w:numPr>
        <w:jc w:val="both"/>
        <w:rPr>
          <w:rFonts w:ascii="Arial Narrow" w:hAnsi="Arial Narrow" w:cs="Arial"/>
          <w:sz w:val="24"/>
          <w:szCs w:val="24"/>
        </w:rPr>
      </w:pPr>
      <w:r w:rsidRPr="00E00D4D">
        <w:rPr>
          <w:rFonts w:ascii="Arial Narrow" w:hAnsi="Arial Narrow" w:cs="Arial"/>
          <w:sz w:val="24"/>
          <w:szCs w:val="24"/>
        </w:rPr>
        <w:t>Explanation of Material Variances</w:t>
      </w:r>
    </w:p>
    <w:p w:rsidR="007A588B" w:rsidRPr="00E00D4D" w:rsidRDefault="007A588B" w:rsidP="007A588B">
      <w:pPr>
        <w:pStyle w:val="NoSpacing"/>
        <w:numPr>
          <w:ilvl w:val="0"/>
          <w:numId w:val="5"/>
        </w:numPr>
        <w:jc w:val="both"/>
        <w:rPr>
          <w:rFonts w:ascii="Arial Narrow" w:hAnsi="Arial Narrow" w:cs="Arial"/>
          <w:sz w:val="24"/>
          <w:szCs w:val="24"/>
        </w:rPr>
      </w:pPr>
      <w:r w:rsidRPr="00E00D4D">
        <w:rPr>
          <w:rFonts w:ascii="Arial Narrow" w:hAnsi="Arial Narrow" w:cs="Arial"/>
          <w:sz w:val="24"/>
          <w:szCs w:val="24"/>
        </w:rPr>
        <w:t>Net Current Funding Position</w:t>
      </w:r>
    </w:p>
    <w:p w:rsidR="007A588B" w:rsidRPr="00E00D4D" w:rsidRDefault="007A588B" w:rsidP="007A588B">
      <w:pPr>
        <w:pStyle w:val="NoSpacing"/>
        <w:numPr>
          <w:ilvl w:val="0"/>
          <w:numId w:val="5"/>
        </w:numPr>
        <w:jc w:val="both"/>
        <w:rPr>
          <w:rFonts w:ascii="Arial Narrow" w:hAnsi="Arial Narrow" w:cs="Arial"/>
          <w:sz w:val="24"/>
          <w:szCs w:val="24"/>
        </w:rPr>
      </w:pPr>
      <w:r w:rsidRPr="00E00D4D">
        <w:rPr>
          <w:rFonts w:ascii="Arial Narrow" w:hAnsi="Arial Narrow" w:cs="Arial"/>
          <w:sz w:val="24"/>
          <w:szCs w:val="24"/>
        </w:rPr>
        <w:t>Cash and Investments</w:t>
      </w:r>
    </w:p>
    <w:p w:rsidR="007A588B" w:rsidRPr="00E00D4D" w:rsidRDefault="007A588B" w:rsidP="007A588B">
      <w:pPr>
        <w:pStyle w:val="NoSpacing"/>
        <w:numPr>
          <w:ilvl w:val="0"/>
          <w:numId w:val="5"/>
        </w:numPr>
        <w:jc w:val="both"/>
        <w:rPr>
          <w:rFonts w:ascii="Arial Narrow" w:hAnsi="Arial Narrow" w:cs="Arial"/>
          <w:sz w:val="24"/>
          <w:szCs w:val="24"/>
        </w:rPr>
      </w:pPr>
      <w:r w:rsidRPr="00E00D4D">
        <w:rPr>
          <w:rFonts w:ascii="Arial Narrow" w:hAnsi="Arial Narrow" w:cs="Arial"/>
          <w:sz w:val="24"/>
          <w:szCs w:val="24"/>
        </w:rPr>
        <w:t>Budget Amendments</w:t>
      </w:r>
    </w:p>
    <w:p w:rsidR="007A588B" w:rsidRPr="00E00D4D" w:rsidRDefault="007A588B" w:rsidP="007A588B">
      <w:pPr>
        <w:pStyle w:val="NoSpacing"/>
        <w:numPr>
          <w:ilvl w:val="0"/>
          <w:numId w:val="5"/>
        </w:numPr>
        <w:jc w:val="both"/>
        <w:rPr>
          <w:rFonts w:ascii="Arial Narrow" w:hAnsi="Arial Narrow" w:cs="Arial"/>
          <w:sz w:val="24"/>
          <w:szCs w:val="24"/>
        </w:rPr>
      </w:pPr>
      <w:r w:rsidRPr="00E00D4D">
        <w:rPr>
          <w:rFonts w:ascii="Arial Narrow" w:hAnsi="Arial Narrow" w:cs="Arial"/>
          <w:sz w:val="24"/>
          <w:szCs w:val="24"/>
        </w:rPr>
        <w:t>Receivables</w:t>
      </w:r>
    </w:p>
    <w:p w:rsidR="007A588B" w:rsidRPr="00E00D4D" w:rsidRDefault="007A588B" w:rsidP="007A588B">
      <w:pPr>
        <w:pStyle w:val="NoSpacing"/>
        <w:numPr>
          <w:ilvl w:val="0"/>
          <w:numId w:val="5"/>
        </w:numPr>
        <w:jc w:val="both"/>
        <w:rPr>
          <w:rFonts w:ascii="Arial Narrow" w:hAnsi="Arial Narrow" w:cs="Arial"/>
          <w:sz w:val="24"/>
          <w:szCs w:val="24"/>
        </w:rPr>
      </w:pPr>
      <w:r w:rsidRPr="00E00D4D">
        <w:rPr>
          <w:rFonts w:ascii="Arial Narrow" w:hAnsi="Arial Narrow" w:cs="Arial"/>
          <w:sz w:val="24"/>
          <w:szCs w:val="24"/>
        </w:rPr>
        <w:t>Cash Backed Reserves</w:t>
      </w:r>
    </w:p>
    <w:p w:rsidR="007A588B" w:rsidRPr="00E00D4D" w:rsidRDefault="007A588B" w:rsidP="007A588B">
      <w:pPr>
        <w:pStyle w:val="NoSpacing"/>
        <w:numPr>
          <w:ilvl w:val="0"/>
          <w:numId w:val="5"/>
        </w:numPr>
        <w:jc w:val="both"/>
        <w:rPr>
          <w:rFonts w:ascii="Arial Narrow" w:hAnsi="Arial Narrow" w:cs="Arial"/>
          <w:sz w:val="24"/>
          <w:szCs w:val="24"/>
        </w:rPr>
      </w:pPr>
      <w:r w:rsidRPr="00E00D4D">
        <w:rPr>
          <w:rFonts w:ascii="Arial Narrow" w:hAnsi="Arial Narrow" w:cs="Arial"/>
          <w:sz w:val="24"/>
          <w:szCs w:val="24"/>
        </w:rPr>
        <w:t>Capital Disposals</w:t>
      </w:r>
    </w:p>
    <w:p w:rsidR="007A588B" w:rsidRPr="00E00D4D" w:rsidRDefault="007A588B" w:rsidP="007A588B">
      <w:pPr>
        <w:pStyle w:val="NoSpacing"/>
        <w:numPr>
          <w:ilvl w:val="0"/>
          <w:numId w:val="5"/>
        </w:numPr>
        <w:jc w:val="both"/>
        <w:rPr>
          <w:rFonts w:ascii="Arial Narrow" w:hAnsi="Arial Narrow" w:cs="Arial"/>
          <w:sz w:val="24"/>
          <w:szCs w:val="24"/>
        </w:rPr>
      </w:pPr>
      <w:r w:rsidRPr="00E00D4D">
        <w:rPr>
          <w:rFonts w:ascii="Arial Narrow" w:hAnsi="Arial Narrow" w:cs="Arial"/>
          <w:sz w:val="24"/>
          <w:szCs w:val="24"/>
        </w:rPr>
        <w:t>Rating Information</w:t>
      </w:r>
    </w:p>
    <w:p w:rsidR="007A588B" w:rsidRPr="00E00D4D" w:rsidRDefault="007A588B" w:rsidP="007A588B">
      <w:pPr>
        <w:pStyle w:val="NoSpacing"/>
        <w:numPr>
          <w:ilvl w:val="0"/>
          <w:numId w:val="5"/>
        </w:numPr>
        <w:jc w:val="both"/>
        <w:rPr>
          <w:rFonts w:ascii="Arial Narrow" w:hAnsi="Arial Narrow" w:cs="Arial"/>
          <w:sz w:val="24"/>
          <w:szCs w:val="24"/>
        </w:rPr>
      </w:pPr>
      <w:r w:rsidRPr="00E00D4D">
        <w:rPr>
          <w:rFonts w:ascii="Arial Narrow" w:hAnsi="Arial Narrow" w:cs="Arial"/>
          <w:sz w:val="24"/>
          <w:szCs w:val="24"/>
        </w:rPr>
        <w:t>Information on Borrowings</w:t>
      </w:r>
    </w:p>
    <w:p w:rsidR="007A588B" w:rsidRPr="00E00D4D" w:rsidRDefault="007A588B" w:rsidP="007A588B">
      <w:pPr>
        <w:pStyle w:val="NoSpacing"/>
        <w:numPr>
          <w:ilvl w:val="0"/>
          <w:numId w:val="5"/>
        </w:numPr>
        <w:jc w:val="both"/>
        <w:rPr>
          <w:rFonts w:ascii="Arial Narrow" w:hAnsi="Arial Narrow" w:cs="Arial"/>
          <w:sz w:val="24"/>
          <w:szCs w:val="24"/>
        </w:rPr>
      </w:pPr>
      <w:r w:rsidRPr="00E00D4D">
        <w:rPr>
          <w:rFonts w:ascii="Arial Narrow" w:hAnsi="Arial Narrow" w:cs="Arial"/>
          <w:sz w:val="24"/>
          <w:szCs w:val="24"/>
        </w:rPr>
        <w:t>Grants &amp; Contributions</w:t>
      </w:r>
    </w:p>
    <w:p w:rsidR="007A588B" w:rsidRPr="00E00D4D" w:rsidRDefault="007A588B" w:rsidP="007A588B">
      <w:pPr>
        <w:pStyle w:val="NoSpacing"/>
        <w:numPr>
          <w:ilvl w:val="0"/>
          <w:numId w:val="5"/>
        </w:numPr>
        <w:jc w:val="both"/>
        <w:rPr>
          <w:rFonts w:ascii="Arial Narrow" w:hAnsi="Arial Narrow" w:cs="Arial"/>
          <w:sz w:val="24"/>
          <w:szCs w:val="24"/>
        </w:rPr>
      </w:pPr>
      <w:r w:rsidRPr="00E00D4D">
        <w:rPr>
          <w:rFonts w:ascii="Arial Narrow" w:hAnsi="Arial Narrow" w:cs="Arial"/>
          <w:sz w:val="24"/>
          <w:szCs w:val="24"/>
        </w:rPr>
        <w:t>Trust</w:t>
      </w:r>
    </w:p>
    <w:p w:rsidR="007A588B" w:rsidRPr="00E00D4D" w:rsidRDefault="007A588B" w:rsidP="007A588B">
      <w:pPr>
        <w:pStyle w:val="NoSpacing"/>
        <w:rPr>
          <w:rFonts w:ascii="Arial Narrow" w:hAnsi="Arial Narrow" w:cs="Arial"/>
          <w:sz w:val="24"/>
          <w:szCs w:val="24"/>
        </w:rPr>
      </w:pPr>
    </w:p>
    <w:p w:rsidR="007A588B" w:rsidRPr="00E00D4D" w:rsidRDefault="007A588B" w:rsidP="007A588B">
      <w:pPr>
        <w:pStyle w:val="NoSpacing"/>
        <w:rPr>
          <w:rFonts w:ascii="Arial Narrow" w:hAnsi="Arial Narrow"/>
          <w:b/>
          <w:sz w:val="24"/>
          <w:szCs w:val="24"/>
          <w:u w:val="single"/>
        </w:rPr>
      </w:pPr>
      <w:r w:rsidRPr="00E00D4D">
        <w:rPr>
          <w:rFonts w:ascii="Arial Narrow" w:hAnsi="Arial Narrow"/>
          <w:b/>
          <w:sz w:val="24"/>
          <w:szCs w:val="24"/>
          <w:u w:val="single"/>
        </w:rPr>
        <w:t>Comment</w:t>
      </w:r>
    </w:p>
    <w:p w:rsidR="007A588B" w:rsidRPr="00E00D4D" w:rsidRDefault="007A588B" w:rsidP="007A588B">
      <w:pPr>
        <w:pStyle w:val="NoSpacing"/>
        <w:rPr>
          <w:rFonts w:ascii="Arial Narrow" w:hAnsi="Arial Narrow"/>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2471"/>
      </w:tblGrid>
      <w:tr w:rsidR="007A588B" w:rsidRPr="00335FD0" w:rsidTr="0080083B">
        <w:tc>
          <w:tcPr>
            <w:tcW w:w="9242" w:type="dxa"/>
            <w:gridSpan w:val="2"/>
            <w:vAlign w:val="center"/>
          </w:tcPr>
          <w:p w:rsidR="007A588B" w:rsidRPr="00970AD9" w:rsidRDefault="007A588B" w:rsidP="0080083B">
            <w:pPr>
              <w:jc w:val="center"/>
              <w:rPr>
                <w:rFonts w:ascii="Arial Narrow" w:hAnsi="Arial Narrow"/>
                <w:b/>
                <w:sz w:val="24"/>
                <w:szCs w:val="24"/>
              </w:rPr>
            </w:pPr>
          </w:p>
          <w:p w:rsidR="007A588B" w:rsidRPr="00335FD0" w:rsidRDefault="007A588B" w:rsidP="0080083B">
            <w:pPr>
              <w:jc w:val="center"/>
              <w:rPr>
                <w:rFonts w:ascii="Arial Narrow" w:hAnsi="Arial Narrow"/>
                <w:b/>
                <w:sz w:val="24"/>
                <w:szCs w:val="24"/>
              </w:rPr>
            </w:pPr>
            <w:r w:rsidRPr="00335FD0">
              <w:rPr>
                <w:rFonts w:ascii="Arial Narrow" w:hAnsi="Arial Narrow"/>
                <w:b/>
                <w:sz w:val="24"/>
                <w:szCs w:val="24"/>
              </w:rPr>
              <w:t>SUMMARY OF FUNDS – SHIRE OF MINGENEW</w:t>
            </w:r>
          </w:p>
          <w:p w:rsidR="007A588B" w:rsidRPr="00335FD0" w:rsidRDefault="007A588B" w:rsidP="0080083B">
            <w:pPr>
              <w:jc w:val="center"/>
              <w:rPr>
                <w:rFonts w:ascii="Arial Narrow" w:hAnsi="Arial Narrow"/>
                <w:b/>
                <w:sz w:val="24"/>
                <w:szCs w:val="24"/>
              </w:rPr>
            </w:pPr>
          </w:p>
        </w:tc>
      </w:tr>
      <w:tr w:rsidR="007A588B" w:rsidRPr="00335FD0" w:rsidTr="0080083B">
        <w:tc>
          <w:tcPr>
            <w:tcW w:w="6771" w:type="dxa"/>
            <w:vAlign w:val="bottom"/>
          </w:tcPr>
          <w:p w:rsidR="007A588B" w:rsidRPr="00335FD0" w:rsidRDefault="007A588B" w:rsidP="0080083B">
            <w:pPr>
              <w:spacing w:line="360" w:lineRule="auto"/>
              <w:rPr>
                <w:rFonts w:ascii="Arial Narrow" w:hAnsi="Arial Narrow"/>
                <w:sz w:val="24"/>
                <w:szCs w:val="24"/>
              </w:rPr>
            </w:pPr>
            <w:r w:rsidRPr="00335FD0">
              <w:rPr>
                <w:rFonts w:ascii="Arial Narrow" w:hAnsi="Arial Narrow"/>
                <w:sz w:val="24"/>
                <w:szCs w:val="24"/>
              </w:rPr>
              <w:t>Municipal Account</w:t>
            </w:r>
          </w:p>
        </w:tc>
        <w:tc>
          <w:tcPr>
            <w:tcW w:w="2471" w:type="dxa"/>
          </w:tcPr>
          <w:p w:rsidR="007A588B" w:rsidRPr="00335FD0" w:rsidRDefault="005266D4" w:rsidP="0080083B">
            <w:pPr>
              <w:jc w:val="right"/>
              <w:rPr>
                <w:rFonts w:ascii="Arial Narrow" w:hAnsi="Arial Narrow"/>
                <w:sz w:val="24"/>
                <w:szCs w:val="24"/>
              </w:rPr>
            </w:pPr>
            <w:r w:rsidRPr="00335FD0">
              <w:rPr>
                <w:rFonts w:ascii="Arial Narrow" w:hAnsi="Arial Narrow"/>
                <w:sz w:val="24"/>
                <w:szCs w:val="24"/>
              </w:rPr>
              <w:t>$1,6</w:t>
            </w:r>
            <w:r w:rsidR="00970AD9" w:rsidRPr="00335FD0">
              <w:rPr>
                <w:rFonts w:ascii="Arial Narrow" w:hAnsi="Arial Narrow"/>
                <w:sz w:val="24"/>
                <w:szCs w:val="24"/>
              </w:rPr>
              <w:t>37,243</w:t>
            </w:r>
          </w:p>
        </w:tc>
      </w:tr>
      <w:tr w:rsidR="007A588B" w:rsidRPr="00335FD0" w:rsidTr="0080083B">
        <w:tc>
          <w:tcPr>
            <w:tcW w:w="6771" w:type="dxa"/>
            <w:vAlign w:val="bottom"/>
          </w:tcPr>
          <w:p w:rsidR="007A588B" w:rsidRPr="00335FD0" w:rsidRDefault="007A588B" w:rsidP="0080083B">
            <w:pPr>
              <w:spacing w:line="360" w:lineRule="auto"/>
              <w:rPr>
                <w:rFonts w:ascii="Arial Narrow" w:hAnsi="Arial Narrow"/>
                <w:sz w:val="24"/>
                <w:szCs w:val="24"/>
              </w:rPr>
            </w:pPr>
            <w:r w:rsidRPr="00335FD0">
              <w:rPr>
                <w:rFonts w:ascii="Arial Narrow" w:hAnsi="Arial Narrow"/>
                <w:sz w:val="24"/>
                <w:szCs w:val="24"/>
              </w:rPr>
              <w:t>Business Cash Maximiser (Municipal Funds)</w:t>
            </w:r>
          </w:p>
        </w:tc>
        <w:tc>
          <w:tcPr>
            <w:tcW w:w="2471" w:type="dxa"/>
          </w:tcPr>
          <w:p w:rsidR="007A588B" w:rsidRPr="00335FD0" w:rsidRDefault="005266D4" w:rsidP="00B73C68">
            <w:pPr>
              <w:spacing w:line="360" w:lineRule="auto"/>
              <w:jc w:val="right"/>
              <w:rPr>
                <w:rFonts w:ascii="Arial Narrow" w:hAnsi="Arial Narrow"/>
                <w:sz w:val="24"/>
                <w:szCs w:val="24"/>
              </w:rPr>
            </w:pPr>
            <w:r w:rsidRPr="00335FD0">
              <w:rPr>
                <w:rFonts w:ascii="Arial Narrow" w:hAnsi="Arial Narrow"/>
                <w:sz w:val="24"/>
                <w:szCs w:val="24"/>
              </w:rPr>
              <w:t>0</w:t>
            </w:r>
          </w:p>
        </w:tc>
      </w:tr>
      <w:tr w:rsidR="007A588B" w:rsidRPr="00335FD0" w:rsidTr="0080083B">
        <w:tc>
          <w:tcPr>
            <w:tcW w:w="6771" w:type="dxa"/>
            <w:vAlign w:val="bottom"/>
          </w:tcPr>
          <w:p w:rsidR="007A588B" w:rsidRPr="00335FD0" w:rsidRDefault="007A588B" w:rsidP="0080083B">
            <w:pPr>
              <w:spacing w:line="360" w:lineRule="auto"/>
              <w:rPr>
                <w:rFonts w:ascii="Arial Narrow" w:hAnsi="Arial Narrow"/>
                <w:sz w:val="24"/>
                <w:szCs w:val="24"/>
              </w:rPr>
            </w:pPr>
            <w:r w:rsidRPr="00335FD0">
              <w:rPr>
                <w:rFonts w:ascii="Arial Narrow" w:hAnsi="Arial Narrow"/>
                <w:sz w:val="24"/>
                <w:szCs w:val="24"/>
              </w:rPr>
              <w:t>Trust Account</w:t>
            </w:r>
          </w:p>
        </w:tc>
        <w:tc>
          <w:tcPr>
            <w:tcW w:w="2471" w:type="dxa"/>
          </w:tcPr>
          <w:p w:rsidR="00BC40CC" w:rsidRPr="00335FD0" w:rsidRDefault="005266D4" w:rsidP="00BC40CC">
            <w:pPr>
              <w:spacing w:line="360" w:lineRule="auto"/>
              <w:jc w:val="right"/>
              <w:rPr>
                <w:rFonts w:ascii="Arial Narrow" w:hAnsi="Arial Narrow"/>
                <w:sz w:val="24"/>
                <w:szCs w:val="24"/>
              </w:rPr>
            </w:pPr>
            <w:r w:rsidRPr="00335FD0">
              <w:rPr>
                <w:rFonts w:ascii="Arial Narrow" w:hAnsi="Arial Narrow"/>
                <w:sz w:val="24"/>
                <w:szCs w:val="24"/>
              </w:rPr>
              <w:t>$</w:t>
            </w:r>
            <w:r w:rsidR="00F56531" w:rsidRPr="00335FD0">
              <w:rPr>
                <w:rFonts w:ascii="Arial Narrow" w:hAnsi="Arial Narrow"/>
                <w:sz w:val="24"/>
                <w:szCs w:val="24"/>
              </w:rPr>
              <w:t>11</w:t>
            </w:r>
            <w:r w:rsidR="00BC40CC" w:rsidRPr="00335FD0">
              <w:rPr>
                <w:rFonts w:ascii="Arial Narrow" w:hAnsi="Arial Narrow"/>
                <w:sz w:val="24"/>
                <w:szCs w:val="24"/>
              </w:rPr>
              <w:t>3076</w:t>
            </w:r>
          </w:p>
        </w:tc>
      </w:tr>
      <w:tr w:rsidR="007A588B" w:rsidRPr="00335FD0" w:rsidTr="0080083B">
        <w:trPr>
          <w:trHeight w:val="163"/>
        </w:trPr>
        <w:tc>
          <w:tcPr>
            <w:tcW w:w="6771" w:type="dxa"/>
            <w:vAlign w:val="bottom"/>
          </w:tcPr>
          <w:p w:rsidR="007A588B" w:rsidRPr="00335FD0" w:rsidRDefault="007A588B" w:rsidP="0080083B">
            <w:pPr>
              <w:spacing w:line="360" w:lineRule="auto"/>
              <w:rPr>
                <w:rFonts w:ascii="Arial Narrow" w:hAnsi="Arial Narrow"/>
                <w:sz w:val="24"/>
                <w:szCs w:val="24"/>
              </w:rPr>
            </w:pPr>
            <w:r w:rsidRPr="00335FD0">
              <w:rPr>
                <w:rFonts w:ascii="Arial Narrow" w:hAnsi="Arial Narrow"/>
                <w:sz w:val="24"/>
                <w:szCs w:val="24"/>
              </w:rPr>
              <w:t>Reserve Maximiser Account</w:t>
            </w:r>
          </w:p>
        </w:tc>
        <w:tc>
          <w:tcPr>
            <w:tcW w:w="2471" w:type="dxa"/>
          </w:tcPr>
          <w:p w:rsidR="007A588B" w:rsidRPr="00335FD0" w:rsidRDefault="005266D4" w:rsidP="00B73C68">
            <w:pPr>
              <w:spacing w:line="360" w:lineRule="auto"/>
              <w:jc w:val="right"/>
              <w:rPr>
                <w:rFonts w:ascii="Arial Narrow" w:hAnsi="Arial Narrow"/>
                <w:sz w:val="24"/>
                <w:szCs w:val="24"/>
              </w:rPr>
            </w:pPr>
            <w:r w:rsidRPr="00335FD0">
              <w:rPr>
                <w:rFonts w:ascii="Arial Narrow" w:hAnsi="Arial Narrow"/>
                <w:sz w:val="24"/>
                <w:szCs w:val="24"/>
              </w:rPr>
              <w:t>$33</w:t>
            </w:r>
            <w:r w:rsidR="00970AD9" w:rsidRPr="00335FD0">
              <w:rPr>
                <w:rFonts w:ascii="Arial Narrow" w:hAnsi="Arial Narrow"/>
                <w:sz w:val="24"/>
                <w:szCs w:val="24"/>
              </w:rPr>
              <w:t>1,</w:t>
            </w:r>
            <w:r w:rsidR="00BC40CC" w:rsidRPr="00335FD0">
              <w:rPr>
                <w:rFonts w:ascii="Arial Narrow" w:hAnsi="Arial Narrow"/>
                <w:sz w:val="24"/>
                <w:szCs w:val="24"/>
              </w:rPr>
              <w:t>750</w:t>
            </w:r>
          </w:p>
        </w:tc>
      </w:tr>
    </w:tbl>
    <w:p w:rsidR="0049422C" w:rsidRPr="00335FD0" w:rsidRDefault="0049422C" w:rsidP="007A588B">
      <w:pPr>
        <w:pStyle w:val="NoSpacing"/>
        <w:jc w:val="both"/>
        <w:rPr>
          <w:rFonts w:ascii="Arial Narrow" w:hAnsi="Arial Narrow" w:cs="Arial"/>
          <w:sz w:val="24"/>
          <w:szCs w:val="24"/>
        </w:rPr>
      </w:pPr>
    </w:p>
    <w:p w:rsidR="0049422C" w:rsidRPr="00335FD0" w:rsidRDefault="0049422C">
      <w:pPr>
        <w:rPr>
          <w:rFonts w:ascii="Arial Narrow" w:eastAsia="Calibri" w:hAnsi="Arial Narrow"/>
          <w:spacing w:val="0"/>
          <w:sz w:val="24"/>
          <w:szCs w:val="24"/>
        </w:rPr>
      </w:pPr>
      <w:r w:rsidRPr="00335FD0">
        <w:rPr>
          <w:rFonts w:ascii="Arial Narrow" w:hAnsi="Arial Narrow"/>
          <w:sz w:val="24"/>
          <w:szCs w:val="24"/>
        </w:rPr>
        <w:br w:type="page"/>
      </w:r>
    </w:p>
    <w:p w:rsidR="002A27EA" w:rsidRPr="00335FD0" w:rsidRDefault="002A27EA" w:rsidP="007A588B">
      <w:pPr>
        <w:pStyle w:val="NoSpacing"/>
        <w:jc w:val="both"/>
        <w:rPr>
          <w:rFonts w:ascii="Arial Narrow" w:hAnsi="Arial Narrow" w:cs="Arial"/>
          <w:sz w:val="24"/>
          <w:szCs w:val="24"/>
        </w:rPr>
      </w:pPr>
    </w:p>
    <w:p w:rsidR="007A588B" w:rsidRPr="00335FD0" w:rsidRDefault="007A588B" w:rsidP="007A588B">
      <w:pPr>
        <w:pStyle w:val="NoSpacing"/>
        <w:jc w:val="both"/>
        <w:rPr>
          <w:rFonts w:ascii="Arial Narrow" w:hAnsi="Arial Narrow" w:cs="Arial"/>
          <w:sz w:val="24"/>
          <w:szCs w:val="24"/>
        </w:rPr>
      </w:pPr>
      <w:r w:rsidRPr="00335FD0">
        <w:rPr>
          <w:rFonts w:ascii="Arial Narrow" w:hAnsi="Arial Narrow" w:cs="Arial"/>
          <w:sz w:val="24"/>
          <w:szCs w:val="24"/>
        </w:rPr>
        <w:t xml:space="preserve">Debtor’s accounts continue to be monitored with all efforts being made to ensure that monies are recovered. The following remains outstanding as at </w:t>
      </w:r>
      <w:r w:rsidR="00F56531" w:rsidRPr="00335FD0">
        <w:rPr>
          <w:rFonts w:ascii="Arial Narrow" w:hAnsi="Arial Narrow" w:cs="Arial"/>
          <w:sz w:val="24"/>
          <w:szCs w:val="24"/>
        </w:rPr>
        <w:t>3</w:t>
      </w:r>
      <w:r w:rsidR="001D6A74" w:rsidRPr="00335FD0">
        <w:rPr>
          <w:rFonts w:ascii="Arial Narrow" w:hAnsi="Arial Narrow" w:cs="Arial"/>
          <w:sz w:val="24"/>
          <w:szCs w:val="24"/>
        </w:rPr>
        <w:t xml:space="preserve">1 May </w:t>
      </w:r>
      <w:r w:rsidR="00F56531" w:rsidRPr="00335FD0">
        <w:rPr>
          <w:rFonts w:ascii="Arial Narrow" w:hAnsi="Arial Narrow" w:cs="Arial"/>
          <w:sz w:val="24"/>
          <w:szCs w:val="24"/>
        </w:rPr>
        <w:t>2017</w:t>
      </w:r>
      <w:r w:rsidRPr="00335FD0">
        <w:rPr>
          <w:rFonts w:ascii="Arial Narrow" w:hAnsi="Arial Narrow" w:cs="Arial"/>
          <w:sz w:val="24"/>
          <w:szCs w:val="24"/>
        </w:rPr>
        <w:t>:</w:t>
      </w:r>
    </w:p>
    <w:p w:rsidR="007A588B" w:rsidRPr="00335FD0" w:rsidRDefault="007A588B" w:rsidP="007A588B">
      <w:pPr>
        <w:pStyle w:val="NoSpacing"/>
        <w:jc w:val="both"/>
        <w:rPr>
          <w:rFonts w:ascii="Arial Narrow" w:hAnsi="Arial Narrow" w:cs="Arial"/>
          <w:sz w:val="24"/>
          <w:szCs w:val="24"/>
        </w:rPr>
      </w:pPr>
    </w:p>
    <w:p w:rsidR="007A588B" w:rsidRPr="00335FD0" w:rsidRDefault="007A588B" w:rsidP="007A588B">
      <w:pPr>
        <w:pStyle w:val="NoSpacing"/>
        <w:jc w:val="both"/>
        <w:rPr>
          <w:rFonts w:ascii="Arial Narrow" w:hAnsi="Arial Narrow" w:cs="Arial"/>
          <w:b/>
          <w:sz w:val="24"/>
          <w:szCs w:val="24"/>
        </w:rPr>
      </w:pPr>
      <w:r w:rsidRPr="00335FD0">
        <w:rPr>
          <w:rFonts w:ascii="Arial Narrow" w:hAnsi="Arial Narrow" w:cs="Arial"/>
          <w:b/>
          <w:sz w:val="24"/>
          <w:szCs w:val="24"/>
        </w:rPr>
        <w:tab/>
      </w:r>
      <w:r w:rsidRPr="00335FD0">
        <w:rPr>
          <w:rFonts w:ascii="Arial Narrow" w:hAnsi="Arial Narrow" w:cs="Arial"/>
          <w:b/>
          <w:sz w:val="24"/>
          <w:szCs w:val="24"/>
        </w:rPr>
        <w:tab/>
        <w:t>Current</w:t>
      </w:r>
      <w:r w:rsidRPr="00335FD0">
        <w:rPr>
          <w:rFonts w:ascii="Arial Narrow" w:hAnsi="Arial Narrow" w:cs="Arial"/>
          <w:b/>
          <w:sz w:val="24"/>
          <w:szCs w:val="24"/>
        </w:rPr>
        <w:tab/>
      </w:r>
      <w:r w:rsidRPr="00335FD0">
        <w:rPr>
          <w:rFonts w:ascii="Arial Narrow" w:hAnsi="Arial Narrow" w:cs="Arial"/>
          <w:b/>
          <w:sz w:val="24"/>
          <w:szCs w:val="24"/>
        </w:rPr>
        <w:tab/>
      </w:r>
      <w:r w:rsidRPr="00335FD0">
        <w:rPr>
          <w:rFonts w:ascii="Arial Narrow" w:hAnsi="Arial Narrow" w:cs="Arial"/>
          <w:b/>
          <w:sz w:val="24"/>
          <w:szCs w:val="24"/>
        </w:rPr>
        <w:tab/>
        <w:t>30+ Days</w:t>
      </w:r>
      <w:r w:rsidRPr="00335FD0">
        <w:rPr>
          <w:rFonts w:ascii="Arial Narrow" w:hAnsi="Arial Narrow" w:cs="Arial"/>
          <w:b/>
          <w:sz w:val="24"/>
          <w:szCs w:val="24"/>
        </w:rPr>
        <w:tab/>
        <w:t>60+ Days</w:t>
      </w:r>
      <w:r w:rsidRPr="00335FD0">
        <w:rPr>
          <w:rFonts w:ascii="Arial Narrow" w:hAnsi="Arial Narrow" w:cs="Arial"/>
          <w:b/>
          <w:sz w:val="24"/>
          <w:szCs w:val="24"/>
        </w:rPr>
        <w:tab/>
        <w:t>90+ Days</w:t>
      </w:r>
      <w:r w:rsidRPr="00335FD0">
        <w:rPr>
          <w:rFonts w:ascii="Arial Narrow" w:hAnsi="Arial Narrow" w:cs="Arial"/>
          <w:b/>
          <w:sz w:val="24"/>
          <w:szCs w:val="24"/>
        </w:rPr>
        <w:tab/>
        <w:t>TOTAL</w:t>
      </w:r>
    </w:p>
    <w:p w:rsidR="007A588B" w:rsidRPr="00335FD0" w:rsidRDefault="007A588B" w:rsidP="007A588B">
      <w:pPr>
        <w:pStyle w:val="NoSpacing"/>
        <w:jc w:val="both"/>
        <w:rPr>
          <w:rFonts w:ascii="Arial Narrow" w:hAnsi="Arial Narrow" w:cs="Arial"/>
          <w:sz w:val="24"/>
          <w:szCs w:val="24"/>
        </w:rPr>
      </w:pPr>
      <w:r w:rsidRPr="00335FD0">
        <w:rPr>
          <w:rFonts w:ascii="Arial Narrow" w:hAnsi="Arial Narrow" w:cs="Arial"/>
          <w:sz w:val="24"/>
          <w:szCs w:val="24"/>
        </w:rPr>
        <w:t>Amount</w:t>
      </w:r>
      <w:r w:rsidRPr="00335FD0">
        <w:rPr>
          <w:rFonts w:ascii="Arial Narrow" w:hAnsi="Arial Narrow" w:cs="Arial"/>
          <w:sz w:val="24"/>
          <w:szCs w:val="24"/>
        </w:rPr>
        <w:tab/>
      </w:r>
      <w:r w:rsidRPr="00335FD0">
        <w:rPr>
          <w:rFonts w:ascii="Arial Narrow" w:hAnsi="Arial Narrow" w:cs="Arial"/>
          <w:sz w:val="24"/>
          <w:szCs w:val="24"/>
        </w:rPr>
        <w:tab/>
      </w:r>
      <w:r w:rsidR="002D34C0" w:rsidRPr="00335FD0">
        <w:rPr>
          <w:rFonts w:ascii="Arial Narrow" w:hAnsi="Arial Narrow" w:cs="Arial"/>
          <w:sz w:val="24"/>
          <w:szCs w:val="24"/>
        </w:rPr>
        <w:t xml:space="preserve">   </w:t>
      </w:r>
      <w:r w:rsidR="00064E3A" w:rsidRPr="00335FD0">
        <w:rPr>
          <w:rFonts w:ascii="Arial Narrow" w:hAnsi="Arial Narrow" w:cs="Arial"/>
          <w:sz w:val="24"/>
          <w:szCs w:val="24"/>
        </w:rPr>
        <w:t>255,123</w:t>
      </w:r>
      <w:r w:rsidR="00694576" w:rsidRPr="00335FD0">
        <w:rPr>
          <w:rFonts w:ascii="Arial Narrow" w:hAnsi="Arial Narrow" w:cs="Arial"/>
          <w:sz w:val="24"/>
          <w:szCs w:val="24"/>
        </w:rPr>
        <w:tab/>
      </w:r>
      <w:r w:rsidRPr="00335FD0">
        <w:rPr>
          <w:rFonts w:ascii="Arial Narrow" w:hAnsi="Arial Narrow" w:cs="Arial"/>
          <w:sz w:val="24"/>
          <w:szCs w:val="24"/>
        </w:rPr>
        <w:t xml:space="preserve"> </w:t>
      </w:r>
      <w:r w:rsidRPr="00335FD0">
        <w:rPr>
          <w:rFonts w:ascii="Arial Narrow" w:hAnsi="Arial Narrow" w:cs="Arial"/>
          <w:sz w:val="24"/>
          <w:szCs w:val="24"/>
        </w:rPr>
        <w:tab/>
      </w:r>
      <w:r w:rsidR="00064E3A" w:rsidRPr="00335FD0">
        <w:rPr>
          <w:rFonts w:ascii="Arial Narrow" w:hAnsi="Arial Narrow" w:cs="Arial"/>
          <w:sz w:val="24"/>
          <w:szCs w:val="24"/>
        </w:rPr>
        <w:t xml:space="preserve">   151,347</w:t>
      </w:r>
      <w:r w:rsidR="00A36576" w:rsidRPr="00335FD0">
        <w:rPr>
          <w:rFonts w:ascii="Arial Narrow" w:hAnsi="Arial Narrow" w:cs="Arial"/>
          <w:sz w:val="24"/>
          <w:szCs w:val="24"/>
        </w:rPr>
        <w:tab/>
        <w:t xml:space="preserve">      </w:t>
      </w:r>
      <w:r w:rsidR="00064E3A" w:rsidRPr="00335FD0">
        <w:rPr>
          <w:rFonts w:ascii="Arial Narrow" w:hAnsi="Arial Narrow" w:cs="Arial"/>
          <w:sz w:val="24"/>
          <w:szCs w:val="24"/>
        </w:rPr>
        <w:t>65,970          427</w:t>
      </w:r>
      <w:r w:rsidRPr="00335FD0">
        <w:rPr>
          <w:rFonts w:ascii="Arial Narrow" w:hAnsi="Arial Narrow" w:cs="Arial"/>
          <w:sz w:val="24"/>
          <w:szCs w:val="24"/>
        </w:rPr>
        <w:tab/>
        <w:t xml:space="preserve"> </w:t>
      </w:r>
      <w:r w:rsidR="00064E3A" w:rsidRPr="00335FD0">
        <w:rPr>
          <w:rFonts w:ascii="Arial Narrow" w:hAnsi="Arial Narrow" w:cs="Arial"/>
          <w:sz w:val="24"/>
          <w:szCs w:val="24"/>
        </w:rPr>
        <w:tab/>
        <w:t>472,867</w:t>
      </w:r>
    </w:p>
    <w:p w:rsidR="007A588B" w:rsidRPr="00335FD0" w:rsidRDefault="007A588B" w:rsidP="007A588B">
      <w:pPr>
        <w:pStyle w:val="NoSpacing"/>
        <w:jc w:val="both"/>
        <w:rPr>
          <w:rFonts w:ascii="Arial Narrow" w:hAnsi="Arial Narrow" w:cs="Arial"/>
          <w:sz w:val="24"/>
          <w:szCs w:val="24"/>
        </w:rPr>
      </w:pPr>
    </w:p>
    <w:p w:rsidR="007A588B" w:rsidRPr="00335FD0" w:rsidRDefault="007A588B" w:rsidP="007A588B">
      <w:pPr>
        <w:pStyle w:val="NoSpacing"/>
        <w:jc w:val="both"/>
        <w:rPr>
          <w:rFonts w:ascii="Arial Narrow" w:hAnsi="Arial Narrow" w:cs="Arial"/>
          <w:sz w:val="24"/>
          <w:szCs w:val="24"/>
        </w:rPr>
      </w:pPr>
    </w:p>
    <w:p w:rsidR="007A588B" w:rsidRPr="00335FD0" w:rsidRDefault="007A588B" w:rsidP="007A588B">
      <w:pPr>
        <w:pStyle w:val="NoSpacing"/>
        <w:jc w:val="both"/>
        <w:rPr>
          <w:rFonts w:ascii="Arial Narrow" w:hAnsi="Arial Narrow" w:cs="Arial"/>
          <w:sz w:val="24"/>
          <w:szCs w:val="24"/>
        </w:rPr>
      </w:pPr>
      <w:r w:rsidRPr="00335FD0">
        <w:rPr>
          <w:rFonts w:ascii="Arial Narrow" w:hAnsi="Arial Narrow" w:cs="Arial"/>
          <w:sz w:val="24"/>
          <w:szCs w:val="24"/>
        </w:rPr>
        <w:t xml:space="preserve">Rates Outstanding at </w:t>
      </w:r>
      <w:r w:rsidR="00897C3C" w:rsidRPr="00335FD0">
        <w:rPr>
          <w:rFonts w:ascii="Arial Narrow" w:hAnsi="Arial Narrow" w:cs="Arial"/>
          <w:sz w:val="24"/>
          <w:szCs w:val="24"/>
        </w:rPr>
        <w:t>3</w:t>
      </w:r>
      <w:r w:rsidR="001D6A74" w:rsidRPr="00335FD0">
        <w:rPr>
          <w:rFonts w:ascii="Arial Narrow" w:hAnsi="Arial Narrow" w:cs="Arial"/>
          <w:sz w:val="24"/>
          <w:szCs w:val="24"/>
        </w:rPr>
        <w:t xml:space="preserve">1 May </w:t>
      </w:r>
      <w:r w:rsidR="009E581A" w:rsidRPr="00335FD0">
        <w:rPr>
          <w:rFonts w:ascii="Arial Narrow" w:hAnsi="Arial Narrow" w:cs="Arial"/>
          <w:sz w:val="24"/>
          <w:szCs w:val="24"/>
        </w:rPr>
        <w:t>2017</w:t>
      </w:r>
      <w:r w:rsidR="009C49A2" w:rsidRPr="00335FD0">
        <w:rPr>
          <w:rFonts w:ascii="Arial Narrow" w:hAnsi="Arial Narrow" w:cs="Arial"/>
          <w:sz w:val="24"/>
          <w:szCs w:val="24"/>
        </w:rPr>
        <w:t xml:space="preserve"> </w:t>
      </w:r>
      <w:r w:rsidRPr="00335FD0">
        <w:rPr>
          <w:rFonts w:ascii="Arial Narrow" w:hAnsi="Arial Narrow" w:cs="Arial"/>
          <w:sz w:val="24"/>
          <w:szCs w:val="24"/>
        </w:rPr>
        <w:t>were:</w:t>
      </w:r>
    </w:p>
    <w:p w:rsidR="007A588B" w:rsidRPr="00335FD0" w:rsidRDefault="007A588B" w:rsidP="007A588B">
      <w:pPr>
        <w:pStyle w:val="NoSpacing"/>
        <w:jc w:val="both"/>
        <w:rPr>
          <w:rFonts w:ascii="Arial Narrow" w:hAnsi="Arial Narrow" w:cs="Arial"/>
          <w:sz w:val="24"/>
          <w:szCs w:val="24"/>
        </w:rPr>
      </w:pPr>
    </w:p>
    <w:p w:rsidR="0049422C" w:rsidRPr="00335FD0" w:rsidRDefault="007A588B" w:rsidP="00AC5EDB">
      <w:pPr>
        <w:pStyle w:val="NoSpacing"/>
        <w:tabs>
          <w:tab w:val="right" w:pos="4536"/>
          <w:tab w:val="right" w:pos="5670"/>
          <w:tab w:val="right" w:pos="8080"/>
        </w:tabs>
        <w:jc w:val="both"/>
        <w:rPr>
          <w:rFonts w:ascii="Arial Narrow" w:hAnsi="Arial Narrow" w:cs="Arial"/>
          <w:b/>
          <w:sz w:val="24"/>
          <w:szCs w:val="24"/>
        </w:rPr>
      </w:pPr>
      <w:r w:rsidRPr="00335FD0">
        <w:rPr>
          <w:rFonts w:ascii="Arial Narrow" w:hAnsi="Arial Narrow" w:cs="Arial"/>
          <w:sz w:val="24"/>
          <w:szCs w:val="24"/>
        </w:rPr>
        <w:tab/>
      </w:r>
      <w:r w:rsidRPr="00335FD0">
        <w:rPr>
          <w:rFonts w:ascii="Arial Narrow" w:hAnsi="Arial Narrow" w:cs="Arial"/>
          <w:sz w:val="24"/>
          <w:szCs w:val="24"/>
        </w:rPr>
        <w:tab/>
      </w:r>
      <w:r w:rsidRPr="00335FD0">
        <w:rPr>
          <w:rFonts w:ascii="Arial Narrow" w:hAnsi="Arial Narrow" w:cs="Arial"/>
          <w:sz w:val="24"/>
          <w:szCs w:val="24"/>
        </w:rPr>
        <w:tab/>
      </w:r>
      <w:r w:rsidRPr="00335FD0">
        <w:rPr>
          <w:rFonts w:ascii="Arial Narrow" w:hAnsi="Arial Narrow" w:cs="Arial"/>
          <w:b/>
          <w:sz w:val="24"/>
          <w:szCs w:val="24"/>
        </w:rPr>
        <w:tab/>
      </w:r>
    </w:p>
    <w:p w:rsidR="007A588B" w:rsidRPr="00335FD0" w:rsidRDefault="0049422C" w:rsidP="00AC5EDB">
      <w:pPr>
        <w:pStyle w:val="NoSpacing"/>
        <w:tabs>
          <w:tab w:val="right" w:pos="4536"/>
          <w:tab w:val="right" w:pos="5670"/>
          <w:tab w:val="right" w:pos="8080"/>
        </w:tabs>
        <w:jc w:val="both"/>
        <w:rPr>
          <w:rFonts w:ascii="Arial Narrow" w:hAnsi="Arial Narrow" w:cs="Arial"/>
          <w:b/>
          <w:sz w:val="24"/>
          <w:szCs w:val="24"/>
        </w:rPr>
      </w:pPr>
      <w:r w:rsidRPr="00335FD0">
        <w:rPr>
          <w:rFonts w:ascii="Arial Narrow" w:hAnsi="Arial Narrow" w:cs="Arial"/>
          <w:b/>
          <w:sz w:val="24"/>
          <w:szCs w:val="24"/>
        </w:rPr>
        <w:tab/>
        <w:t>Current</w:t>
      </w:r>
      <w:r w:rsidRPr="00335FD0">
        <w:rPr>
          <w:rFonts w:ascii="Arial Narrow" w:hAnsi="Arial Narrow" w:cs="Arial"/>
          <w:b/>
          <w:sz w:val="24"/>
          <w:szCs w:val="24"/>
        </w:rPr>
        <w:tab/>
        <w:t>Arrears</w:t>
      </w:r>
      <w:r w:rsidRPr="00335FD0">
        <w:rPr>
          <w:rFonts w:ascii="Arial Narrow" w:hAnsi="Arial Narrow" w:cs="Arial"/>
          <w:b/>
          <w:sz w:val="24"/>
          <w:szCs w:val="24"/>
        </w:rPr>
        <w:tab/>
      </w:r>
      <w:r w:rsidR="007A588B" w:rsidRPr="00335FD0">
        <w:rPr>
          <w:rFonts w:ascii="Arial Narrow" w:hAnsi="Arial Narrow" w:cs="Arial"/>
          <w:b/>
          <w:sz w:val="24"/>
          <w:szCs w:val="24"/>
        </w:rPr>
        <w:t>TOTAL</w:t>
      </w:r>
    </w:p>
    <w:p w:rsidR="007A588B" w:rsidRPr="00335FD0" w:rsidRDefault="00A715C0" w:rsidP="0049422C">
      <w:pPr>
        <w:pStyle w:val="NoSpacing"/>
        <w:tabs>
          <w:tab w:val="left" w:pos="709"/>
          <w:tab w:val="right" w:pos="4536"/>
          <w:tab w:val="right" w:pos="5670"/>
          <w:tab w:val="right" w:pos="8080"/>
        </w:tabs>
        <w:jc w:val="both"/>
        <w:rPr>
          <w:rFonts w:ascii="Arial Narrow" w:hAnsi="Arial Narrow" w:cs="Arial"/>
          <w:sz w:val="24"/>
          <w:szCs w:val="24"/>
        </w:rPr>
      </w:pPr>
      <w:r w:rsidRPr="00335FD0">
        <w:rPr>
          <w:rFonts w:ascii="Arial Narrow" w:hAnsi="Arial Narrow" w:cs="Arial"/>
          <w:sz w:val="24"/>
          <w:szCs w:val="24"/>
        </w:rPr>
        <w:tab/>
        <w:t xml:space="preserve">Rates </w:t>
      </w:r>
      <w:r w:rsidRPr="00335FD0">
        <w:rPr>
          <w:rFonts w:ascii="Arial Narrow" w:hAnsi="Arial Narrow" w:cs="Arial"/>
          <w:sz w:val="24"/>
          <w:szCs w:val="24"/>
        </w:rPr>
        <w:tab/>
      </w:r>
      <w:r w:rsidR="00FF7A82" w:rsidRPr="00335FD0">
        <w:rPr>
          <w:rFonts w:ascii="Arial Narrow" w:hAnsi="Arial Narrow" w:cs="Arial"/>
          <w:sz w:val="24"/>
          <w:szCs w:val="24"/>
        </w:rPr>
        <w:t>81,857</w:t>
      </w:r>
      <w:r w:rsidR="00694576" w:rsidRPr="00335FD0">
        <w:rPr>
          <w:rFonts w:ascii="Arial Narrow" w:hAnsi="Arial Narrow" w:cs="Arial"/>
          <w:sz w:val="24"/>
          <w:szCs w:val="24"/>
        </w:rPr>
        <w:t xml:space="preserve"> </w:t>
      </w:r>
      <w:r w:rsidR="007A588B" w:rsidRPr="00335FD0">
        <w:rPr>
          <w:rFonts w:ascii="Arial Narrow" w:hAnsi="Arial Narrow" w:cs="Arial"/>
          <w:sz w:val="24"/>
          <w:szCs w:val="24"/>
        </w:rPr>
        <w:tab/>
      </w:r>
      <w:r w:rsidR="00FF7A82" w:rsidRPr="00335FD0">
        <w:rPr>
          <w:rFonts w:ascii="Arial Narrow" w:hAnsi="Arial Narrow" w:cs="Arial"/>
          <w:sz w:val="24"/>
          <w:szCs w:val="24"/>
        </w:rPr>
        <w:t>1,200</w:t>
      </w:r>
      <w:r w:rsidR="007A588B" w:rsidRPr="00335FD0">
        <w:rPr>
          <w:rFonts w:ascii="Arial Narrow" w:hAnsi="Arial Narrow" w:cs="Arial"/>
          <w:sz w:val="24"/>
          <w:szCs w:val="24"/>
        </w:rPr>
        <w:tab/>
      </w:r>
      <w:r w:rsidR="000B1D14" w:rsidRPr="00335FD0">
        <w:rPr>
          <w:rFonts w:ascii="Arial Narrow" w:hAnsi="Arial Narrow" w:cs="Arial"/>
          <w:sz w:val="24"/>
          <w:szCs w:val="24"/>
        </w:rPr>
        <w:t xml:space="preserve">   </w:t>
      </w:r>
      <w:r w:rsidR="00FF7A82" w:rsidRPr="00335FD0">
        <w:rPr>
          <w:rFonts w:ascii="Arial Narrow" w:hAnsi="Arial Narrow" w:cs="Arial"/>
          <w:sz w:val="24"/>
          <w:szCs w:val="24"/>
        </w:rPr>
        <w:t>83,057</w:t>
      </w:r>
    </w:p>
    <w:p w:rsidR="00A715C0" w:rsidRPr="00335FD0" w:rsidRDefault="00A715C0" w:rsidP="0049422C">
      <w:pPr>
        <w:pStyle w:val="NoSpacing"/>
        <w:tabs>
          <w:tab w:val="left" w:pos="709"/>
          <w:tab w:val="right" w:pos="4536"/>
          <w:tab w:val="right" w:pos="5670"/>
          <w:tab w:val="right" w:pos="8080"/>
        </w:tabs>
        <w:jc w:val="both"/>
        <w:rPr>
          <w:rFonts w:ascii="Arial Narrow" w:hAnsi="Arial Narrow" w:cs="Arial"/>
          <w:sz w:val="24"/>
          <w:szCs w:val="24"/>
        </w:rPr>
      </w:pPr>
      <w:r w:rsidRPr="00335FD0">
        <w:rPr>
          <w:rFonts w:ascii="Arial Narrow" w:hAnsi="Arial Narrow" w:cs="Arial"/>
          <w:sz w:val="24"/>
          <w:szCs w:val="24"/>
        </w:rPr>
        <w:tab/>
        <w:t xml:space="preserve">Rubbish     </w:t>
      </w:r>
      <w:r w:rsidRPr="00335FD0">
        <w:rPr>
          <w:rFonts w:ascii="Arial Narrow" w:hAnsi="Arial Narrow" w:cs="Arial"/>
          <w:sz w:val="24"/>
          <w:szCs w:val="24"/>
        </w:rPr>
        <w:tab/>
        <w:t xml:space="preserve">    </w:t>
      </w:r>
      <w:r w:rsidR="00694576" w:rsidRPr="00335FD0">
        <w:rPr>
          <w:rFonts w:ascii="Arial Narrow" w:hAnsi="Arial Narrow" w:cs="Arial"/>
          <w:sz w:val="24"/>
          <w:szCs w:val="24"/>
        </w:rPr>
        <w:t xml:space="preserve"> </w:t>
      </w:r>
      <w:r w:rsidRPr="00335FD0">
        <w:rPr>
          <w:rFonts w:ascii="Arial Narrow" w:hAnsi="Arial Narrow" w:cs="Arial"/>
          <w:sz w:val="24"/>
          <w:szCs w:val="24"/>
        </w:rPr>
        <w:t xml:space="preserve"> </w:t>
      </w:r>
      <w:r w:rsidR="00694576" w:rsidRPr="00335FD0">
        <w:rPr>
          <w:rFonts w:ascii="Arial Narrow" w:hAnsi="Arial Narrow" w:cs="Arial"/>
          <w:sz w:val="24"/>
          <w:szCs w:val="24"/>
        </w:rPr>
        <w:t xml:space="preserve"> </w:t>
      </w:r>
      <w:r w:rsidR="00FF7A82" w:rsidRPr="00335FD0">
        <w:rPr>
          <w:rFonts w:ascii="Arial Narrow" w:hAnsi="Arial Narrow" w:cs="Arial"/>
          <w:sz w:val="24"/>
          <w:szCs w:val="24"/>
        </w:rPr>
        <w:t>6,150</w:t>
      </w:r>
      <w:r w:rsidR="00FF7A82" w:rsidRPr="00335FD0">
        <w:rPr>
          <w:rFonts w:ascii="Arial Narrow" w:hAnsi="Arial Narrow" w:cs="Arial"/>
          <w:sz w:val="24"/>
          <w:szCs w:val="24"/>
        </w:rPr>
        <w:tab/>
        <w:t>350</w:t>
      </w:r>
      <w:r w:rsidR="00892B01" w:rsidRPr="00335FD0">
        <w:rPr>
          <w:rFonts w:ascii="Arial Narrow" w:hAnsi="Arial Narrow" w:cs="Arial"/>
          <w:sz w:val="24"/>
          <w:szCs w:val="24"/>
        </w:rPr>
        <w:t xml:space="preserve">   </w:t>
      </w:r>
      <w:r w:rsidRPr="00335FD0">
        <w:rPr>
          <w:rFonts w:ascii="Arial Narrow" w:hAnsi="Arial Narrow" w:cs="Arial"/>
          <w:sz w:val="24"/>
          <w:szCs w:val="24"/>
        </w:rPr>
        <w:t xml:space="preserve">   </w:t>
      </w:r>
      <w:r w:rsidRPr="00335FD0">
        <w:rPr>
          <w:rFonts w:ascii="Arial Narrow" w:hAnsi="Arial Narrow" w:cs="Arial"/>
          <w:sz w:val="24"/>
          <w:szCs w:val="24"/>
        </w:rPr>
        <w:tab/>
        <w:t xml:space="preserve">     </w:t>
      </w:r>
      <w:r w:rsidR="00BF7F81" w:rsidRPr="00335FD0">
        <w:rPr>
          <w:rFonts w:ascii="Arial Narrow" w:hAnsi="Arial Narrow" w:cs="Arial"/>
          <w:sz w:val="24"/>
          <w:szCs w:val="24"/>
        </w:rPr>
        <w:t xml:space="preserve">  </w:t>
      </w:r>
      <w:r w:rsidR="00FF7A82" w:rsidRPr="00335FD0">
        <w:rPr>
          <w:rFonts w:ascii="Arial Narrow" w:hAnsi="Arial Narrow" w:cs="Arial"/>
          <w:sz w:val="24"/>
          <w:szCs w:val="24"/>
        </w:rPr>
        <w:t>6,500</w:t>
      </w:r>
    </w:p>
    <w:p w:rsidR="00A715C0" w:rsidRPr="00335FD0" w:rsidRDefault="00A715C0" w:rsidP="0049422C">
      <w:pPr>
        <w:pStyle w:val="NoSpacing"/>
        <w:tabs>
          <w:tab w:val="left" w:pos="709"/>
          <w:tab w:val="right" w:pos="4536"/>
          <w:tab w:val="right" w:pos="5670"/>
          <w:tab w:val="right" w:pos="8080"/>
        </w:tabs>
        <w:jc w:val="both"/>
        <w:rPr>
          <w:rFonts w:ascii="Arial Narrow" w:hAnsi="Arial Narrow" w:cs="Arial"/>
          <w:sz w:val="24"/>
          <w:szCs w:val="24"/>
        </w:rPr>
      </w:pPr>
      <w:r w:rsidRPr="00335FD0">
        <w:rPr>
          <w:rFonts w:ascii="Arial Narrow" w:hAnsi="Arial Narrow" w:cs="Arial"/>
          <w:sz w:val="24"/>
          <w:szCs w:val="24"/>
        </w:rPr>
        <w:tab/>
        <w:t xml:space="preserve">ESL   </w:t>
      </w:r>
      <w:r w:rsidRPr="00335FD0">
        <w:rPr>
          <w:rFonts w:ascii="Arial Narrow" w:hAnsi="Arial Narrow" w:cs="Arial"/>
          <w:sz w:val="24"/>
          <w:szCs w:val="24"/>
        </w:rPr>
        <w:tab/>
        <w:t xml:space="preserve">     </w:t>
      </w:r>
      <w:r w:rsidR="005239A4" w:rsidRPr="00335FD0">
        <w:rPr>
          <w:rFonts w:ascii="Arial Narrow" w:hAnsi="Arial Narrow" w:cs="Arial"/>
          <w:sz w:val="24"/>
          <w:szCs w:val="24"/>
        </w:rPr>
        <w:t xml:space="preserve">  </w:t>
      </w:r>
      <w:r w:rsidR="00FF7A82" w:rsidRPr="00335FD0">
        <w:rPr>
          <w:rFonts w:ascii="Arial Narrow" w:hAnsi="Arial Narrow" w:cs="Arial"/>
          <w:sz w:val="24"/>
          <w:szCs w:val="24"/>
        </w:rPr>
        <w:t>1,750</w:t>
      </w:r>
      <w:r w:rsidR="00FF7A82" w:rsidRPr="00335FD0">
        <w:rPr>
          <w:rFonts w:ascii="Arial Narrow" w:hAnsi="Arial Narrow" w:cs="Arial"/>
          <w:sz w:val="24"/>
          <w:szCs w:val="24"/>
        </w:rPr>
        <w:tab/>
        <w:t>60</w:t>
      </w:r>
      <w:r w:rsidR="00892B01" w:rsidRPr="00335FD0">
        <w:rPr>
          <w:rFonts w:ascii="Arial Narrow" w:hAnsi="Arial Narrow" w:cs="Arial"/>
          <w:sz w:val="24"/>
          <w:szCs w:val="24"/>
        </w:rPr>
        <w:t xml:space="preserve"> </w:t>
      </w:r>
      <w:r w:rsidRPr="00335FD0">
        <w:rPr>
          <w:rFonts w:ascii="Arial Narrow" w:hAnsi="Arial Narrow" w:cs="Arial"/>
          <w:sz w:val="24"/>
          <w:szCs w:val="24"/>
        </w:rPr>
        <w:t xml:space="preserve">    </w:t>
      </w:r>
      <w:r w:rsidR="00694576" w:rsidRPr="00335FD0">
        <w:rPr>
          <w:rFonts w:ascii="Arial Narrow" w:hAnsi="Arial Narrow" w:cs="Arial"/>
          <w:sz w:val="24"/>
          <w:szCs w:val="24"/>
        </w:rPr>
        <w:t xml:space="preserve"> </w:t>
      </w:r>
      <w:r w:rsidR="000B1D14" w:rsidRPr="00335FD0">
        <w:rPr>
          <w:rFonts w:ascii="Arial Narrow" w:hAnsi="Arial Narrow" w:cs="Arial"/>
          <w:sz w:val="24"/>
          <w:szCs w:val="24"/>
        </w:rPr>
        <w:t xml:space="preserve"> </w:t>
      </w:r>
      <w:r w:rsidR="00E204FB" w:rsidRPr="00335FD0">
        <w:rPr>
          <w:rFonts w:ascii="Arial Narrow" w:hAnsi="Arial Narrow" w:cs="Arial"/>
          <w:sz w:val="24"/>
          <w:szCs w:val="24"/>
        </w:rPr>
        <w:tab/>
      </w:r>
      <w:r w:rsidR="00FF7A82" w:rsidRPr="00335FD0">
        <w:rPr>
          <w:rFonts w:ascii="Arial Narrow" w:hAnsi="Arial Narrow" w:cs="Arial"/>
          <w:sz w:val="24"/>
          <w:szCs w:val="24"/>
        </w:rPr>
        <w:t>1,810</w:t>
      </w:r>
      <w:r w:rsidR="00E204FB" w:rsidRPr="00335FD0">
        <w:rPr>
          <w:rFonts w:ascii="Arial Narrow" w:hAnsi="Arial Narrow" w:cs="Arial"/>
          <w:sz w:val="24"/>
          <w:szCs w:val="24"/>
        </w:rPr>
        <w:t xml:space="preserve">       </w:t>
      </w:r>
    </w:p>
    <w:p w:rsidR="00A715C0" w:rsidRPr="00335FD0" w:rsidRDefault="00A715C0" w:rsidP="0049422C">
      <w:pPr>
        <w:pStyle w:val="NoSpacing"/>
        <w:tabs>
          <w:tab w:val="left" w:pos="709"/>
          <w:tab w:val="right" w:pos="4536"/>
          <w:tab w:val="right" w:pos="5670"/>
          <w:tab w:val="right" w:pos="8080"/>
        </w:tabs>
        <w:jc w:val="both"/>
        <w:rPr>
          <w:rFonts w:ascii="Arial Narrow" w:hAnsi="Arial Narrow" w:cs="Arial"/>
          <w:sz w:val="24"/>
          <w:szCs w:val="24"/>
        </w:rPr>
      </w:pPr>
      <w:r w:rsidRPr="00335FD0">
        <w:rPr>
          <w:rFonts w:ascii="Arial Narrow" w:hAnsi="Arial Narrow" w:cs="Arial"/>
          <w:sz w:val="24"/>
          <w:szCs w:val="24"/>
        </w:rPr>
        <w:tab/>
      </w:r>
      <w:r w:rsidR="00694576" w:rsidRPr="00335FD0">
        <w:rPr>
          <w:rFonts w:ascii="Arial Narrow" w:hAnsi="Arial Narrow" w:cs="Arial"/>
          <w:sz w:val="24"/>
          <w:szCs w:val="24"/>
        </w:rPr>
        <w:t>Payment Plan Fees</w:t>
      </w:r>
      <w:r w:rsidRPr="00335FD0">
        <w:rPr>
          <w:rFonts w:ascii="Arial Narrow" w:hAnsi="Arial Narrow" w:cs="Arial"/>
          <w:sz w:val="24"/>
          <w:szCs w:val="24"/>
        </w:rPr>
        <w:t xml:space="preserve">     </w:t>
      </w:r>
      <w:r w:rsidRPr="00335FD0">
        <w:rPr>
          <w:rFonts w:ascii="Arial Narrow" w:hAnsi="Arial Narrow" w:cs="Arial"/>
          <w:sz w:val="24"/>
          <w:szCs w:val="24"/>
        </w:rPr>
        <w:tab/>
        <w:t xml:space="preserve">         </w:t>
      </w:r>
      <w:r w:rsidR="00C517D4" w:rsidRPr="00335FD0">
        <w:rPr>
          <w:rFonts w:ascii="Arial Narrow" w:hAnsi="Arial Narrow" w:cs="Arial"/>
          <w:sz w:val="24"/>
          <w:szCs w:val="24"/>
        </w:rPr>
        <w:t xml:space="preserve"> 140</w:t>
      </w:r>
      <w:r w:rsidR="000476C1" w:rsidRPr="00335FD0">
        <w:rPr>
          <w:rFonts w:ascii="Arial Narrow" w:hAnsi="Arial Narrow" w:cs="Arial"/>
          <w:sz w:val="24"/>
          <w:szCs w:val="24"/>
        </w:rPr>
        <w:tab/>
        <w:t xml:space="preserve">       </w:t>
      </w:r>
      <w:r w:rsidR="00892B01" w:rsidRPr="00335FD0">
        <w:rPr>
          <w:rFonts w:ascii="Arial Narrow" w:hAnsi="Arial Narrow" w:cs="Arial"/>
          <w:sz w:val="24"/>
          <w:szCs w:val="24"/>
        </w:rPr>
        <w:t>0</w:t>
      </w:r>
      <w:r w:rsidR="00FB4080" w:rsidRPr="00335FD0">
        <w:rPr>
          <w:rFonts w:ascii="Arial Narrow" w:hAnsi="Arial Narrow" w:cs="Arial"/>
          <w:sz w:val="24"/>
          <w:szCs w:val="24"/>
        </w:rPr>
        <w:t xml:space="preserve">    </w:t>
      </w:r>
      <w:r w:rsidR="00FB4080" w:rsidRPr="00335FD0">
        <w:rPr>
          <w:rFonts w:ascii="Arial Narrow" w:hAnsi="Arial Narrow" w:cs="Arial"/>
          <w:sz w:val="24"/>
          <w:szCs w:val="24"/>
        </w:rPr>
        <w:tab/>
        <w:t xml:space="preserve">         </w:t>
      </w:r>
      <w:r w:rsidR="009D1A0D" w:rsidRPr="00335FD0">
        <w:rPr>
          <w:rFonts w:ascii="Arial Narrow" w:hAnsi="Arial Narrow" w:cs="Arial"/>
          <w:sz w:val="24"/>
          <w:szCs w:val="24"/>
        </w:rPr>
        <w:t>140</w:t>
      </w:r>
    </w:p>
    <w:p w:rsidR="007A588B" w:rsidRPr="00E00D4D" w:rsidRDefault="007A588B" w:rsidP="0049422C">
      <w:pPr>
        <w:pStyle w:val="NoSpacing"/>
        <w:tabs>
          <w:tab w:val="left" w:pos="709"/>
          <w:tab w:val="right" w:pos="4536"/>
          <w:tab w:val="right" w:pos="5670"/>
          <w:tab w:val="right" w:pos="8080"/>
        </w:tabs>
        <w:jc w:val="both"/>
        <w:rPr>
          <w:rFonts w:ascii="Arial Narrow" w:hAnsi="Arial Narrow" w:cs="Arial"/>
          <w:b/>
          <w:sz w:val="24"/>
          <w:szCs w:val="24"/>
        </w:rPr>
      </w:pPr>
      <w:r w:rsidRPr="00335FD0">
        <w:rPr>
          <w:rFonts w:ascii="Arial Narrow" w:hAnsi="Arial Narrow" w:cs="Arial"/>
          <w:b/>
          <w:sz w:val="24"/>
          <w:szCs w:val="24"/>
        </w:rPr>
        <w:tab/>
        <w:t xml:space="preserve">TOTAL  </w:t>
      </w:r>
      <w:r w:rsidRPr="00335FD0">
        <w:rPr>
          <w:rFonts w:ascii="Arial Narrow" w:hAnsi="Arial Narrow" w:cs="Arial"/>
          <w:b/>
          <w:sz w:val="24"/>
          <w:szCs w:val="24"/>
        </w:rPr>
        <w:tab/>
      </w:r>
      <w:r w:rsidR="000B1D14" w:rsidRPr="00335FD0">
        <w:rPr>
          <w:rFonts w:ascii="Arial Narrow" w:hAnsi="Arial Narrow" w:cs="Arial"/>
          <w:b/>
          <w:sz w:val="24"/>
          <w:szCs w:val="24"/>
        </w:rPr>
        <w:t xml:space="preserve">   </w:t>
      </w:r>
      <w:r w:rsidR="00FF7A82" w:rsidRPr="00335FD0">
        <w:rPr>
          <w:rFonts w:ascii="Arial Narrow" w:hAnsi="Arial Narrow" w:cs="Arial"/>
          <w:b/>
          <w:sz w:val="24"/>
          <w:szCs w:val="24"/>
        </w:rPr>
        <w:t>89,897</w:t>
      </w:r>
      <w:r w:rsidR="00BC7E7A" w:rsidRPr="00335FD0">
        <w:rPr>
          <w:rFonts w:ascii="Arial Narrow" w:hAnsi="Arial Narrow" w:cs="Arial"/>
          <w:b/>
          <w:sz w:val="24"/>
          <w:szCs w:val="24"/>
        </w:rPr>
        <w:tab/>
      </w:r>
      <w:r w:rsidR="00FF7A82" w:rsidRPr="00335FD0">
        <w:rPr>
          <w:rFonts w:ascii="Arial Narrow" w:hAnsi="Arial Narrow" w:cs="Arial"/>
          <w:b/>
          <w:sz w:val="24"/>
          <w:szCs w:val="24"/>
        </w:rPr>
        <w:t>1,610</w:t>
      </w:r>
      <w:r w:rsidRPr="00335FD0">
        <w:rPr>
          <w:rFonts w:ascii="Arial Narrow" w:hAnsi="Arial Narrow" w:cs="Arial"/>
          <w:b/>
          <w:sz w:val="24"/>
          <w:szCs w:val="24"/>
        </w:rPr>
        <w:tab/>
      </w:r>
      <w:r w:rsidR="000B1D14" w:rsidRPr="00335FD0">
        <w:rPr>
          <w:rFonts w:ascii="Arial Narrow" w:hAnsi="Arial Narrow" w:cs="Arial"/>
          <w:b/>
          <w:sz w:val="24"/>
          <w:szCs w:val="24"/>
        </w:rPr>
        <w:t xml:space="preserve">   </w:t>
      </w:r>
      <w:r w:rsidR="00FF7A82" w:rsidRPr="00335FD0">
        <w:rPr>
          <w:rFonts w:ascii="Arial Narrow" w:hAnsi="Arial Narrow" w:cs="Arial"/>
          <w:b/>
          <w:sz w:val="24"/>
          <w:szCs w:val="24"/>
        </w:rPr>
        <w:t>91,507</w:t>
      </w:r>
    </w:p>
    <w:p w:rsidR="007A588B" w:rsidRPr="00E00D4D" w:rsidRDefault="007A588B" w:rsidP="007A588B">
      <w:pPr>
        <w:pStyle w:val="NoSpacing"/>
        <w:jc w:val="both"/>
        <w:rPr>
          <w:rFonts w:ascii="Arial Narrow" w:hAnsi="Arial Narrow" w:cs="Arial"/>
          <w:sz w:val="24"/>
          <w:szCs w:val="24"/>
        </w:rPr>
      </w:pPr>
    </w:p>
    <w:p w:rsidR="007A588B" w:rsidRPr="00E00D4D" w:rsidRDefault="007A588B" w:rsidP="007A588B">
      <w:pPr>
        <w:pStyle w:val="NoSpacing"/>
        <w:jc w:val="center"/>
        <w:rPr>
          <w:rFonts w:ascii="Arial Narrow" w:hAnsi="Arial Narrow" w:cs="Arial"/>
          <w:sz w:val="24"/>
          <w:szCs w:val="24"/>
        </w:rPr>
      </w:pPr>
    </w:p>
    <w:p w:rsidR="007A588B" w:rsidRPr="00E00D4D" w:rsidRDefault="007A588B" w:rsidP="007A588B">
      <w:pPr>
        <w:pStyle w:val="NoSpacing"/>
        <w:jc w:val="both"/>
        <w:rPr>
          <w:rFonts w:ascii="Arial Narrow" w:hAnsi="Arial Narrow" w:cs="Arial"/>
          <w:sz w:val="24"/>
          <w:szCs w:val="24"/>
        </w:rPr>
      </w:pPr>
      <w:r w:rsidRPr="00E00D4D">
        <w:rPr>
          <w:rFonts w:ascii="Arial Narrow" w:hAnsi="Arial Narrow" w:cs="Arial"/>
          <w:sz w:val="24"/>
          <w:szCs w:val="24"/>
        </w:rPr>
        <w:t>The Statement of Financial Activities Report contains explanations of Councils adopted variances for the 201</w:t>
      </w:r>
      <w:r w:rsidR="001F13C0" w:rsidRPr="00E00D4D">
        <w:rPr>
          <w:rFonts w:ascii="Arial Narrow" w:hAnsi="Arial Narrow" w:cs="Arial"/>
          <w:sz w:val="24"/>
          <w:szCs w:val="24"/>
        </w:rPr>
        <w:t>6</w:t>
      </w:r>
      <w:r w:rsidRPr="00E00D4D">
        <w:rPr>
          <w:rFonts w:ascii="Arial Narrow" w:hAnsi="Arial Narrow" w:cs="Arial"/>
          <w:sz w:val="24"/>
          <w:szCs w:val="24"/>
        </w:rPr>
        <w:t>/1</w:t>
      </w:r>
      <w:r w:rsidR="001F13C0" w:rsidRPr="00E00D4D">
        <w:rPr>
          <w:rFonts w:ascii="Arial Narrow" w:hAnsi="Arial Narrow" w:cs="Arial"/>
          <w:sz w:val="24"/>
          <w:szCs w:val="24"/>
        </w:rPr>
        <w:t>7</w:t>
      </w:r>
      <w:r w:rsidRPr="00E00D4D">
        <w:rPr>
          <w:rFonts w:ascii="Arial Narrow" w:hAnsi="Arial Narrow" w:cs="Arial"/>
          <w:sz w:val="24"/>
          <w:szCs w:val="24"/>
        </w:rPr>
        <w:t xml:space="preserve"> financial year. </w:t>
      </w:r>
    </w:p>
    <w:p w:rsidR="007A588B" w:rsidRPr="00E00D4D" w:rsidRDefault="007A588B" w:rsidP="007A588B">
      <w:pPr>
        <w:pStyle w:val="NoSpacing"/>
        <w:rPr>
          <w:rFonts w:ascii="Arial Narrow" w:hAnsi="Arial Narrow"/>
          <w:b/>
          <w:sz w:val="24"/>
          <w:szCs w:val="24"/>
          <w:u w:val="single"/>
        </w:rPr>
      </w:pPr>
    </w:p>
    <w:p w:rsidR="007A588B" w:rsidRPr="00E00D4D" w:rsidRDefault="007A588B" w:rsidP="007A588B">
      <w:pPr>
        <w:pStyle w:val="NoSpacing"/>
        <w:rPr>
          <w:rFonts w:ascii="Arial Narrow" w:hAnsi="Arial Narrow"/>
          <w:b/>
          <w:sz w:val="24"/>
          <w:szCs w:val="24"/>
          <w:u w:val="single"/>
        </w:rPr>
      </w:pPr>
      <w:r w:rsidRPr="00E00D4D">
        <w:rPr>
          <w:rFonts w:ascii="Arial Narrow" w:hAnsi="Arial Narrow"/>
          <w:b/>
          <w:sz w:val="24"/>
          <w:szCs w:val="24"/>
          <w:u w:val="single"/>
        </w:rPr>
        <w:t>Consultation</w:t>
      </w:r>
    </w:p>
    <w:p w:rsidR="007A588B" w:rsidRPr="00E00D4D" w:rsidRDefault="007A588B" w:rsidP="007A588B">
      <w:pPr>
        <w:pStyle w:val="NoSpacing"/>
        <w:rPr>
          <w:rFonts w:ascii="Arial Narrow" w:hAnsi="Arial Narrow" w:cs="Arial"/>
          <w:sz w:val="24"/>
          <w:szCs w:val="24"/>
        </w:rPr>
      </w:pPr>
      <w:r w:rsidRPr="00E00D4D">
        <w:rPr>
          <w:rFonts w:ascii="Arial Narrow" w:hAnsi="Arial Narrow" w:cs="Arial"/>
          <w:sz w:val="24"/>
          <w:szCs w:val="24"/>
        </w:rPr>
        <w:t>Chief Executive Officer</w:t>
      </w:r>
    </w:p>
    <w:p w:rsidR="007A588B" w:rsidRPr="00E00D4D" w:rsidRDefault="007A588B" w:rsidP="007A588B">
      <w:pPr>
        <w:pStyle w:val="NoSpacing"/>
        <w:rPr>
          <w:rFonts w:ascii="Arial Narrow" w:hAnsi="Arial Narrow" w:cs="Arial"/>
          <w:sz w:val="24"/>
          <w:szCs w:val="24"/>
        </w:rPr>
      </w:pPr>
    </w:p>
    <w:p w:rsidR="007A588B" w:rsidRPr="00E00D4D" w:rsidRDefault="007A588B" w:rsidP="007A588B">
      <w:pPr>
        <w:pStyle w:val="NoSpacing"/>
        <w:rPr>
          <w:rFonts w:ascii="Arial Narrow" w:hAnsi="Arial Narrow"/>
          <w:b/>
          <w:sz w:val="24"/>
          <w:szCs w:val="24"/>
          <w:u w:val="single"/>
        </w:rPr>
      </w:pPr>
      <w:r w:rsidRPr="00E00D4D">
        <w:rPr>
          <w:rFonts w:ascii="Arial Narrow" w:hAnsi="Arial Narrow"/>
          <w:b/>
          <w:sz w:val="24"/>
          <w:szCs w:val="24"/>
          <w:u w:val="single"/>
        </w:rPr>
        <w:t>Statutory Environment</w:t>
      </w:r>
    </w:p>
    <w:p w:rsidR="007A588B" w:rsidRPr="00E00D4D" w:rsidRDefault="007A588B" w:rsidP="007A588B">
      <w:pPr>
        <w:pStyle w:val="NoSpacing"/>
        <w:rPr>
          <w:rFonts w:ascii="Arial Narrow" w:hAnsi="Arial Narrow" w:cs="Arial"/>
          <w:sz w:val="24"/>
          <w:szCs w:val="24"/>
        </w:rPr>
      </w:pPr>
      <w:r w:rsidRPr="00E00D4D">
        <w:rPr>
          <w:rFonts w:ascii="Arial Narrow" w:hAnsi="Arial Narrow" w:cs="Arial"/>
          <w:sz w:val="24"/>
          <w:szCs w:val="24"/>
        </w:rPr>
        <w:t>Local Government Act 1995 Section 6.4</w:t>
      </w:r>
    </w:p>
    <w:p w:rsidR="007A588B" w:rsidRPr="00E00D4D" w:rsidRDefault="007A588B" w:rsidP="007A588B">
      <w:pPr>
        <w:pStyle w:val="NoSpacing"/>
        <w:rPr>
          <w:rFonts w:ascii="Arial Narrow" w:hAnsi="Arial Narrow" w:cs="Arial"/>
          <w:sz w:val="24"/>
          <w:szCs w:val="24"/>
        </w:rPr>
      </w:pPr>
      <w:r w:rsidRPr="00E00D4D">
        <w:rPr>
          <w:rFonts w:ascii="Arial Narrow" w:hAnsi="Arial Narrow" w:cs="Arial"/>
          <w:sz w:val="24"/>
          <w:szCs w:val="24"/>
        </w:rPr>
        <w:t>Local Government (Financial Management) Regulations 1996 Section 34</w:t>
      </w:r>
    </w:p>
    <w:p w:rsidR="007A588B" w:rsidRPr="00E00D4D" w:rsidRDefault="007A588B" w:rsidP="007A588B">
      <w:pPr>
        <w:pStyle w:val="NoSpacing"/>
        <w:rPr>
          <w:rFonts w:ascii="Arial Narrow" w:hAnsi="Arial Narrow" w:cs="Arial"/>
          <w:sz w:val="24"/>
          <w:szCs w:val="24"/>
        </w:rPr>
      </w:pPr>
    </w:p>
    <w:p w:rsidR="007A588B" w:rsidRPr="00E00D4D" w:rsidRDefault="007A588B" w:rsidP="007A588B">
      <w:pPr>
        <w:pStyle w:val="Heading5"/>
        <w:rPr>
          <w:rFonts w:ascii="Arial Narrow" w:hAnsi="Arial Narrow"/>
          <w:color w:val="auto"/>
          <w:sz w:val="24"/>
          <w:szCs w:val="24"/>
        </w:rPr>
      </w:pPr>
      <w:r w:rsidRPr="00E00D4D">
        <w:rPr>
          <w:rStyle w:val="CharSectno"/>
          <w:rFonts w:ascii="Arial Narrow" w:hAnsi="Arial Narrow"/>
          <w:color w:val="auto"/>
          <w:sz w:val="24"/>
          <w:szCs w:val="24"/>
        </w:rPr>
        <w:t>34</w:t>
      </w:r>
      <w:r w:rsidRPr="00E00D4D">
        <w:rPr>
          <w:rFonts w:ascii="Arial Narrow" w:hAnsi="Arial Narrow"/>
          <w:color w:val="auto"/>
          <w:sz w:val="24"/>
          <w:szCs w:val="24"/>
        </w:rPr>
        <w:t>.</w:t>
      </w:r>
      <w:r w:rsidRPr="00E00D4D">
        <w:rPr>
          <w:rFonts w:ascii="Arial Narrow" w:hAnsi="Arial Narrow"/>
          <w:color w:val="auto"/>
          <w:sz w:val="24"/>
          <w:szCs w:val="24"/>
        </w:rPr>
        <w:tab/>
        <w:t>Financial activity statement required each month (Act s. 6.4)</w:t>
      </w:r>
    </w:p>
    <w:p w:rsidR="007A588B" w:rsidRPr="00E00D4D" w:rsidRDefault="007A588B" w:rsidP="007A588B">
      <w:pPr>
        <w:pStyle w:val="Subsection"/>
        <w:rPr>
          <w:rFonts w:ascii="Arial Narrow" w:hAnsi="Arial Narrow"/>
          <w:szCs w:val="24"/>
        </w:rPr>
      </w:pPr>
      <w:r w:rsidRPr="00E00D4D">
        <w:rPr>
          <w:rFonts w:ascii="Arial Narrow" w:hAnsi="Arial Narrow"/>
          <w:szCs w:val="24"/>
        </w:rPr>
        <w:tab/>
        <w:t>(1A)</w:t>
      </w:r>
      <w:r w:rsidRPr="00E00D4D">
        <w:rPr>
          <w:rFonts w:ascii="Arial Narrow" w:hAnsi="Arial Narrow"/>
          <w:szCs w:val="24"/>
        </w:rPr>
        <w:tab/>
      </w:r>
      <w:proofErr w:type="gramStart"/>
      <w:r w:rsidRPr="00E00D4D">
        <w:rPr>
          <w:rFonts w:ascii="Arial Narrow" w:hAnsi="Arial Narrow"/>
          <w:szCs w:val="24"/>
        </w:rPr>
        <w:t>In</w:t>
      </w:r>
      <w:proofErr w:type="gramEnd"/>
      <w:r w:rsidRPr="00E00D4D">
        <w:rPr>
          <w:rFonts w:ascii="Arial Narrow" w:hAnsi="Arial Narrow"/>
          <w:szCs w:val="24"/>
        </w:rPr>
        <w:t xml:space="preserve"> this regulation —</w:t>
      </w:r>
    </w:p>
    <w:p w:rsidR="007A588B" w:rsidRPr="00E00D4D" w:rsidRDefault="007A588B" w:rsidP="007A588B">
      <w:pPr>
        <w:pStyle w:val="Defstart"/>
        <w:rPr>
          <w:rFonts w:ascii="Arial Narrow" w:hAnsi="Arial Narrow"/>
          <w:szCs w:val="24"/>
        </w:rPr>
      </w:pPr>
      <w:r w:rsidRPr="00E00D4D">
        <w:rPr>
          <w:rFonts w:ascii="Arial Narrow" w:hAnsi="Arial Narrow"/>
          <w:b/>
          <w:szCs w:val="24"/>
        </w:rPr>
        <w:tab/>
      </w:r>
      <w:proofErr w:type="gramStart"/>
      <w:r w:rsidRPr="00E00D4D">
        <w:rPr>
          <w:rStyle w:val="CharDefText"/>
          <w:rFonts w:ascii="Arial Narrow" w:hAnsi="Arial Narrow"/>
          <w:szCs w:val="24"/>
        </w:rPr>
        <w:t>committed</w:t>
      </w:r>
      <w:proofErr w:type="gramEnd"/>
      <w:r w:rsidRPr="00E00D4D">
        <w:rPr>
          <w:rStyle w:val="CharDefText"/>
          <w:rFonts w:ascii="Arial Narrow" w:hAnsi="Arial Narrow"/>
          <w:szCs w:val="24"/>
        </w:rPr>
        <w:t xml:space="preserve"> assets</w:t>
      </w:r>
      <w:r w:rsidRPr="00E00D4D">
        <w:rPr>
          <w:rFonts w:ascii="Arial Narrow" w:hAnsi="Arial Narrow"/>
          <w:szCs w:val="24"/>
        </w:rPr>
        <w:t xml:space="preserve"> means revenue unspent but set aside under the annual budget for a specific purpose.</w:t>
      </w:r>
    </w:p>
    <w:p w:rsidR="007A588B" w:rsidRPr="00E00D4D" w:rsidRDefault="007A588B" w:rsidP="007A588B">
      <w:pPr>
        <w:pStyle w:val="Subsection"/>
        <w:rPr>
          <w:rFonts w:ascii="Arial Narrow" w:hAnsi="Arial Narrow"/>
          <w:szCs w:val="24"/>
        </w:rPr>
      </w:pPr>
      <w:r w:rsidRPr="00E00D4D">
        <w:rPr>
          <w:rFonts w:ascii="Arial Narrow" w:hAnsi="Arial Narrow"/>
          <w:szCs w:val="24"/>
        </w:rPr>
        <w:tab/>
        <w:t>(1)</w:t>
      </w:r>
      <w:r w:rsidRPr="00E00D4D">
        <w:rPr>
          <w:rFonts w:ascii="Arial Narrow" w:hAnsi="Arial Narrow"/>
          <w:szCs w:val="24"/>
        </w:rPr>
        <w:tab/>
        <w:t>A local government is to prepare each month a statement of financial activity reporting on the revenue and expenditure, as set out in the annual budget under regulation 22(1</w:t>
      </w:r>
      <w:proofErr w:type="gramStart"/>
      <w:r w:rsidRPr="00E00D4D">
        <w:rPr>
          <w:rFonts w:ascii="Arial Narrow" w:hAnsi="Arial Narrow"/>
          <w:szCs w:val="24"/>
        </w:rPr>
        <w:t>)(</w:t>
      </w:r>
      <w:proofErr w:type="gramEnd"/>
      <w:r w:rsidRPr="00E00D4D">
        <w:rPr>
          <w:rFonts w:ascii="Arial Narrow" w:hAnsi="Arial Narrow"/>
          <w:szCs w:val="24"/>
        </w:rPr>
        <w:t>d), for that month in the following detail —</w:t>
      </w:r>
    </w:p>
    <w:p w:rsidR="007A588B" w:rsidRPr="00E00D4D" w:rsidRDefault="007A588B" w:rsidP="007A588B">
      <w:pPr>
        <w:pStyle w:val="Indenta"/>
        <w:rPr>
          <w:rFonts w:ascii="Arial Narrow" w:hAnsi="Arial Narrow"/>
          <w:szCs w:val="24"/>
        </w:rPr>
      </w:pPr>
      <w:r w:rsidRPr="00E00D4D">
        <w:rPr>
          <w:rFonts w:ascii="Arial Narrow" w:hAnsi="Arial Narrow"/>
          <w:szCs w:val="24"/>
        </w:rPr>
        <w:tab/>
        <w:t>(a)</w:t>
      </w:r>
      <w:r w:rsidRPr="00E00D4D">
        <w:rPr>
          <w:rFonts w:ascii="Arial Narrow" w:hAnsi="Arial Narrow"/>
          <w:szCs w:val="24"/>
        </w:rPr>
        <w:tab/>
        <w:t>annual budget estimates, taking into account any expenditure incurred for an additional purpose under section 6.8(1)(b) or (c); and</w:t>
      </w:r>
    </w:p>
    <w:p w:rsidR="007A588B" w:rsidRPr="00E00D4D" w:rsidRDefault="007A588B" w:rsidP="007A588B">
      <w:pPr>
        <w:pStyle w:val="Indenta"/>
        <w:rPr>
          <w:rFonts w:ascii="Arial Narrow" w:hAnsi="Arial Narrow"/>
          <w:szCs w:val="24"/>
        </w:rPr>
      </w:pPr>
      <w:r w:rsidRPr="00E00D4D">
        <w:rPr>
          <w:rFonts w:ascii="Arial Narrow" w:hAnsi="Arial Narrow"/>
          <w:szCs w:val="24"/>
        </w:rPr>
        <w:tab/>
        <w:t>(b)</w:t>
      </w:r>
      <w:r w:rsidRPr="00E00D4D">
        <w:rPr>
          <w:rFonts w:ascii="Arial Narrow" w:hAnsi="Arial Narrow"/>
          <w:szCs w:val="24"/>
        </w:rPr>
        <w:tab/>
      </w:r>
      <w:proofErr w:type="gramStart"/>
      <w:r w:rsidRPr="00E00D4D">
        <w:rPr>
          <w:rFonts w:ascii="Arial Narrow" w:hAnsi="Arial Narrow"/>
          <w:szCs w:val="24"/>
        </w:rPr>
        <w:t>budget</w:t>
      </w:r>
      <w:proofErr w:type="gramEnd"/>
      <w:r w:rsidRPr="00E00D4D">
        <w:rPr>
          <w:rFonts w:ascii="Arial Narrow" w:hAnsi="Arial Narrow"/>
          <w:szCs w:val="24"/>
        </w:rPr>
        <w:t xml:space="preserve"> estimates to the end of the month to which the statement relates; and</w:t>
      </w:r>
    </w:p>
    <w:p w:rsidR="007A588B" w:rsidRPr="00E00D4D" w:rsidRDefault="007A588B" w:rsidP="007A588B">
      <w:pPr>
        <w:pStyle w:val="Indenta"/>
        <w:rPr>
          <w:rFonts w:ascii="Arial Narrow" w:hAnsi="Arial Narrow"/>
          <w:szCs w:val="24"/>
        </w:rPr>
      </w:pPr>
      <w:r w:rsidRPr="00E00D4D">
        <w:rPr>
          <w:rFonts w:ascii="Arial Narrow" w:hAnsi="Arial Narrow"/>
          <w:szCs w:val="24"/>
        </w:rPr>
        <w:tab/>
        <w:t>(c)</w:t>
      </w:r>
      <w:r w:rsidRPr="00E00D4D">
        <w:rPr>
          <w:rFonts w:ascii="Arial Narrow" w:hAnsi="Arial Narrow"/>
          <w:szCs w:val="24"/>
        </w:rPr>
        <w:tab/>
      </w:r>
      <w:proofErr w:type="gramStart"/>
      <w:r w:rsidRPr="00E00D4D">
        <w:rPr>
          <w:rFonts w:ascii="Arial Narrow" w:hAnsi="Arial Narrow"/>
          <w:szCs w:val="24"/>
        </w:rPr>
        <w:t>actual</w:t>
      </w:r>
      <w:proofErr w:type="gramEnd"/>
      <w:r w:rsidRPr="00E00D4D">
        <w:rPr>
          <w:rFonts w:ascii="Arial Narrow" w:hAnsi="Arial Narrow"/>
          <w:szCs w:val="24"/>
        </w:rPr>
        <w:t xml:space="preserve"> amounts of expenditure, revenue and income to the end of the month to which the statement relates; and</w:t>
      </w:r>
    </w:p>
    <w:p w:rsidR="007A588B" w:rsidRPr="00E00D4D" w:rsidRDefault="007A588B" w:rsidP="007A588B">
      <w:pPr>
        <w:pStyle w:val="Indenta"/>
        <w:rPr>
          <w:rFonts w:ascii="Arial Narrow" w:hAnsi="Arial Narrow"/>
          <w:szCs w:val="24"/>
        </w:rPr>
      </w:pPr>
      <w:r w:rsidRPr="00E00D4D">
        <w:rPr>
          <w:rFonts w:ascii="Arial Narrow" w:hAnsi="Arial Narrow"/>
          <w:szCs w:val="24"/>
        </w:rPr>
        <w:tab/>
        <w:t>(d)</w:t>
      </w:r>
      <w:r w:rsidRPr="00E00D4D">
        <w:rPr>
          <w:rFonts w:ascii="Arial Narrow" w:hAnsi="Arial Narrow"/>
          <w:szCs w:val="24"/>
        </w:rPr>
        <w:tab/>
      </w:r>
      <w:proofErr w:type="gramStart"/>
      <w:r w:rsidRPr="00E00D4D">
        <w:rPr>
          <w:rFonts w:ascii="Arial Narrow" w:hAnsi="Arial Narrow"/>
          <w:szCs w:val="24"/>
        </w:rPr>
        <w:t>material</w:t>
      </w:r>
      <w:proofErr w:type="gramEnd"/>
      <w:r w:rsidRPr="00E00D4D">
        <w:rPr>
          <w:rFonts w:ascii="Arial Narrow" w:hAnsi="Arial Narrow"/>
          <w:szCs w:val="24"/>
        </w:rPr>
        <w:t xml:space="preserve"> variances between the comparable amounts referred to in paragraphs (b) and (c); and</w:t>
      </w:r>
    </w:p>
    <w:p w:rsidR="007A588B" w:rsidRPr="00E00D4D" w:rsidRDefault="007A588B" w:rsidP="007A588B">
      <w:pPr>
        <w:pStyle w:val="Indenta"/>
        <w:rPr>
          <w:rFonts w:ascii="Arial Narrow" w:hAnsi="Arial Narrow"/>
          <w:szCs w:val="24"/>
        </w:rPr>
      </w:pPr>
      <w:r w:rsidRPr="00E00D4D">
        <w:rPr>
          <w:rFonts w:ascii="Arial Narrow" w:hAnsi="Arial Narrow"/>
          <w:szCs w:val="24"/>
        </w:rPr>
        <w:tab/>
        <w:t>(e)</w:t>
      </w:r>
      <w:r w:rsidRPr="00E00D4D">
        <w:rPr>
          <w:rFonts w:ascii="Arial Narrow" w:hAnsi="Arial Narrow"/>
          <w:szCs w:val="24"/>
        </w:rPr>
        <w:tab/>
      </w:r>
      <w:proofErr w:type="gramStart"/>
      <w:r w:rsidRPr="00E00D4D">
        <w:rPr>
          <w:rFonts w:ascii="Arial Narrow" w:hAnsi="Arial Narrow"/>
          <w:szCs w:val="24"/>
        </w:rPr>
        <w:t>the</w:t>
      </w:r>
      <w:proofErr w:type="gramEnd"/>
      <w:r w:rsidRPr="00E00D4D">
        <w:rPr>
          <w:rFonts w:ascii="Arial Narrow" w:hAnsi="Arial Narrow"/>
          <w:szCs w:val="24"/>
        </w:rPr>
        <w:t xml:space="preserve"> net current assets at the end of the month to which the statement relates.</w:t>
      </w:r>
    </w:p>
    <w:p w:rsidR="007A588B" w:rsidRPr="00E00D4D" w:rsidRDefault="007A588B" w:rsidP="007A588B">
      <w:pPr>
        <w:pStyle w:val="Indenta"/>
        <w:rPr>
          <w:rFonts w:ascii="Arial Narrow" w:hAnsi="Arial Narrow"/>
          <w:szCs w:val="24"/>
        </w:rPr>
      </w:pPr>
    </w:p>
    <w:p w:rsidR="007A588B" w:rsidRPr="00E00D4D" w:rsidRDefault="007A588B" w:rsidP="007A588B">
      <w:pPr>
        <w:pStyle w:val="Subsection"/>
        <w:rPr>
          <w:rFonts w:ascii="Arial Narrow" w:hAnsi="Arial Narrow"/>
          <w:szCs w:val="24"/>
        </w:rPr>
      </w:pPr>
      <w:r w:rsidRPr="00E00D4D">
        <w:rPr>
          <w:rFonts w:ascii="Arial Narrow" w:hAnsi="Arial Narrow"/>
          <w:szCs w:val="24"/>
        </w:rPr>
        <w:tab/>
        <w:t>(2)</w:t>
      </w:r>
      <w:r w:rsidRPr="00E00D4D">
        <w:rPr>
          <w:rFonts w:ascii="Arial Narrow" w:hAnsi="Arial Narrow"/>
          <w:szCs w:val="24"/>
        </w:rPr>
        <w:tab/>
        <w:t>Each statement of financial activity is to be accompanied by documents containing —</w:t>
      </w:r>
    </w:p>
    <w:p w:rsidR="007A588B" w:rsidRPr="00E00D4D" w:rsidRDefault="007A588B" w:rsidP="007A588B">
      <w:pPr>
        <w:pStyle w:val="Indenta"/>
        <w:rPr>
          <w:rFonts w:ascii="Arial Narrow" w:hAnsi="Arial Narrow"/>
          <w:szCs w:val="24"/>
        </w:rPr>
      </w:pPr>
      <w:r w:rsidRPr="00E00D4D">
        <w:rPr>
          <w:rFonts w:ascii="Arial Narrow" w:hAnsi="Arial Narrow"/>
          <w:szCs w:val="24"/>
        </w:rPr>
        <w:tab/>
        <w:t>(a)</w:t>
      </w:r>
      <w:r w:rsidRPr="00E00D4D">
        <w:rPr>
          <w:rFonts w:ascii="Arial Narrow" w:hAnsi="Arial Narrow"/>
          <w:szCs w:val="24"/>
        </w:rPr>
        <w:tab/>
        <w:t>an explanation of the composition of the net current assets of the month to which the statement relates, less committed assets and restricted assets; and</w:t>
      </w:r>
    </w:p>
    <w:p w:rsidR="007A588B" w:rsidRPr="00E00D4D" w:rsidRDefault="007A588B" w:rsidP="007A588B">
      <w:pPr>
        <w:pStyle w:val="Indenta"/>
        <w:rPr>
          <w:rFonts w:ascii="Arial Narrow" w:hAnsi="Arial Narrow"/>
          <w:szCs w:val="24"/>
        </w:rPr>
      </w:pPr>
      <w:r w:rsidRPr="00E00D4D">
        <w:rPr>
          <w:rFonts w:ascii="Arial Narrow" w:hAnsi="Arial Narrow"/>
          <w:szCs w:val="24"/>
        </w:rPr>
        <w:lastRenderedPageBreak/>
        <w:tab/>
        <w:t>(b)</w:t>
      </w:r>
      <w:r w:rsidRPr="00E00D4D">
        <w:rPr>
          <w:rFonts w:ascii="Arial Narrow" w:hAnsi="Arial Narrow"/>
          <w:szCs w:val="24"/>
        </w:rPr>
        <w:tab/>
      </w:r>
      <w:proofErr w:type="gramStart"/>
      <w:r w:rsidRPr="00E00D4D">
        <w:rPr>
          <w:rFonts w:ascii="Arial Narrow" w:hAnsi="Arial Narrow"/>
          <w:szCs w:val="24"/>
        </w:rPr>
        <w:t>an</w:t>
      </w:r>
      <w:proofErr w:type="gramEnd"/>
      <w:r w:rsidRPr="00E00D4D">
        <w:rPr>
          <w:rFonts w:ascii="Arial Narrow" w:hAnsi="Arial Narrow"/>
          <w:szCs w:val="24"/>
        </w:rPr>
        <w:t xml:space="preserve"> explanation of each of the material variances referred to in subregulation (1)(d); and</w:t>
      </w:r>
    </w:p>
    <w:p w:rsidR="007A588B" w:rsidRPr="00E00D4D" w:rsidRDefault="007A588B" w:rsidP="007A588B">
      <w:pPr>
        <w:pStyle w:val="Indenta"/>
        <w:rPr>
          <w:rFonts w:ascii="Arial Narrow" w:hAnsi="Arial Narrow"/>
          <w:szCs w:val="24"/>
        </w:rPr>
      </w:pPr>
      <w:r w:rsidRPr="00E00D4D">
        <w:rPr>
          <w:rFonts w:ascii="Arial Narrow" w:hAnsi="Arial Narrow"/>
          <w:szCs w:val="24"/>
        </w:rPr>
        <w:tab/>
        <w:t>(c)</w:t>
      </w:r>
      <w:r w:rsidRPr="00E00D4D">
        <w:rPr>
          <w:rFonts w:ascii="Arial Narrow" w:hAnsi="Arial Narrow"/>
          <w:szCs w:val="24"/>
        </w:rPr>
        <w:tab/>
      </w:r>
      <w:proofErr w:type="gramStart"/>
      <w:r w:rsidRPr="00E00D4D">
        <w:rPr>
          <w:rFonts w:ascii="Arial Narrow" w:hAnsi="Arial Narrow"/>
          <w:szCs w:val="24"/>
        </w:rPr>
        <w:t>such</w:t>
      </w:r>
      <w:proofErr w:type="gramEnd"/>
      <w:r w:rsidRPr="00E00D4D">
        <w:rPr>
          <w:rFonts w:ascii="Arial Narrow" w:hAnsi="Arial Narrow"/>
          <w:szCs w:val="24"/>
        </w:rPr>
        <w:t xml:space="preserve"> other supporting information as is considered relevant by the local government.</w:t>
      </w:r>
    </w:p>
    <w:p w:rsidR="007A588B" w:rsidRPr="00E00D4D" w:rsidRDefault="007A588B" w:rsidP="007A588B">
      <w:pPr>
        <w:pStyle w:val="Subsection"/>
        <w:keepNext/>
        <w:rPr>
          <w:rFonts w:ascii="Arial Narrow" w:hAnsi="Arial Narrow"/>
          <w:szCs w:val="24"/>
        </w:rPr>
      </w:pPr>
      <w:r w:rsidRPr="00E00D4D">
        <w:rPr>
          <w:rFonts w:ascii="Arial Narrow" w:hAnsi="Arial Narrow"/>
          <w:szCs w:val="24"/>
        </w:rPr>
        <w:tab/>
        <w:t>(3)</w:t>
      </w:r>
      <w:r w:rsidRPr="00E00D4D">
        <w:rPr>
          <w:rFonts w:ascii="Arial Narrow" w:hAnsi="Arial Narrow"/>
          <w:szCs w:val="24"/>
        </w:rPr>
        <w:tab/>
        <w:t>The information in a statement of financial activity may be shown —</w:t>
      </w:r>
    </w:p>
    <w:p w:rsidR="007A588B" w:rsidRPr="00E00D4D" w:rsidRDefault="007A588B" w:rsidP="007A588B">
      <w:pPr>
        <w:pStyle w:val="Indenta"/>
        <w:rPr>
          <w:rFonts w:ascii="Arial Narrow" w:hAnsi="Arial Narrow"/>
          <w:szCs w:val="24"/>
        </w:rPr>
      </w:pPr>
      <w:r w:rsidRPr="00E00D4D">
        <w:rPr>
          <w:rFonts w:ascii="Arial Narrow" w:hAnsi="Arial Narrow"/>
          <w:szCs w:val="24"/>
        </w:rPr>
        <w:tab/>
        <w:t>(a)</w:t>
      </w:r>
      <w:r w:rsidRPr="00E00D4D">
        <w:rPr>
          <w:rFonts w:ascii="Arial Narrow" w:hAnsi="Arial Narrow"/>
          <w:szCs w:val="24"/>
        </w:rPr>
        <w:tab/>
      </w:r>
      <w:proofErr w:type="gramStart"/>
      <w:r w:rsidRPr="00E00D4D">
        <w:rPr>
          <w:rFonts w:ascii="Arial Narrow" w:hAnsi="Arial Narrow"/>
          <w:szCs w:val="24"/>
        </w:rPr>
        <w:t>according</w:t>
      </w:r>
      <w:proofErr w:type="gramEnd"/>
      <w:r w:rsidRPr="00E00D4D">
        <w:rPr>
          <w:rFonts w:ascii="Arial Narrow" w:hAnsi="Arial Narrow"/>
          <w:szCs w:val="24"/>
        </w:rPr>
        <w:t xml:space="preserve"> to nature and type classification; or</w:t>
      </w:r>
    </w:p>
    <w:p w:rsidR="007A588B" w:rsidRPr="00E00D4D" w:rsidRDefault="007A588B" w:rsidP="007A588B">
      <w:pPr>
        <w:pStyle w:val="Indenta"/>
        <w:rPr>
          <w:rFonts w:ascii="Arial Narrow" w:hAnsi="Arial Narrow"/>
          <w:szCs w:val="24"/>
        </w:rPr>
      </w:pPr>
      <w:r w:rsidRPr="00E00D4D">
        <w:rPr>
          <w:rFonts w:ascii="Arial Narrow" w:hAnsi="Arial Narrow"/>
          <w:szCs w:val="24"/>
        </w:rPr>
        <w:tab/>
        <w:t>(b)</w:t>
      </w:r>
      <w:r w:rsidRPr="00E00D4D">
        <w:rPr>
          <w:rFonts w:ascii="Arial Narrow" w:hAnsi="Arial Narrow"/>
          <w:szCs w:val="24"/>
        </w:rPr>
        <w:tab/>
      </w:r>
      <w:proofErr w:type="gramStart"/>
      <w:r w:rsidRPr="00E00D4D">
        <w:rPr>
          <w:rFonts w:ascii="Arial Narrow" w:hAnsi="Arial Narrow"/>
          <w:szCs w:val="24"/>
        </w:rPr>
        <w:t>by</w:t>
      </w:r>
      <w:proofErr w:type="gramEnd"/>
      <w:r w:rsidRPr="00E00D4D">
        <w:rPr>
          <w:rFonts w:ascii="Arial Narrow" w:hAnsi="Arial Narrow"/>
          <w:szCs w:val="24"/>
        </w:rPr>
        <w:t xml:space="preserve"> program; or</w:t>
      </w:r>
    </w:p>
    <w:p w:rsidR="007A588B" w:rsidRPr="00E00D4D" w:rsidRDefault="007A588B" w:rsidP="007A588B">
      <w:pPr>
        <w:pStyle w:val="Indenta"/>
        <w:rPr>
          <w:rFonts w:ascii="Arial Narrow" w:hAnsi="Arial Narrow"/>
          <w:szCs w:val="24"/>
        </w:rPr>
      </w:pPr>
      <w:r w:rsidRPr="00E00D4D">
        <w:rPr>
          <w:rFonts w:ascii="Arial Narrow" w:hAnsi="Arial Narrow"/>
          <w:szCs w:val="24"/>
        </w:rPr>
        <w:tab/>
        <w:t>(c)</w:t>
      </w:r>
      <w:r w:rsidRPr="00E00D4D">
        <w:rPr>
          <w:rFonts w:ascii="Arial Narrow" w:hAnsi="Arial Narrow"/>
          <w:szCs w:val="24"/>
        </w:rPr>
        <w:tab/>
      </w:r>
      <w:proofErr w:type="gramStart"/>
      <w:r w:rsidRPr="00E00D4D">
        <w:rPr>
          <w:rFonts w:ascii="Arial Narrow" w:hAnsi="Arial Narrow"/>
          <w:szCs w:val="24"/>
        </w:rPr>
        <w:t>by</w:t>
      </w:r>
      <w:proofErr w:type="gramEnd"/>
      <w:r w:rsidRPr="00E00D4D">
        <w:rPr>
          <w:rFonts w:ascii="Arial Narrow" w:hAnsi="Arial Narrow"/>
          <w:szCs w:val="24"/>
        </w:rPr>
        <w:t xml:space="preserve"> business unit.</w:t>
      </w:r>
    </w:p>
    <w:p w:rsidR="007A588B" w:rsidRPr="00E00D4D" w:rsidRDefault="007A588B" w:rsidP="007A588B">
      <w:pPr>
        <w:pStyle w:val="Subsection"/>
        <w:rPr>
          <w:rFonts w:ascii="Arial Narrow" w:hAnsi="Arial Narrow"/>
          <w:szCs w:val="24"/>
        </w:rPr>
      </w:pPr>
      <w:r w:rsidRPr="00E00D4D">
        <w:rPr>
          <w:rFonts w:ascii="Arial Narrow" w:hAnsi="Arial Narrow"/>
          <w:szCs w:val="24"/>
        </w:rPr>
        <w:tab/>
        <w:t>(4)</w:t>
      </w:r>
      <w:r w:rsidRPr="00E00D4D">
        <w:rPr>
          <w:rFonts w:ascii="Arial Narrow" w:hAnsi="Arial Narrow"/>
          <w:szCs w:val="24"/>
        </w:rPr>
        <w:tab/>
        <w:t xml:space="preserve">A statement of financial activity, and the accompanying documents referred to in subregulation (2), </w:t>
      </w:r>
      <w:proofErr w:type="gramStart"/>
      <w:r w:rsidRPr="00E00D4D">
        <w:rPr>
          <w:rFonts w:ascii="Arial Narrow" w:hAnsi="Arial Narrow"/>
          <w:szCs w:val="24"/>
        </w:rPr>
        <w:t>are</w:t>
      </w:r>
      <w:proofErr w:type="gramEnd"/>
      <w:r w:rsidRPr="00E00D4D">
        <w:rPr>
          <w:rFonts w:ascii="Arial Narrow" w:hAnsi="Arial Narrow"/>
          <w:szCs w:val="24"/>
        </w:rPr>
        <w:t xml:space="preserve"> to be —</w:t>
      </w:r>
    </w:p>
    <w:p w:rsidR="007A588B" w:rsidRPr="00E00D4D" w:rsidRDefault="007A588B" w:rsidP="007A588B">
      <w:pPr>
        <w:pStyle w:val="Indenta"/>
        <w:rPr>
          <w:rFonts w:ascii="Arial Narrow" w:hAnsi="Arial Narrow"/>
          <w:szCs w:val="24"/>
        </w:rPr>
      </w:pPr>
      <w:r w:rsidRPr="00E00D4D">
        <w:rPr>
          <w:rFonts w:ascii="Arial Narrow" w:hAnsi="Arial Narrow"/>
          <w:szCs w:val="24"/>
        </w:rPr>
        <w:tab/>
        <w:t>(a)</w:t>
      </w:r>
      <w:r w:rsidRPr="00E00D4D">
        <w:rPr>
          <w:rFonts w:ascii="Arial Narrow" w:hAnsi="Arial Narrow"/>
          <w:szCs w:val="24"/>
        </w:rPr>
        <w:tab/>
      </w:r>
      <w:proofErr w:type="gramStart"/>
      <w:r w:rsidRPr="00E00D4D">
        <w:rPr>
          <w:rFonts w:ascii="Arial Narrow" w:hAnsi="Arial Narrow"/>
          <w:szCs w:val="24"/>
        </w:rPr>
        <w:t>presented</w:t>
      </w:r>
      <w:proofErr w:type="gramEnd"/>
      <w:r w:rsidRPr="00E00D4D">
        <w:rPr>
          <w:rFonts w:ascii="Arial Narrow" w:hAnsi="Arial Narrow"/>
          <w:szCs w:val="24"/>
        </w:rPr>
        <w:t xml:space="preserve"> at an ordinary meeting of the council within 2 months after the end of the month to which the statement relates; and</w:t>
      </w:r>
    </w:p>
    <w:p w:rsidR="007A588B" w:rsidRPr="00E00D4D" w:rsidRDefault="007A588B" w:rsidP="007A588B">
      <w:pPr>
        <w:pStyle w:val="Indenta"/>
        <w:rPr>
          <w:rFonts w:ascii="Arial Narrow" w:hAnsi="Arial Narrow"/>
          <w:szCs w:val="24"/>
        </w:rPr>
      </w:pPr>
      <w:r w:rsidRPr="00E00D4D">
        <w:rPr>
          <w:rFonts w:ascii="Arial Narrow" w:hAnsi="Arial Narrow"/>
          <w:szCs w:val="24"/>
        </w:rPr>
        <w:tab/>
        <w:t>(b)</w:t>
      </w:r>
      <w:r w:rsidRPr="00E00D4D">
        <w:rPr>
          <w:rFonts w:ascii="Arial Narrow" w:hAnsi="Arial Narrow"/>
          <w:szCs w:val="24"/>
        </w:rPr>
        <w:tab/>
      </w:r>
      <w:proofErr w:type="gramStart"/>
      <w:r w:rsidRPr="00E00D4D">
        <w:rPr>
          <w:rFonts w:ascii="Arial Narrow" w:hAnsi="Arial Narrow"/>
          <w:szCs w:val="24"/>
        </w:rPr>
        <w:t>recorded</w:t>
      </w:r>
      <w:proofErr w:type="gramEnd"/>
      <w:r w:rsidRPr="00E00D4D">
        <w:rPr>
          <w:rFonts w:ascii="Arial Narrow" w:hAnsi="Arial Narrow"/>
          <w:szCs w:val="24"/>
        </w:rPr>
        <w:t xml:space="preserve"> in the minutes of the meeting at which it is presented.</w:t>
      </w:r>
    </w:p>
    <w:p w:rsidR="007A588B" w:rsidRPr="00E00D4D" w:rsidRDefault="007A588B" w:rsidP="007A588B">
      <w:pPr>
        <w:pStyle w:val="Subsection"/>
        <w:rPr>
          <w:rFonts w:ascii="Arial Narrow" w:hAnsi="Arial Narrow"/>
          <w:szCs w:val="24"/>
        </w:rPr>
      </w:pPr>
      <w:r w:rsidRPr="00E00D4D">
        <w:rPr>
          <w:rFonts w:ascii="Arial Narrow" w:hAnsi="Arial Narrow"/>
          <w:szCs w:val="24"/>
        </w:rPr>
        <w:tab/>
        <w:t>(5)</w:t>
      </w:r>
      <w:r w:rsidRPr="00E00D4D">
        <w:rPr>
          <w:rFonts w:ascii="Arial Narrow" w:hAnsi="Arial Narrow"/>
          <w:szCs w:val="24"/>
        </w:rPr>
        <w:tab/>
        <w:t>Each financial year, a local government is to adopt a percentage or value, calculated in accordance with the AAS, to be used in statements of financial activity for reporting material variances.</w:t>
      </w:r>
    </w:p>
    <w:p w:rsidR="007A588B" w:rsidRPr="00E00D4D" w:rsidRDefault="007A588B" w:rsidP="007A588B">
      <w:pPr>
        <w:pStyle w:val="NoSpacing"/>
        <w:rPr>
          <w:rFonts w:ascii="Arial Narrow" w:hAnsi="Arial Narrow" w:cs="Arial"/>
          <w:sz w:val="24"/>
          <w:szCs w:val="24"/>
        </w:rPr>
      </w:pPr>
    </w:p>
    <w:p w:rsidR="007A588B" w:rsidRPr="00E00D4D" w:rsidRDefault="007A588B" w:rsidP="007A588B">
      <w:pPr>
        <w:pStyle w:val="NoSpacing"/>
        <w:rPr>
          <w:rFonts w:ascii="Arial Narrow" w:hAnsi="Arial Narrow"/>
          <w:b/>
          <w:sz w:val="24"/>
          <w:szCs w:val="24"/>
          <w:u w:val="single"/>
        </w:rPr>
      </w:pPr>
      <w:r w:rsidRPr="00E00D4D">
        <w:rPr>
          <w:rFonts w:ascii="Arial Narrow" w:hAnsi="Arial Narrow"/>
          <w:b/>
          <w:sz w:val="24"/>
          <w:szCs w:val="24"/>
          <w:u w:val="single"/>
        </w:rPr>
        <w:t>Policy Implications</w:t>
      </w:r>
    </w:p>
    <w:p w:rsidR="007A588B" w:rsidRPr="00E00D4D" w:rsidRDefault="007A588B" w:rsidP="007A588B">
      <w:pPr>
        <w:pStyle w:val="NoSpacing"/>
        <w:rPr>
          <w:rFonts w:ascii="Arial Narrow" w:hAnsi="Arial Narrow" w:cs="Arial"/>
          <w:sz w:val="24"/>
          <w:szCs w:val="24"/>
        </w:rPr>
      </w:pPr>
      <w:r w:rsidRPr="00E00D4D">
        <w:rPr>
          <w:rFonts w:ascii="Arial Narrow" w:hAnsi="Arial Narrow" w:cs="Arial"/>
          <w:sz w:val="24"/>
          <w:szCs w:val="24"/>
        </w:rPr>
        <w:t>Nil</w:t>
      </w:r>
    </w:p>
    <w:p w:rsidR="007A588B" w:rsidRPr="00E00D4D" w:rsidRDefault="007A588B" w:rsidP="007A588B">
      <w:pPr>
        <w:pStyle w:val="NoSpacing"/>
        <w:rPr>
          <w:rFonts w:ascii="Arial Narrow" w:hAnsi="Arial Narrow" w:cs="Arial"/>
          <w:sz w:val="24"/>
          <w:szCs w:val="24"/>
        </w:rPr>
      </w:pPr>
    </w:p>
    <w:p w:rsidR="007A588B" w:rsidRPr="00E00D4D" w:rsidRDefault="007A588B" w:rsidP="007A588B">
      <w:pPr>
        <w:pStyle w:val="NoSpacing"/>
        <w:rPr>
          <w:rFonts w:ascii="Arial Narrow" w:hAnsi="Arial Narrow"/>
          <w:b/>
          <w:sz w:val="24"/>
          <w:szCs w:val="24"/>
          <w:u w:val="single"/>
        </w:rPr>
      </w:pPr>
      <w:r w:rsidRPr="00E00D4D">
        <w:rPr>
          <w:rFonts w:ascii="Arial Narrow" w:hAnsi="Arial Narrow"/>
          <w:b/>
          <w:sz w:val="24"/>
          <w:szCs w:val="24"/>
          <w:u w:val="single"/>
        </w:rPr>
        <w:t>Financial Implications</w:t>
      </w:r>
    </w:p>
    <w:p w:rsidR="007A588B" w:rsidRPr="00E00D4D" w:rsidRDefault="007A588B" w:rsidP="007A588B">
      <w:pPr>
        <w:pStyle w:val="NoSpacing"/>
        <w:rPr>
          <w:rFonts w:ascii="Arial Narrow" w:hAnsi="Arial Narrow" w:cs="Arial"/>
          <w:sz w:val="24"/>
          <w:szCs w:val="24"/>
        </w:rPr>
      </w:pPr>
      <w:r w:rsidRPr="00E00D4D">
        <w:rPr>
          <w:rFonts w:ascii="Arial Narrow" w:hAnsi="Arial Narrow" w:cs="Arial"/>
          <w:sz w:val="24"/>
          <w:szCs w:val="24"/>
        </w:rPr>
        <w:t>Financial implications are outlined in comments.</w:t>
      </w:r>
    </w:p>
    <w:p w:rsidR="007A588B" w:rsidRPr="00E00D4D" w:rsidRDefault="007A588B" w:rsidP="007A588B">
      <w:pPr>
        <w:pStyle w:val="NoSpacing"/>
        <w:rPr>
          <w:rFonts w:ascii="Arial Narrow" w:hAnsi="Arial Narrow" w:cs="Arial"/>
          <w:sz w:val="24"/>
          <w:szCs w:val="24"/>
        </w:rPr>
      </w:pPr>
    </w:p>
    <w:p w:rsidR="007A588B" w:rsidRPr="00E00D4D" w:rsidRDefault="007A588B" w:rsidP="007A588B">
      <w:pPr>
        <w:pStyle w:val="NoSpacing"/>
        <w:rPr>
          <w:rFonts w:ascii="Arial Narrow" w:hAnsi="Arial Narrow"/>
          <w:b/>
          <w:sz w:val="24"/>
          <w:szCs w:val="24"/>
          <w:u w:val="single"/>
        </w:rPr>
      </w:pPr>
      <w:r w:rsidRPr="00E00D4D">
        <w:rPr>
          <w:rFonts w:ascii="Arial Narrow" w:hAnsi="Arial Narrow"/>
          <w:b/>
          <w:sz w:val="24"/>
          <w:szCs w:val="24"/>
          <w:u w:val="single"/>
        </w:rPr>
        <w:t>Strategic Implications</w:t>
      </w:r>
    </w:p>
    <w:p w:rsidR="007A588B" w:rsidRPr="00E00D4D" w:rsidRDefault="007A588B" w:rsidP="007A588B">
      <w:pPr>
        <w:pStyle w:val="NoSpacing"/>
        <w:rPr>
          <w:rFonts w:ascii="Arial Narrow" w:hAnsi="Arial Narrow" w:cs="Arial"/>
          <w:sz w:val="24"/>
          <w:szCs w:val="24"/>
        </w:rPr>
      </w:pPr>
      <w:r w:rsidRPr="00E00D4D">
        <w:rPr>
          <w:rFonts w:ascii="Arial Narrow" w:hAnsi="Arial Narrow" w:cs="Arial"/>
          <w:sz w:val="24"/>
          <w:szCs w:val="24"/>
        </w:rPr>
        <w:t>Nil</w:t>
      </w:r>
    </w:p>
    <w:p w:rsidR="007A588B" w:rsidRPr="00E00D4D" w:rsidRDefault="007A588B" w:rsidP="007A588B">
      <w:pPr>
        <w:pStyle w:val="NoSpacing"/>
        <w:rPr>
          <w:rFonts w:ascii="Arial Narrow" w:hAnsi="Arial Narrow" w:cs="Arial"/>
          <w:sz w:val="24"/>
          <w:szCs w:val="24"/>
        </w:rPr>
      </w:pPr>
    </w:p>
    <w:p w:rsidR="007A588B" w:rsidRPr="00E00D4D" w:rsidRDefault="007A588B" w:rsidP="007A588B">
      <w:pPr>
        <w:pStyle w:val="NoSpacing"/>
        <w:rPr>
          <w:rFonts w:ascii="Arial Narrow" w:hAnsi="Arial Narrow"/>
          <w:b/>
          <w:sz w:val="24"/>
          <w:szCs w:val="24"/>
          <w:u w:val="single"/>
        </w:rPr>
      </w:pPr>
      <w:r w:rsidRPr="00E00D4D">
        <w:rPr>
          <w:rFonts w:ascii="Arial Narrow" w:hAnsi="Arial Narrow"/>
          <w:b/>
          <w:sz w:val="24"/>
          <w:szCs w:val="24"/>
          <w:u w:val="single"/>
        </w:rPr>
        <w:t>Voting Requirements</w:t>
      </w:r>
    </w:p>
    <w:p w:rsidR="007A588B" w:rsidRPr="00E00D4D" w:rsidRDefault="007A588B" w:rsidP="007A588B">
      <w:pPr>
        <w:pStyle w:val="NoSpacing"/>
        <w:rPr>
          <w:rFonts w:ascii="Arial Narrow" w:hAnsi="Arial Narrow"/>
          <w:sz w:val="24"/>
          <w:szCs w:val="24"/>
        </w:rPr>
      </w:pPr>
      <w:r w:rsidRPr="00E00D4D">
        <w:rPr>
          <w:rFonts w:ascii="Arial Narrow" w:hAnsi="Arial Narrow" w:cs="Arial"/>
          <w:sz w:val="24"/>
          <w:szCs w:val="24"/>
        </w:rPr>
        <w:t>Simple Majority</w:t>
      </w:r>
    </w:p>
    <w:p w:rsidR="007A588B" w:rsidRPr="00E00D4D" w:rsidRDefault="007A588B" w:rsidP="007A588B">
      <w:pPr>
        <w:rPr>
          <w:rFonts w:ascii="Arial Narrow" w:hAnsi="Arial Narrow"/>
          <w:b/>
          <w:sz w:val="24"/>
          <w:szCs w:val="24"/>
        </w:rPr>
      </w:pPr>
    </w:p>
    <w:p w:rsidR="007A588B" w:rsidRPr="00E00D4D" w:rsidRDefault="007A588B" w:rsidP="007A588B">
      <w:pPr>
        <w:rPr>
          <w:rFonts w:ascii="Arial Narrow" w:hAnsi="Arial Narrow"/>
          <w:b/>
          <w:sz w:val="24"/>
          <w:szCs w:val="24"/>
        </w:rPr>
      </w:pPr>
    </w:p>
    <w:p w:rsidR="007A588B" w:rsidRPr="00E00D4D" w:rsidRDefault="007A588B" w:rsidP="007A588B">
      <w:pPr>
        <w:rPr>
          <w:rFonts w:ascii="Arial Narrow" w:hAnsi="Arial Narrow"/>
          <w:b/>
          <w:sz w:val="24"/>
          <w:szCs w:val="24"/>
        </w:rPr>
      </w:pPr>
    </w:p>
    <w:p w:rsidR="00C77E31" w:rsidRPr="00EF4B4B" w:rsidRDefault="00C77E31" w:rsidP="00C77E31">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Pr>
          <w:rFonts w:ascii="Arial Narrow" w:hAnsi="Arial Narrow"/>
          <w:b/>
          <w:sz w:val="24"/>
          <w:szCs w:val="24"/>
        </w:rPr>
        <w:t>OFFICER RECOMMENDATION – ITEM 9.2.1</w:t>
      </w:r>
    </w:p>
    <w:p w:rsidR="00C77E31" w:rsidRDefault="00C77E31" w:rsidP="00C77E31">
      <w:pPr>
        <w:rPr>
          <w:rFonts w:ascii="Arial Narrow" w:hAnsi="Arial Narrow"/>
          <w:sz w:val="24"/>
          <w:szCs w:val="24"/>
        </w:rPr>
      </w:pPr>
    </w:p>
    <w:p w:rsidR="007A588B" w:rsidRPr="00E00D4D" w:rsidRDefault="007A588B" w:rsidP="007A588B">
      <w:pPr>
        <w:rPr>
          <w:rFonts w:ascii="Arial Narrow" w:hAnsi="Arial Narrow"/>
          <w:sz w:val="24"/>
          <w:szCs w:val="24"/>
        </w:rPr>
      </w:pPr>
    </w:p>
    <w:p w:rsidR="009F7BD7" w:rsidRDefault="007A588B" w:rsidP="007A588B">
      <w:pPr>
        <w:rPr>
          <w:rFonts w:ascii="Arial Narrow" w:hAnsi="Arial Narrow"/>
          <w:b/>
          <w:sz w:val="24"/>
          <w:szCs w:val="24"/>
        </w:rPr>
      </w:pPr>
      <w:r w:rsidRPr="00E00D4D">
        <w:rPr>
          <w:rFonts w:ascii="Arial Narrow" w:hAnsi="Arial Narrow"/>
          <w:b/>
          <w:sz w:val="24"/>
          <w:szCs w:val="24"/>
        </w:rPr>
        <w:t>That the Monthly Statement of Financial Activity for the period 1 July 201</w:t>
      </w:r>
      <w:r w:rsidR="001F13C0" w:rsidRPr="00E00D4D">
        <w:rPr>
          <w:rFonts w:ascii="Arial Narrow" w:hAnsi="Arial Narrow"/>
          <w:b/>
          <w:sz w:val="24"/>
          <w:szCs w:val="24"/>
        </w:rPr>
        <w:t>6</w:t>
      </w:r>
      <w:r w:rsidRPr="00E00D4D">
        <w:rPr>
          <w:rFonts w:ascii="Arial Narrow" w:hAnsi="Arial Narrow"/>
          <w:b/>
          <w:sz w:val="24"/>
          <w:szCs w:val="24"/>
        </w:rPr>
        <w:t xml:space="preserve"> to </w:t>
      </w:r>
      <w:r w:rsidR="00897C3C">
        <w:rPr>
          <w:rFonts w:ascii="Arial Narrow" w:hAnsi="Arial Narrow"/>
          <w:b/>
          <w:sz w:val="24"/>
          <w:szCs w:val="24"/>
        </w:rPr>
        <w:t>3</w:t>
      </w:r>
      <w:r w:rsidR="001D6A74">
        <w:rPr>
          <w:rFonts w:ascii="Arial Narrow" w:hAnsi="Arial Narrow"/>
          <w:b/>
          <w:sz w:val="24"/>
          <w:szCs w:val="24"/>
        </w:rPr>
        <w:t xml:space="preserve">1 May </w:t>
      </w:r>
      <w:r w:rsidR="00F56531">
        <w:rPr>
          <w:rFonts w:ascii="Arial Narrow" w:hAnsi="Arial Narrow"/>
          <w:b/>
          <w:sz w:val="24"/>
          <w:szCs w:val="24"/>
        </w:rPr>
        <w:t>2017</w:t>
      </w:r>
      <w:r w:rsidRPr="00E00D4D">
        <w:rPr>
          <w:rFonts w:ascii="Arial Narrow" w:hAnsi="Arial Narrow"/>
          <w:b/>
          <w:sz w:val="24"/>
          <w:szCs w:val="24"/>
        </w:rPr>
        <w:t xml:space="preserve"> be received.</w:t>
      </w:r>
      <w:r w:rsidR="00E72ED6">
        <w:rPr>
          <w:rFonts w:ascii="Arial Narrow" w:hAnsi="Arial Narrow"/>
          <w:b/>
          <w:sz w:val="24"/>
          <w:szCs w:val="24"/>
        </w:rPr>
        <w:t xml:space="preserve"> </w:t>
      </w:r>
    </w:p>
    <w:p w:rsidR="007A588B" w:rsidRDefault="007A588B" w:rsidP="007A588B">
      <w:pPr>
        <w:rPr>
          <w:rFonts w:ascii="Arial Narrow" w:hAnsi="Arial Narrow"/>
          <w:b/>
          <w:sz w:val="24"/>
          <w:szCs w:val="24"/>
        </w:rPr>
      </w:pPr>
    </w:p>
    <w:p w:rsidR="00B25B71" w:rsidRDefault="00B25B71" w:rsidP="00B25B71">
      <w:pPr>
        <w:rPr>
          <w:rFonts w:ascii="Arial Narrow" w:eastAsia="Calibri" w:hAnsi="Arial Narrow"/>
          <w:b/>
          <w:spacing w:val="0"/>
          <w:sz w:val="24"/>
          <w:szCs w:val="24"/>
          <w:highlight w:val="yellow"/>
          <w:u w:val="single"/>
        </w:rPr>
      </w:pPr>
    </w:p>
    <w:p w:rsidR="00985DD2" w:rsidRPr="001D6A74" w:rsidRDefault="00985DD2" w:rsidP="00B25B71">
      <w:pPr>
        <w:rPr>
          <w:rFonts w:ascii="Arial Narrow" w:eastAsia="Calibri" w:hAnsi="Arial Narrow"/>
          <w:b/>
          <w:spacing w:val="0"/>
          <w:sz w:val="24"/>
          <w:szCs w:val="24"/>
          <w:highlight w:val="yellow"/>
          <w:u w:val="single"/>
        </w:rPr>
      </w:pPr>
    </w:p>
    <w:p w:rsidR="00B25B71" w:rsidRPr="00EF4B4B" w:rsidRDefault="00B25B71" w:rsidP="00B25B71">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Pr>
          <w:rFonts w:ascii="Arial Narrow" w:hAnsi="Arial Narrow"/>
          <w:b/>
          <w:sz w:val="24"/>
          <w:szCs w:val="24"/>
        </w:rPr>
        <w:t>COUNCIL DECISION – ITEM 9.2.1</w:t>
      </w:r>
    </w:p>
    <w:p w:rsidR="00B25B71" w:rsidRDefault="00B25B71" w:rsidP="00B25B71">
      <w:pPr>
        <w:rPr>
          <w:rFonts w:ascii="Arial Narrow" w:hAnsi="Arial Narrow"/>
          <w:sz w:val="24"/>
          <w:szCs w:val="24"/>
        </w:rPr>
      </w:pPr>
    </w:p>
    <w:p w:rsidR="00B25B71" w:rsidRPr="000A1021" w:rsidRDefault="00B25B71" w:rsidP="00B25B71">
      <w:pPr>
        <w:rPr>
          <w:rFonts w:ascii="Arial Narrow" w:eastAsia="Times New Roman" w:hAnsi="Arial Narrow"/>
          <w:b/>
          <w:sz w:val="24"/>
          <w:szCs w:val="24"/>
        </w:rPr>
      </w:pPr>
      <w:r w:rsidRPr="000A1021">
        <w:rPr>
          <w:rFonts w:ascii="Arial Narrow" w:eastAsia="Times New Roman" w:hAnsi="Arial Narrow"/>
          <w:b/>
          <w:sz w:val="24"/>
          <w:szCs w:val="24"/>
        </w:rPr>
        <w:t xml:space="preserve">Moved Cr </w:t>
      </w:r>
      <w:r>
        <w:rPr>
          <w:rFonts w:ascii="Arial Narrow" w:eastAsia="Times New Roman" w:hAnsi="Arial Narrow"/>
          <w:b/>
          <w:sz w:val="24"/>
          <w:szCs w:val="24"/>
        </w:rPr>
        <w:t>Criddle</w:t>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t xml:space="preserve">Seconded Cr </w:t>
      </w:r>
      <w:r>
        <w:rPr>
          <w:rFonts w:ascii="Arial Narrow" w:eastAsia="Times New Roman" w:hAnsi="Arial Narrow"/>
          <w:b/>
          <w:sz w:val="24"/>
          <w:szCs w:val="24"/>
        </w:rPr>
        <w:t>Lucken</w:t>
      </w:r>
    </w:p>
    <w:p w:rsidR="00B25B71" w:rsidRPr="00EF4B4B" w:rsidRDefault="00B25B71" w:rsidP="00B25B71">
      <w:pPr>
        <w:rPr>
          <w:rFonts w:ascii="Arial Narrow" w:hAnsi="Arial Narrow"/>
          <w:sz w:val="24"/>
          <w:szCs w:val="24"/>
        </w:rPr>
      </w:pPr>
    </w:p>
    <w:p w:rsidR="00B25B71" w:rsidRDefault="00B25B71" w:rsidP="00B25B71">
      <w:pPr>
        <w:rPr>
          <w:rFonts w:ascii="Arial Narrow" w:hAnsi="Arial Narrow"/>
          <w:b/>
          <w:sz w:val="24"/>
          <w:szCs w:val="24"/>
        </w:rPr>
      </w:pPr>
      <w:r w:rsidRPr="00E00D4D">
        <w:rPr>
          <w:rFonts w:ascii="Arial Narrow" w:hAnsi="Arial Narrow"/>
          <w:b/>
          <w:sz w:val="24"/>
          <w:szCs w:val="24"/>
        </w:rPr>
        <w:t xml:space="preserve">That the Monthly Statement of Financial Activity for the period 1 July 2016 to </w:t>
      </w:r>
      <w:r>
        <w:rPr>
          <w:rFonts w:ascii="Arial Narrow" w:hAnsi="Arial Narrow"/>
          <w:b/>
          <w:sz w:val="24"/>
          <w:szCs w:val="24"/>
        </w:rPr>
        <w:t>31 May 2017</w:t>
      </w:r>
      <w:r w:rsidRPr="00E00D4D">
        <w:rPr>
          <w:rFonts w:ascii="Arial Narrow" w:hAnsi="Arial Narrow"/>
          <w:b/>
          <w:sz w:val="24"/>
          <w:szCs w:val="24"/>
        </w:rPr>
        <w:t xml:space="preserve"> be received.</w:t>
      </w:r>
      <w:r>
        <w:rPr>
          <w:rFonts w:ascii="Arial Narrow" w:hAnsi="Arial Narrow"/>
          <w:b/>
          <w:sz w:val="24"/>
          <w:szCs w:val="24"/>
        </w:rPr>
        <w:t xml:space="preserve"> </w:t>
      </w:r>
    </w:p>
    <w:p w:rsidR="00B25B71" w:rsidRDefault="00B25B71" w:rsidP="00B25B71">
      <w:pPr>
        <w:rPr>
          <w:rFonts w:ascii="Arial Narrow" w:eastAsia="Times New Roman" w:hAnsi="Arial Narrow"/>
          <w:b/>
          <w:sz w:val="24"/>
          <w:szCs w:val="24"/>
          <w:highlight w:val="yellow"/>
        </w:rPr>
      </w:pPr>
    </w:p>
    <w:p w:rsidR="007A588B" w:rsidRDefault="00B25B71" w:rsidP="00B25B71">
      <w:pPr>
        <w:jc w:val="right"/>
      </w:pPr>
      <w:r w:rsidRPr="00B25B71">
        <w:rPr>
          <w:rFonts w:ascii="Arial Narrow" w:eastAsia="Times New Roman" w:hAnsi="Arial Narrow"/>
          <w:b/>
          <w:sz w:val="24"/>
          <w:szCs w:val="24"/>
        </w:rPr>
        <w:t>CARRIED 5/0</w:t>
      </w:r>
    </w:p>
    <w:p w:rsidR="007A588B" w:rsidRDefault="007A588B" w:rsidP="007A588B"/>
    <w:p w:rsidR="004C64FF" w:rsidRDefault="004C64FF" w:rsidP="004C64FF"/>
    <w:p w:rsidR="00735078" w:rsidRDefault="00735078"/>
    <w:p w:rsidR="00735078" w:rsidRDefault="00735078"/>
    <w:p w:rsidR="00735078" w:rsidRDefault="00735078"/>
    <w:p w:rsidR="00735078" w:rsidRDefault="00735078"/>
    <w:p w:rsidR="00735078" w:rsidRDefault="00735078"/>
    <w:p w:rsidR="00735078" w:rsidRDefault="00735078"/>
    <w:p w:rsidR="00496B62" w:rsidRPr="00540D7D" w:rsidRDefault="008D6A52" w:rsidP="000D1014">
      <w:pPr>
        <w:pStyle w:val="Heading3"/>
        <w:rPr>
          <w:rFonts w:ascii="Arial Narrow" w:hAnsi="Arial Narrow"/>
          <w:color w:val="auto"/>
          <w:sz w:val="24"/>
          <w:szCs w:val="24"/>
        </w:rPr>
      </w:pPr>
      <w:bookmarkStart w:id="38" w:name="_Toc485881427"/>
      <w:r>
        <w:rPr>
          <w:rFonts w:ascii="Arial Narrow" w:hAnsi="Arial Narrow"/>
          <w:color w:val="auto"/>
          <w:sz w:val="24"/>
          <w:szCs w:val="24"/>
        </w:rPr>
        <w:t>9.2</w:t>
      </w:r>
      <w:r w:rsidR="00A0775A">
        <w:rPr>
          <w:rFonts w:ascii="Arial Narrow" w:hAnsi="Arial Narrow"/>
          <w:color w:val="auto"/>
          <w:sz w:val="24"/>
          <w:szCs w:val="24"/>
        </w:rPr>
        <w:t>.</w:t>
      </w:r>
      <w:r w:rsidR="001151FC">
        <w:rPr>
          <w:rFonts w:ascii="Arial Narrow" w:hAnsi="Arial Narrow"/>
          <w:color w:val="auto"/>
          <w:sz w:val="24"/>
          <w:szCs w:val="24"/>
        </w:rPr>
        <w:t>2</w:t>
      </w:r>
      <w:r w:rsidR="00496B62" w:rsidRPr="00540D7D">
        <w:rPr>
          <w:rFonts w:ascii="Arial Narrow" w:hAnsi="Arial Narrow"/>
          <w:color w:val="auto"/>
          <w:sz w:val="24"/>
          <w:szCs w:val="24"/>
        </w:rPr>
        <w:t xml:space="preserve">     ACCOUN</w:t>
      </w:r>
      <w:r w:rsidR="00E3609F">
        <w:rPr>
          <w:rFonts w:ascii="Arial Narrow" w:hAnsi="Arial Narrow"/>
          <w:color w:val="auto"/>
          <w:sz w:val="24"/>
          <w:szCs w:val="24"/>
        </w:rPr>
        <w:t xml:space="preserve">TS FOR PAYMENT – MONTH ENDING </w:t>
      </w:r>
      <w:r w:rsidR="002E1752">
        <w:rPr>
          <w:rFonts w:ascii="Arial Narrow" w:hAnsi="Arial Narrow"/>
          <w:color w:val="auto"/>
          <w:sz w:val="24"/>
          <w:szCs w:val="24"/>
        </w:rPr>
        <w:t>3</w:t>
      </w:r>
      <w:r w:rsidR="001D6A74">
        <w:rPr>
          <w:rFonts w:ascii="Arial Narrow" w:hAnsi="Arial Narrow"/>
          <w:color w:val="auto"/>
          <w:sz w:val="24"/>
          <w:szCs w:val="24"/>
        </w:rPr>
        <w:t xml:space="preserve">1 MAY </w:t>
      </w:r>
      <w:r w:rsidR="001151FC">
        <w:rPr>
          <w:rFonts w:ascii="Arial Narrow" w:hAnsi="Arial Narrow"/>
          <w:color w:val="auto"/>
          <w:sz w:val="24"/>
          <w:szCs w:val="24"/>
        </w:rPr>
        <w:t>2017</w:t>
      </w:r>
      <w:bookmarkEnd w:id="38"/>
      <w:r w:rsidR="00062B7A">
        <w:rPr>
          <w:rFonts w:ascii="Arial Narrow" w:hAnsi="Arial Narrow"/>
          <w:color w:val="auto"/>
          <w:sz w:val="24"/>
          <w:szCs w:val="24"/>
        </w:rPr>
        <w:t xml:space="preserve"> </w:t>
      </w:r>
    </w:p>
    <w:p w:rsidR="00496B62" w:rsidRPr="00496B62" w:rsidRDefault="00496B62" w:rsidP="00496B62">
      <w:pPr>
        <w:rPr>
          <w:rFonts w:ascii="Arial Narrow" w:hAnsi="Arial Narrow"/>
          <w:b/>
          <w:sz w:val="24"/>
          <w:szCs w:val="24"/>
        </w:rPr>
      </w:pPr>
    </w:p>
    <w:p w:rsidR="00496B62" w:rsidRPr="00E6167C" w:rsidRDefault="00496B62" w:rsidP="00496B62">
      <w:pPr>
        <w:rPr>
          <w:rFonts w:ascii="Arial Narrow" w:hAnsi="Arial Narrow"/>
          <w:b/>
          <w:sz w:val="24"/>
          <w:szCs w:val="24"/>
        </w:rPr>
      </w:pPr>
      <w:r w:rsidRPr="00E6167C">
        <w:rPr>
          <w:rFonts w:ascii="Arial Narrow" w:hAnsi="Arial Narrow"/>
          <w:b/>
          <w:sz w:val="24"/>
          <w:szCs w:val="24"/>
        </w:rPr>
        <w:t>Location/Address:</w:t>
      </w:r>
      <w:r w:rsidRPr="00E6167C">
        <w:rPr>
          <w:rFonts w:ascii="Arial Narrow" w:hAnsi="Arial Narrow"/>
          <w:b/>
          <w:sz w:val="24"/>
          <w:szCs w:val="24"/>
        </w:rPr>
        <w:tab/>
      </w:r>
      <w:r w:rsidRPr="00E6167C">
        <w:rPr>
          <w:rFonts w:ascii="Arial Narrow" w:hAnsi="Arial Narrow"/>
          <w:b/>
          <w:sz w:val="24"/>
          <w:szCs w:val="24"/>
        </w:rPr>
        <w:tab/>
      </w:r>
      <w:sdt>
        <w:sdtPr>
          <w:rPr>
            <w:rFonts w:ascii="Arial Narrow" w:hAnsi="Arial Narrow"/>
            <w:sz w:val="24"/>
            <w:szCs w:val="24"/>
          </w:rPr>
          <w:id w:val="-1670011847"/>
          <w:text/>
        </w:sdtPr>
        <w:sdtContent>
          <w:r w:rsidRPr="00E6167C">
            <w:rPr>
              <w:rFonts w:ascii="Arial Narrow" w:hAnsi="Arial Narrow"/>
              <w:sz w:val="24"/>
              <w:szCs w:val="24"/>
            </w:rPr>
            <w:t>Shire of Mingenew</w:t>
          </w:r>
        </w:sdtContent>
      </w:sdt>
    </w:p>
    <w:p w:rsidR="00496B62" w:rsidRPr="00E6167C" w:rsidRDefault="00496B62" w:rsidP="00496B62">
      <w:pPr>
        <w:rPr>
          <w:rFonts w:ascii="Arial Narrow" w:hAnsi="Arial Narrow"/>
          <w:sz w:val="24"/>
          <w:szCs w:val="24"/>
        </w:rPr>
      </w:pPr>
      <w:r w:rsidRPr="00E6167C">
        <w:rPr>
          <w:rFonts w:ascii="Arial Narrow" w:hAnsi="Arial Narrow"/>
          <w:b/>
          <w:sz w:val="24"/>
          <w:szCs w:val="24"/>
        </w:rPr>
        <w:t>Name of Applicant:</w:t>
      </w:r>
      <w:r w:rsidRPr="00E6167C">
        <w:rPr>
          <w:rFonts w:ascii="Arial Narrow" w:hAnsi="Arial Narrow"/>
          <w:b/>
          <w:sz w:val="24"/>
          <w:szCs w:val="24"/>
        </w:rPr>
        <w:tab/>
      </w:r>
      <w:r w:rsidRPr="00E6167C">
        <w:rPr>
          <w:rFonts w:ascii="Arial Narrow" w:hAnsi="Arial Narrow"/>
          <w:b/>
          <w:sz w:val="24"/>
          <w:szCs w:val="24"/>
        </w:rPr>
        <w:tab/>
      </w:r>
      <w:sdt>
        <w:sdtPr>
          <w:rPr>
            <w:rFonts w:ascii="Arial Narrow" w:hAnsi="Arial Narrow"/>
            <w:sz w:val="24"/>
            <w:szCs w:val="24"/>
          </w:rPr>
          <w:id w:val="-773404787"/>
          <w:text/>
        </w:sdtPr>
        <w:sdtContent>
          <w:r w:rsidRPr="00E6167C">
            <w:rPr>
              <w:rFonts w:ascii="Arial Narrow" w:hAnsi="Arial Narrow"/>
              <w:sz w:val="24"/>
              <w:szCs w:val="24"/>
            </w:rPr>
            <w:t>Shire of Mingenew</w:t>
          </w:r>
        </w:sdtContent>
      </w:sdt>
    </w:p>
    <w:p w:rsidR="00496B62" w:rsidRPr="00E6167C" w:rsidRDefault="00496B62" w:rsidP="00496B62">
      <w:pPr>
        <w:rPr>
          <w:rFonts w:ascii="Arial Narrow" w:hAnsi="Arial Narrow"/>
          <w:sz w:val="24"/>
          <w:szCs w:val="24"/>
        </w:rPr>
      </w:pPr>
      <w:r w:rsidRPr="00E6167C">
        <w:rPr>
          <w:rFonts w:ascii="Arial Narrow" w:hAnsi="Arial Narrow"/>
          <w:b/>
          <w:sz w:val="24"/>
          <w:szCs w:val="24"/>
        </w:rPr>
        <w:t>File Reference:</w:t>
      </w:r>
      <w:r w:rsidRPr="00E6167C">
        <w:rPr>
          <w:rFonts w:ascii="Arial Narrow" w:hAnsi="Arial Narrow"/>
          <w:b/>
          <w:sz w:val="24"/>
          <w:szCs w:val="24"/>
        </w:rPr>
        <w:tab/>
      </w:r>
      <w:r w:rsidRPr="00E6167C">
        <w:rPr>
          <w:rFonts w:ascii="Arial Narrow" w:hAnsi="Arial Narrow"/>
          <w:b/>
          <w:sz w:val="24"/>
          <w:szCs w:val="24"/>
        </w:rPr>
        <w:tab/>
      </w:r>
      <w:r w:rsidRPr="00E6167C">
        <w:rPr>
          <w:rFonts w:ascii="Arial Narrow" w:hAnsi="Arial Narrow"/>
          <w:sz w:val="24"/>
          <w:szCs w:val="24"/>
        </w:rPr>
        <w:t>ADM0042</w:t>
      </w:r>
    </w:p>
    <w:p w:rsidR="00496B62" w:rsidRPr="00E6167C" w:rsidRDefault="00496B62" w:rsidP="00496B62">
      <w:pPr>
        <w:rPr>
          <w:rFonts w:ascii="Arial Narrow" w:hAnsi="Arial Narrow"/>
          <w:b/>
          <w:sz w:val="24"/>
          <w:szCs w:val="24"/>
        </w:rPr>
      </w:pPr>
      <w:r w:rsidRPr="00E6167C">
        <w:rPr>
          <w:rFonts w:ascii="Arial Narrow" w:hAnsi="Arial Narrow"/>
          <w:b/>
          <w:sz w:val="24"/>
          <w:szCs w:val="24"/>
        </w:rPr>
        <w:t>Disclosure of Interest:</w:t>
      </w:r>
      <w:r w:rsidRPr="00E6167C">
        <w:rPr>
          <w:rFonts w:ascii="Arial Narrow" w:hAnsi="Arial Narrow"/>
          <w:b/>
          <w:sz w:val="24"/>
          <w:szCs w:val="24"/>
        </w:rPr>
        <w:tab/>
      </w:r>
      <w:sdt>
        <w:sdtPr>
          <w:rPr>
            <w:rFonts w:ascii="Arial Narrow" w:hAnsi="Arial Narrow"/>
            <w:sz w:val="24"/>
            <w:szCs w:val="24"/>
          </w:rPr>
          <w:id w:val="-532959917"/>
          <w:text/>
        </w:sdtPr>
        <w:sdtContent>
          <w:r w:rsidRPr="00E6167C">
            <w:rPr>
              <w:rFonts w:ascii="Arial Narrow" w:hAnsi="Arial Narrow"/>
              <w:sz w:val="24"/>
              <w:szCs w:val="24"/>
            </w:rPr>
            <w:t>Nil</w:t>
          </w:r>
        </w:sdtContent>
      </w:sdt>
    </w:p>
    <w:p w:rsidR="00496B62" w:rsidRPr="00E6167C" w:rsidRDefault="00496B62" w:rsidP="00496B62">
      <w:pPr>
        <w:rPr>
          <w:rFonts w:ascii="Arial Narrow" w:hAnsi="Arial Narrow"/>
          <w:b/>
          <w:sz w:val="24"/>
          <w:szCs w:val="24"/>
        </w:rPr>
      </w:pPr>
      <w:r w:rsidRPr="00E6167C">
        <w:rPr>
          <w:rFonts w:ascii="Arial Narrow" w:hAnsi="Arial Narrow"/>
          <w:b/>
          <w:sz w:val="24"/>
          <w:szCs w:val="24"/>
        </w:rPr>
        <w:t>Date:</w:t>
      </w:r>
      <w:r w:rsidRPr="00E6167C">
        <w:rPr>
          <w:rFonts w:ascii="Arial Narrow" w:hAnsi="Arial Narrow"/>
          <w:b/>
          <w:sz w:val="24"/>
          <w:szCs w:val="24"/>
        </w:rPr>
        <w:tab/>
      </w:r>
      <w:r w:rsidRPr="00E6167C">
        <w:rPr>
          <w:rFonts w:ascii="Arial Narrow" w:hAnsi="Arial Narrow"/>
          <w:b/>
          <w:sz w:val="24"/>
          <w:szCs w:val="24"/>
        </w:rPr>
        <w:tab/>
      </w:r>
      <w:r w:rsidRPr="00E6167C">
        <w:rPr>
          <w:rFonts w:ascii="Arial Narrow" w:hAnsi="Arial Narrow"/>
          <w:b/>
          <w:sz w:val="24"/>
          <w:szCs w:val="24"/>
        </w:rPr>
        <w:tab/>
      </w:r>
      <w:r w:rsidRPr="00E6167C">
        <w:rPr>
          <w:rFonts w:ascii="Arial Narrow" w:hAnsi="Arial Narrow"/>
          <w:b/>
          <w:sz w:val="24"/>
          <w:szCs w:val="24"/>
        </w:rPr>
        <w:tab/>
      </w:r>
      <w:r w:rsidR="001D35DE" w:rsidRPr="001D35DE">
        <w:rPr>
          <w:rFonts w:ascii="Arial Narrow" w:hAnsi="Arial Narrow"/>
          <w:sz w:val="24"/>
          <w:szCs w:val="24"/>
        </w:rPr>
        <w:t>14 June</w:t>
      </w:r>
      <w:r w:rsidR="00D21223" w:rsidRPr="001D35DE">
        <w:rPr>
          <w:rFonts w:ascii="Arial Narrow" w:hAnsi="Arial Narrow"/>
          <w:sz w:val="24"/>
          <w:szCs w:val="24"/>
        </w:rPr>
        <w:t xml:space="preserve"> 2017</w:t>
      </w:r>
      <w:r w:rsidR="00E03CAD" w:rsidRPr="00E6167C">
        <w:rPr>
          <w:rFonts w:ascii="Arial Narrow" w:hAnsi="Arial Narrow"/>
          <w:sz w:val="24"/>
          <w:szCs w:val="24"/>
        </w:rPr>
        <w:t xml:space="preserve"> </w:t>
      </w:r>
      <w:r w:rsidR="00A0775A" w:rsidRPr="00E6167C">
        <w:rPr>
          <w:rFonts w:ascii="Arial Narrow" w:hAnsi="Arial Narrow"/>
          <w:sz w:val="24"/>
          <w:szCs w:val="24"/>
        </w:rPr>
        <w:t xml:space="preserve"> </w:t>
      </w:r>
    </w:p>
    <w:p w:rsidR="00496B62" w:rsidRPr="00E6167C" w:rsidRDefault="00496B62" w:rsidP="00496B62">
      <w:pPr>
        <w:rPr>
          <w:rFonts w:ascii="Arial Narrow" w:hAnsi="Arial Narrow"/>
          <w:b/>
          <w:sz w:val="24"/>
          <w:szCs w:val="24"/>
        </w:rPr>
      </w:pPr>
      <w:r w:rsidRPr="00E6167C">
        <w:rPr>
          <w:rFonts w:ascii="Arial Narrow" w:hAnsi="Arial Narrow"/>
          <w:b/>
          <w:sz w:val="24"/>
          <w:szCs w:val="24"/>
        </w:rPr>
        <w:t>Author:</w:t>
      </w:r>
      <w:r w:rsidRPr="00E6167C">
        <w:rPr>
          <w:rFonts w:ascii="Arial Narrow" w:hAnsi="Arial Narrow"/>
          <w:b/>
          <w:sz w:val="24"/>
          <w:szCs w:val="24"/>
        </w:rPr>
        <w:tab/>
      </w:r>
      <w:r w:rsidRPr="00E6167C">
        <w:rPr>
          <w:rFonts w:ascii="Arial Narrow" w:hAnsi="Arial Narrow"/>
          <w:b/>
          <w:sz w:val="24"/>
          <w:szCs w:val="24"/>
        </w:rPr>
        <w:tab/>
      </w:r>
      <w:r w:rsidRPr="00E6167C">
        <w:rPr>
          <w:rFonts w:ascii="Arial Narrow" w:hAnsi="Arial Narrow"/>
          <w:b/>
          <w:sz w:val="24"/>
          <w:szCs w:val="24"/>
        </w:rPr>
        <w:tab/>
      </w:r>
      <w:sdt>
        <w:sdtPr>
          <w:rPr>
            <w:rFonts w:ascii="Arial Narrow" w:hAnsi="Arial Narrow"/>
            <w:spacing w:val="0"/>
            <w:sz w:val="24"/>
            <w:szCs w:val="24"/>
          </w:rPr>
          <w:id w:val="-276023986"/>
          <w:text/>
        </w:sdtPr>
        <w:sdtContent>
          <w:r w:rsidR="00422CC9" w:rsidRPr="00422CC9">
            <w:rPr>
              <w:rFonts w:ascii="Arial Narrow" w:hAnsi="Arial Narrow"/>
              <w:spacing w:val="0"/>
              <w:sz w:val="24"/>
              <w:szCs w:val="24"/>
            </w:rPr>
            <w:t>Durga Ojha, Manager of Finance</w:t>
          </w:r>
        </w:sdtContent>
      </w:sdt>
    </w:p>
    <w:p w:rsidR="00496B62" w:rsidRPr="00E6167C" w:rsidRDefault="00496B62" w:rsidP="00496B62">
      <w:pPr>
        <w:rPr>
          <w:rFonts w:ascii="Arial Narrow" w:hAnsi="Arial Narrow"/>
          <w:b/>
          <w:sz w:val="24"/>
          <w:szCs w:val="24"/>
        </w:rPr>
      </w:pPr>
      <w:r w:rsidRPr="00E6167C">
        <w:rPr>
          <w:rFonts w:ascii="Arial Narrow" w:hAnsi="Arial Narrow"/>
          <w:b/>
          <w:sz w:val="24"/>
          <w:szCs w:val="24"/>
        </w:rPr>
        <w:t>Senior Officer:</w:t>
      </w:r>
      <w:r w:rsidRPr="00E6167C">
        <w:rPr>
          <w:rFonts w:ascii="Arial Narrow" w:hAnsi="Arial Narrow"/>
          <w:b/>
          <w:sz w:val="24"/>
          <w:szCs w:val="24"/>
        </w:rPr>
        <w:tab/>
      </w:r>
      <w:r w:rsidRPr="00E6167C">
        <w:rPr>
          <w:rFonts w:ascii="Arial Narrow" w:hAnsi="Arial Narrow"/>
          <w:b/>
          <w:sz w:val="24"/>
          <w:szCs w:val="24"/>
        </w:rPr>
        <w:tab/>
      </w:r>
      <w:r w:rsidR="0082336A">
        <w:rPr>
          <w:rFonts w:ascii="Arial Narrow" w:hAnsi="Arial Narrow"/>
          <w:sz w:val="24"/>
          <w:szCs w:val="24"/>
        </w:rPr>
        <w:t>Martin Whit</w:t>
      </w:r>
      <w:r w:rsidR="00422CC9">
        <w:rPr>
          <w:rFonts w:ascii="Arial Narrow" w:hAnsi="Arial Narrow"/>
          <w:sz w:val="24"/>
          <w:szCs w:val="24"/>
        </w:rPr>
        <w:t>ely, Chief Executive Officer</w:t>
      </w:r>
    </w:p>
    <w:p w:rsidR="00496B62" w:rsidRPr="00E6167C" w:rsidRDefault="00496B62" w:rsidP="00496B62">
      <w:pPr>
        <w:rPr>
          <w:rFonts w:ascii="Arial Narrow" w:hAnsi="Arial Narrow"/>
          <w:b/>
          <w:sz w:val="24"/>
          <w:szCs w:val="24"/>
        </w:rPr>
      </w:pPr>
    </w:p>
    <w:p w:rsidR="00BD526D" w:rsidRPr="00E6167C" w:rsidRDefault="00BD526D" w:rsidP="00BD526D">
      <w:pPr>
        <w:jc w:val="both"/>
        <w:rPr>
          <w:rFonts w:ascii="Arial Narrow" w:hAnsi="Arial Narrow"/>
          <w:b/>
          <w:sz w:val="24"/>
          <w:szCs w:val="24"/>
          <w:u w:val="single"/>
        </w:rPr>
      </w:pPr>
      <w:r w:rsidRPr="00E6167C">
        <w:rPr>
          <w:rFonts w:ascii="Arial Narrow" w:hAnsi="Arial Narrow"/>
          <w:b/>
          <w:sz w:val="24"/>
          <w:szCs w:val="24"/>
          <w:u w:val="single"/>
        </w:rPr>
        <w:t>Summary</w:t>
      </w:r>
    </w:p>
    <w:p w:rsidR="00BD526D" w:rsidRPr="00E6167C" w:rsidRDefault="00954A95" w:rsidP="00BD526D">
      <w:pPr>
        <w:jc w:val="both"/>
        <w:rPr>
          <w:rFonts w:ascii="Arial Narrow" w:hAnsi="Arial Narrow"/>
          <w:sz w:val="24"/>
          <w:szCs w:val="24"/>
        </w:rPr>
      </w:pPr>
      <w:r w:rsidRPr="00E6167C">
        <w:rPr>
          <w:rFonts w:ascii="Arial Narrow" w:hAnsi="Arial Narrow"/>
          <w:sz w:val="24"/>
          <w:szCs w:val="24"/>
        </w:rPr>
        <w:t xml:space="preserve">This report recommends that Council </w:t>
      </w:r>
      <w:r w:rsidR="00BD526D" w:rsidRPr="00E6167C">
        <w:rPr>
          <w:rFonts w:ascii="Arial Narrow" w:hAnsi="Arial Narrow"/>
          <w:sz w:val="24"/>
          <w:szCs w:val="24"/>
        </w:rPr>
        <w:t xml:space="preserve">confirm the payment of creditors for the month of </w:t>
      </w:r>
      <w:sdt>
        <w:sdtPr>
          <w:rPr>
            <w:rFonts w:ascii="Arial Narrow" w:hAnsi="Arial Narrow"/>
            <w:sz w:val="24"/>
            <w:szCs w:val="24"/>
          </w:rPr>
          <w:id w:val="1057438216"/>
          <w:text/>
        </w:sdtPr>
        <w:sdtContent>
          <w:r w:rsidR="001D6A74">
            <w:rPr>
              <w:rFonts w:ascii="Arial Narrow" w:hAnsi="Arial Narrow"/>
              <w:sz w:val="24"/>
              <w:szCs w:val="24"/>
            </w:rPr>
            <w:t>May</w:t>
          </w:r>
          <w:r w:rsidR="002E1752">
            <w:rPr>
              <w:rFonts w:ascii="Arial Narrow" w:hAnsi="Arial Narrow"/>
              <w:sz w:val="24"/>
              <w:szCs w:val="24"/>
            </w:rPr>
            <w:t xml:space="preserve"> </w:t>
          </w:r>
          <w:r w:rsidR="000A0A35" w:rsidRPr="00E6167C">
            <w:rPr>
              <w:rFonts w:ascii="Arial Narrow" w:hAnsi="Arial Narrow"/>
              <w:sz w:val="24"/>
              <w:szCs w:val="24"/>
            </w:rPr>
            <w:t>2017</w:t>
          </w:r>
          <w:r w:rsidR="00AF09BE">
            <w:rPr>
              <w:rFonts w:ascii="Arial Narrow" w:hAnsi="Arial Narrow"/>
              <w:sz w:val="24"/>
              <w:szCs w:val="24"/>
            </w:rPr>
            <w:t xml:space="preserve"> </w:t>
          </w:r>
        </w:sdtContent>
      </w:sdt>
      <w:r w:rsidR="00BD526D" w:rsidRPr="00E6167C">
        <w:rPr>
          <w:rFonts w:ascii="Arial Narrow" w:hAnsi="Arial Narrow"/>
          <w:sz w:val="24"/>
          <w:szCs w:val="24"/>
        </w:rPr>
        <w:t>in accordance with the Local Government (Financial Management) Regulations 1996 section 13(1).</w:t>
      </w:r>
    </w:p>
    <w:p w:rsidR="00BD526D" w:rsidRPr="00E6167C" w:rsidRDefault="00BD526D" w:rsidP="00BD526D">
      <w:pPr>
        <w:jc w:val="both"/>
        <w:rPr>
          <w:rFonts w:ascii="Arial Narrow" w:hAnsi="Arial Narrow"/>
          <w:b/>
          <w:sz w:val="24"/>
          <w:szCs w:val="24"/>
        </w:rPr>
      </w:pPr>
    </w:p>
    <w:p w:rsidR="00BD526D" w:rsidRPr="00E6167C" w:rsidRDefault="00BD526D" w:rsidP="00BD526D">
      <w:pPr>
        <w:jc w:val="both"/>
        <w:rPr>
          <w:rFonts w:ascii="Arial Narrow" w:hAnsi="Arial Narrow"/>
          <w:b/>
          <w:sz w:val="24"/>
          <w:szCs w:val="24"/>
        </w:rPr>
      </w:pPr>
    </w:p>
    <w:p w:rsidR="00BD526D" w:rsidRPr="00E6167C" w:rsidRDefault="00D655E5" w:rsidP="00BD526D">
      <w:pPr>
        <w:jc w:val="both"/>
        <w:rPr>
          <w:rFonts w:ascii="Arial Narrow" w:hAnsi="Arial Narrow"/>
          <w:b/>
          <w:sz w:val="24"/>
          <w:szCs w:val="24"/>
          <w:u w:val="single"/>
        </w:rPr>
      </w:pPr>
      <w:r>
        <w:rPr>
          <w:rFonts w:ascii="Arial Narrow" w:hAnsi="Arial Narrow"/>
          <w:b/>
          <w:sz w:val="24"/>
          <w:szCs w:val="24"/>
          <w:u w:val="single"/>
        </w:rPr>
        <w:t xml:space="preserve">MFA </w:t>
      </w:r>
      <w:r w:rsidR="00BD526D" w:rsidRPr="00E6167C">
        <w:rPr>
          <w:rFonts w:ascii="Arial Narrow" w:hAnsi="Arial Narrow"/>
          <w:b/>
          <w:sz w:val="24"/>
          <w:szCs w:val="24"/>
          <w:u w:val="single"/>
        </w:rPr>
        <w:t>Attachment</w:t>
      </w:r>
      <w:r>
        <w:rPr>
          <w:rFonts w:ascii="Arial Narrow" w:hAnsi="Arial Narrow"/>
          <w:b/>
          <w:sz w:val="24"/>
          <w:szCs w:val="24"/>
          <w:u w:val="single"/>
        </w:rPr>
        <w:t>-2 &amp;3</w:t>
      </w:r>
    </w:p>
    <w:p w:rsidR="00BD526D" w:rsidRPr="00E6167C" w:rsidRDefault="00BD526D" w:rsidP="00BD526D">
      <w:pPr>
        <w:jc w:val="both"/>
        <w:rPr>
          <w:rFonts w:ascii="Arial Narrow" w:hAnsi="Arial Narrow"/>
          <w:sz w:val="24"/>
          <w:szCs w:val="24"/>
        </w:rPr>
      </w:pPr>
      <w:r w:rsidRPr="00E6167C">
        <w:rPr>
          <w:rFonts w:ascii="Arial Narrow" w:hAnsi="Arial Narrow"/>
          <w:sz w:val="24"/>
          <w:szCs w:val="24"/>
        </w:rPr>
        <w:t>Copy of list of accounts due (EFT &amp; cheque payments), which will enable Council to confirm the payment of its creditors in accordance with Local Government (Financial Management) Regulations 1996, Section 13(1).</w:t>
      </w:r>
    </w:p>
    <w:p w:rsidR="00BD526D" w:rsidRPr="00E6167C" w:rsidRDefault="00BD526D" w:rsidP="00BD526D">
      <w:pPr>
        <w:jc w:val="both"/>
        <w:rPr>
          <w:rFonts w:ascii="Arial Narrow" w:hAnsi="Arial Narrow"/>
          <w:b/>
          <w:sz w:val="24"/>
          <w:szCs w:val="24"/>
        </w:rPr>
      </w:pPr>
    </w:p>
    <w:p w:rsidR="00BD526D" w:rsidRPr="00E6167C" w:rsidRDefault="00BD526D" w:rsidP="00BD526D">
      <w:pPr>
        <w:jc w:val="both"/>
        <w:rPr>
          <w:rFonts w:ascii="Arial Narrow" w:hAnsi="Arial Narrow"/>
          <w:b/>
          <w:sz w:val="24"/>
          <w:szCs w:val="24"/>
        </w:rPr>
      </w:pPr>
    </w:p>
    <w:p w:rsidR="00BD526D" w:rsidRPr="00E6167C" w:rsidRDefault="00BD526D" w:rsidP="00BD526D">
      <w:pPr>
        <w:jc w:val="both"/>
        <w:rPr>
          <w:rFonts w:ascii="Arial Narrow" w:hAnsi="Arial Narrow"/>
          <w:b/>
          <w:sz w:val="24"/>
          <w:szCs w:val="24"/>
          <w:u w:val="single"/>
        </w:rPr>
      </w:pPr>
      <w:r w:rsidRPr="00E6167C">
        <w:rPr>
          <w:rFonts w:ascii="Arial Narrow" w:hAnsi="Arial Narrow"/>
          <w:b/>
          <w:sz w:val="24"/>
          <w:szCs w:val="24"/>
          <w:u w:val="single"/>
        </w:rPr>
        <w:t>Background</w:t>
      </w:r>
    </w:p>
    <w:p w:rsidR="00BD526D" w:rsidRPr="00E6167C" w:rsidRDefault="00BD526D" w:rsidP="00BD526D">
      <w:pPr>
        <w:jc w:val="both"/>
        <w:rPr>
          <w:rFonts w:ascii="Arial Narrow" w:hAnsi="Arial Narrow"/>
          <w:sz w:val="24"/>
          <w:szCs w:val="24"/>
        </w:rPr>
      </w:pPr>
      <w:r w:rsidRPr="00E6167C">
        <w:rPr>
          <w:rFonts w:ascii="Arial Narrow" w:hAnsi="Arial Narrow"/>
          <w:sz w:val="24"/>
          <w:szCs w:val="24"/>
        </w:rPr>
        <w:t>Financial Regulations require a schedule of payments made through the Council bank accounts to be presented to Council for their inspection.   The list includes details for each account paid incorporating the payee’s name, amount of payment, date of payment and sufficient information to identify the transaction.</w:t>
      </w:r>
    </w:p>
    <w:p w:rsidR="00BD526D" w:rsidRPr="00E6167C" w:rsidRDefault="00BD526D" w:rsidP="00BD526D">
      <w:pPr>
        <w:jc w:val="both"/>
        <w:rPr>
          <w:rFonts w:ascii="Arial Narrow" w:hAnsi="Arial Narrow"/>
          <w:b/>
          <w:sz w:val="24"/>
          <w:szCs w:val="24"/>
        </w:rPr>
      </w:pPr>
    </w:p>
    <w:p w:rsidR="00BD526D" w:rsidRPr="00E6167C" w:rsidRDefault="00BD526D" w:rsidP="00BD526D">
      <w:pPr>
        <w:jc w:val="both"/>
        <w:rPr>
          <w:rFonts w:ascii="Arial Narrow" w:hAnsi="Arial Narrow"/>
          <w:b/>
          <w:sz w:val="24"/>
          <w:szCs w:val="24"/>
        </w:rPr>
      </w:pPr>
    </w:p>
    <w:p w:rsidR="00BD526D" w:rsidRPr="00E6167C" w:rsidRDefault="00BD526D" w:rsidP="00BD526D">
      <w:pPr>
        <w:jc w:val="both"/>
        <w:rPr>
          <w:rFonts w:ascii="Arial Narrow" w:hAnsi="Arial Narrow"/>
          <w:b/>
          <w:sz w:val="24"/>
          <w:szCs w:val="24"/>
          <w:u w:val="single"/>
        </w:rPr>
      </w:pPr>
      <w:r w:rsidRPr="00E6167C">
        <w:rPr>
          <w:rFonts w:ascii="Arial Narrow" w:hAnsi="Arial Narrow"/>
          <w:b/>
          <w:sz w:val="24"/>
          <w:szCs w:val="24"/>
          <w:u w:val="single"/>
        </w:rPr>
        <w:t>Comment</w:t>
      </w:r>
    </w:p>
    <w:p w:rsidR="00BD526D" w:rsidRPr="00E6167C" w:rsidRDefault="00BD526D" w:rsidP="00BD526D">
      <w:pPr>
        <w:jc w:val="both"/>
        <w:rPr>
          <w:rFonts w:ascii="Arial Narrow" w:hAnsi="Arial Narrow"/>
          <w:sz w:val="24"/>
          <w:szCs w:val="24"/>
        </w:rPr>
      </w:pPr>
      <w:r w:rsidRPr="00E6167C">
        <w:rPr>
          <w:rFonts w:ascii="Arial Narrow" w:hAnsi="Arial Narrow"/>
          <w:sz w:val="24"/>
          <w:szCs w:val="24"/>
        </w:rPr>
        <w:t>Invoices supporting all payments are available for inspection.   All invoices and vouchers presented to Council have been certified as to the receipt of goods and the rendition of services and as to prices, computations and costings, and that the amounts shown were due for payment.</w:t>
      </w:r>
    </w:p>
    <w:p w:rsidR="00BD526D" w:rsidRPr="00E6167C" w:rsidRDefault="00BD526D" w:rsidP="00BD526D">
      <w:pPr>
        <w:jc w:val="both"/>
        <w:rPr>
          <w:rFonts w:ascii="Arial Narrow" w:hAnsi="Arial Narrow"/>
          <w:b/>
          <w:sz w:val="24"/>
          <w:szCs w:val="24"/>
        </w:rPr>
      </w:pPr>
    </w:p>
    <w:p w:rsidR="00BD526D" w:rsidRPr="00E6167C" w:rsidRDefault="00BD526D" w:rsidP="00BD526D">
      <w:pPr>
        <w:jc w:val="both"/>
        <w:rPr>
          <w:rFonts w:ascii="Arial Narrow" w:hAnsi="Arial Narrow"/>
          <w:b/>
          <w:sz w:val="24"/>
          <w:szCs w:val="24"/>
        </w:rPr>
      </w:pPr>
    </w:p>
    <w:p w:rsidR="00BD526D" w:rsidRPr="00E6167C" w:rsidRDefault="00BD526D" w:rsidP="00BD526D">
      <w:pPr>
        <w:jc w:val="both"/>
        <w:rPr>
          <w:rFonts w:ascii="Arial Narrow" w:hAnsi="Arial Narrow"/>
          <w:b/>
          <w:sz w:val="24"/>
          <w:szCs w:val="24"/>
          <w:u w:val="single"/>
        </w:rPr>
      </w:pPr>
      <w:r w:rsidRPr="00E6167C">
        <w:rPr>
          <w:rFonts w:ascii="Arial Narrow" w:hAnsi="Arial Narrow"/>
          <w:b/>
          <w:sz w:val="24"/>
          <w:szCs w:val="24"/>
          <w:u w:val="single"/>
        </w:rPr>
        <w:t>Consultation</w:t>
      </w:r>
    </w:p>
    <w:p w:rsidR="00BD526D" w:rsidRPr="00E6167C" w:rsidRDefault="00BD526D" w:rsidP="00BD526D">
      <w:pPr>
        <w:jc w:val="both"/>
        <w:rPr>
          <w:rFonts w:ascii="Arial Narrow" w:hAnsi="Arial Narrow"/>
          <w:sz w:val="24"/>
          <w:szCs w:val="24"/>
        </w:rPr>
      </w:pPr>
      <w:r w:rsidRPr="00E6167C">
        <w:rPr>
          <w:rFonts w:ascii="Arial Narrow" w:hAnsi="Arial Narrow"/>
          <w:sz w:val="24"/>
          <w:szCs w:val="24"/>
        </w:rPr>
        <w:t>Nil</w:t>
      </w:r>
    </w:p>
    <w:p w:rsidR="00BD526D" w:rsidRPr="00E6167C" w:rsidRDefault="00BD526D" w:rsidP="00BD526D">
      <w:pPr>
        <w:jc w:val="both"/>
        <w:rPr>
          <w:rFonts w:ascii="Arial Narrow" w:hAnsi="Arial Narrow"/>
          <w:b/>
          <w:sz w:val="24"/>
          <w:szCs w:val="24"/>
        </w:rPr>
      </w:pPr>
    </w:p>
    <w:p w:rsidR="00BD526D" w:rsidRPr="00E6167C" w:rsidRDefault="00BD526D" w:rsidP="00BD526D">
      <w:pPr>
        <w:jc w:val="both"/>
        <w:rPr>
          <w:rFonts w:ascii="Arial Narrow" w:hAnsi="Arial Narrow"/>
          <w:b/>
          <w:sz w:val="24"/>
          <w:szCs w:val="24"/>
        </w:rPr>
      </w:pPr>
    </w:p>
    <w:p w:rsidR="00BD526D" w:rsidRPr="00E6167C" w:rsidRDefault="00BD526D" w:rsidP="00BD526D">
      <w:pPr>
        <w:jc w:val="both"/>
        <w:rPr>
          <w:rFonts w:ascii="Arial Narrow" w:hAnsi="Arial Narrow"/>
          <w:b/>
          <w:sz w:val="24"/>
          <w:szCs w:val="24"/>
          <w:u w:val="single"/>
        </w:rPr>
      </w:pPr>
      <w:r w:rsidRPr="00E6167C">
        <w:rPr>
          <w:rFonts w:ascii="Arial Narrow" w:hAnsi="Arial Narrow"/>
          <w:b/>
          <w:sz w:val="24"/>
          <w:szCs w:val="24"/>
          <w:u w:val="single"/>
        </w:rPr>
        <w:t>Statutory Environment</w:t>
      </w:r>
    </w:p>
    <w:p w:rsidR="00BD526D" w:rsidRPr="00E6167C" w:rsidRDefault="00BD526D" w:rsidP="00BD526D">
      <w:pPr>
        <w:jc w:val="both"/>
        <w:rPr>
          <w:rFonts w:ascii="Arial Narrow" w:hAnsi="Arial Narrow"/>
          <w:sz w:val="24"/>
          <w:szCs w:val="24"/>
        </w:rPr>
      </w:pPr>
      <w:r w:rsidRPr="00E6167C">
        <w:rPr>
          <w:rFonts w:ascii="Arial Narrow" w:hAnsi="Arial Narrow"/>
          <w:sz w:val="24"/>
          <w:szCs w:val="24"/>
        </w:rPr>
        <w:t>Local Government Act 1996, Section 6.4</w:t>
      </w:r>
    </w:p>
    <w:p w:rsidR="00BD526D" w:rsidRPr="00E6167C" w:rsidRDefault="00BD526D" w:rsidP="00BD526D">
      <w:pPr>
        <w:jc w:val="both"/>
        <w:rPr>
          <w:rFonts w:ascii="Arial Narrow" w:hAnsi="Arial Narrow"/>
          <w:b/>
          <w:sz w:val="24"/>
          <w:szCs w:val="24"/>
        </w:rPr>
      </w:pPr>
      <w:r w:rsidRPr="00E6167C">
        <w:rPr>
          <w:rFonts w:ascii="Arial Narrow" w:hAnsi="Arial Narrow"/>
          <w:sz w:val="24"/>
          <w:szCs w:val="24"/>
        </w:rPr>
        <w:t>Local Government (Financial Management) Regulations 1996, Sections 12, 13 and 15</w:t>
      </w:r>
    </w:p>
    <w:p w:rsidR="00BD526D" w:rsidRPr="00E6167C" w:rsidRDefault="00BD526D" w:rsidP="00BD526D">
      <w:pPr>
        <w:jc w:val="both"/>
        <w:rPr>
          <w:rFonts w:ascii="Arial Narrow" w:hAnsi="Arial Narrow"/>
          <w:b/>
          <w:sz w:val="24"/>
          <w:szCs w:val="24"/>
        </w:rPr>
      </w:pPr>
    </w:p>
    <w:p w:rsidR="00BD526D" w:rsidRPr="00E6167C" w:rsidRDefault="00BD526D" w:rsidP="00BD526D">
      <w:pPr>
        <w:jc w:val="both"/>
        <w:rPr>
          <w:rFonts w:ascii="Arial Narrow" w:hAnsi="Arial Narrow"/>
          <w:b/>
          <w:sz w:val="24"/>
          <w:szCs w:val="24"/>
        </w:rPr>
      </w:pPr>
    </w:p>
    <w:p w:rsidR="00BD526D" w:rsidRPr="00E6167C" w:rsidRDefault="00BD526D" w:rsidP="00BD526D">
      <w:pPr>
        <w:jc w:val="both"/>
        <w:rPr>
          <w:rFonts w:ascii="Arial Narrow" w:hAnsi="Arial Narrow"/>
          <w:b/>
          <w:sz w:val="24"/>
          <w:szCs w:val="24"/>
          <w:u w:val="single"/>
        </w:rPr>
      </w:pPr>
      <w:r w:rsidRPr="00E6167C">
        <w:rPr>
          <w:rFonts w:ascii="Arial Narrow" w:hAnsi="Arial Narrow"/>
          <w:b/>
          <w:sz w:val="24"/>
          <w:szCs w:val="24"/>
          <w:u w:val="single"/>
        </w:rPr>
        <w:t>Policy Implications</w:t>
      </w:r>
    </w:p>
    <w:p w:rsidR="00BD526D" w:rsidRPr="00E6167C" w:rsidRDefault="00BD526D" w:rsidP="00BD526D">
      <w:pPr>
        <w:jc w:val="both"/>
        <w:rPr>
          <w:rFonts w:ascii="Arial Narrow" w:hAnsi="Arial Narrow"/>
          <w:sz w:val="24"/>
          <w:szCs w:val="24"/>
        </w:rPr>
      </w:pPr>
      <w:r w:rsidRPr="00E6167C">
        <w:rPr>
          <w:rFonts w:ascii="Arial Narrow" w:hAnsi="Arial Narrow"/>
          <w:sz w:val="24"/>
          <w:szCs w:val="24"/>
        </w:rPr>
        <w:t>Payments have been made under delegation.</w:t>
      </w:r>
    </w:p>
    <w:p w:rsidR="00BD526D" w:rsidRPr="00E6167C" w:rsidRDefault="00BD526D" w:rsidP="00BD526D">
      <w:pPr>
        <w:jc w:val="both"/>
        <w:rPr>
          <w:rFonts w:ascii="Arial Narrow" w:hAnsi="Arial Narrow"/>
          <w:b/>
          <w:sz w:val="24"/>
          <w:szCs w:val="24"/>
        </w:rPr>
      </w:pPr>
    </w:p>
    <w:p w:rsidR="00BD526D" w:rsidRPr="00E6167C" w:rsidRDefault="00BD526D" w:rsidP="00BD526D">
      <w:pPr>
        <w:jc w:val="both"/>
        <w:rPr>
          <w:rFonts w:ascii="Arial Narrow" w:hAnsi="Arial Narrow"/>
          <w:b/>
          <w:sz w:val="24"/>
          <w:szCs w:val="24"/>
        </w:rPr>
      </w:pPr>
    </w:p>
    <w:p w:rsidR="00BD526D" w:rsidRPr="00E6167C" w:rsidRDefault="00BD526D" w:rsidP="00BD526D">
      <w:pPr>
        <w:jc w:val="both"/>
        <w:rPr>
          <w:rFonts w:ascii="Arial Narrow" w:hAnsi="Arial Narrow"/>
          <w:b/>
          <w:sz w:val="24"/>
          <w:szCs w:val="24"/>
          <w:u w:val="single"/>
        </w:rPr>
      </w:pPr>
      <w:r w:rsidRPr="00E6167C">
        <w:rPr>
          <w:rFonts w:ascii="Arial Narrow" w:hAnsi="Arial Narrow"/>
          <w:b/>
          <w:sz w:val="24"/>
          <w:szCs w:val="24"/>
          <w:u w:val="single"/>
        </w:rPr>
        <w:t>Financial Implications</w:t>
      </w:r>
    </w:p>
    <w:p w:rsidR="00BD526D" w:rsidRPr="00E6167C" w:rsidRDefault="00BD526D" w:rsidP="00BD526D">
      <w:pPr>
        <w:jc w:val="both"/>
        <w:rPr>
          <w:rFonts w:ascii="Arial Narrow" w:hAnsi="Arial Narrow"/>
          <w:sz w:val="24"/>
          <w:szCs w:val="24"/>
        </w:rPr>
      </w:pPr>
      <w:proofErr w:type="gramStart"/>
      <w:r w:rsidRPr="00E6167C">
        <w:rPr>
          <w:rFonts w:ascii="Arial Narrow" w:hAnsi="Arial Narrow"/>
          <w:sz w:val="24"/>
          <w:szCs w:val="24"/>
        </w:rPr>
        <w:t>Funds available to meet expenditure.</w:t>
      </w:r>
      <w:proofErr w:type="gramEnd"/>
    </w:p>
    <w:p w:rsidR="00BD526D" w:rsidRPr="00E6167C" w:rsidRDefault="00BD526D" w:rsidP="00BD526D">
      <w:pPr>
        <w:jc w:val="both"/>
        <w:rPr>
          <w:rFonts w:ascii="Arial Narrow" w:hAnsi="Arial Narrow"/>
          <w:b/>
          <w:sz w:val="24"/>
          <w:szCs w:val="24"/>
        </w:rPr>
      </w:pPr>
    </w:p>
    <w:p w:rsidR="00BD526D" w:rsidRPr="00E6167C" w:rsidRDefault="00BD526D" w:rsidP="00BD526D">
      <w:pPr>
        <w:jc w:val="both"/>
        <w:rPr>
          <w:rFonts w:ascii="Arial Narrow" w:hAnsi="Arial Narrow"/>
          <w:b/>
          <w:sz w:val="24"/>
          <w:szCs w:val="24"/>
          <w:u w:val="single"/>
        </w:rPr>
      </w:pPr>
      <w:r w:rsidRPr="00E6167C">
        <w:rPr>
          <w:rFonts w:ascii="Arial Narrow" w:hAnsi="Arial Narrow"/>
          <w:b/>
          <w:sz w:val="24"/>
          <w:szCs w:val="24"/>
          <w:u w:val="single"/>
        </w:rPr>
        <w:t>Strategic Implications</w:t>
      </w:r>
    </w:p>
    <w:p w:rsidR="00BD526D" w:rsidRPr="00E6167C" w:rsidRDefault="00BD526D" w:rsidP="00BD526D">
      <w:pPr>
        <w:jc w:val="both"/>
        <w:rPr>
          <w:rFonts w:ascii="Arial Narrow" w:hAnsi="Arial Narrow"/>
          <w:sz w:val="24"/>
          <w:szCs w:val="24"/>
        </w:rPr>
      </w:pPr>
      <w:r w:rsidRPr="00E6167C">
        <w:rPr>
          <w:rFonts w:ascii="Arial Narrow" w:hAnsi="Arial Narrow"/>
          <w:sz w:val="24"/>
          <w:szCs w:val="24"/>
        </w:rPr>
        <w:t>Nil</w:t>
      </w:r>
    </w:p>
    <w:p w:rsidR="00BD526D" w:rsidRPr="00E6167C" w:rsidRDefault="00BD526D" w:rsidP="00BD526D">
      <w:pPr>
        <w:jc w:val="both"/>
        <w:rPr>
          <w:rFonts w:ascii="Arial Narrow" w:hAnsi="Arial Narrow"/>
          <w:sz w:val="24"/>
          <w:szCs w:val="24"/>
        </w:rPr>
      </w:pPr>
    </w:p>
    <w:p w:rsidR="00BD526D" w:rsidRPr="00E6167C" w:rsidRDefault="00BD526D" w:rsidP="00BD526D">
      <w:pPr>
        <w:jc w:val="both"/>
        <w:rPr>
          <w:rFonts w:ascii="Arial Narrow" w:hAnsi="Arial Narrow"/>
          <w:sz w:val="24"/>
          <w:szCs w:val="24"/>
        </w:rPr>
      </w:pPr>
    </w:p>
    <w:p w:rsidR="00BD526D" w:rsidRPr="00E6167C" w:rsidRDefault="00BD526D" w:rsidP="00BD526D">
      <w:pPr>
        <w:jc w:val="both"/>
        <w:rPr>
          <w:rFonts w:ascii="Arial Narrow" w:hAnsi="Arial Narrow"/>
          <w:b/>
          <w:sz w:val="24"/>
          <w:szCs w:val="24"/>
          <w:u w:val="single"/>
        </w:rPr>
      </w:pPr>
      <w:r w:rsidRPr="00E6167C">
        <w:rPr>
          <w:rFonts w:ascii="Arial Narrow" w:hAnsi="Arial Narrow"/>
          <w:b/>
          <w:sz w:val="24"/>
          <w:szCs w:val="24"/>
          <w:u w:val="single"/>
        </w:rPr>
        <w:t>Voting Requirements</w:t>
      </w:r>
    </w:p>
    <w:p w:rsidR="00BD526D" w:rsidRPr="00E6167C" w:rsidRDefault="00BD526D" w:rsidP="00BD526D">
      <w:pPr>
        <w:jc w:val="both"/>
        <w:rPr>
          <w:rFonts w:ascii="Arial Narrow" w:hAnsi="Arial Narrow"/>
          <w:sz w:val="24"/>
          <w:szCs w:val="24"/>
        </w:rPr>
      </w:pPr>
      <w:r w:rsidRPr="00E6167C">
        <w:rPr>
          <w:rFonts w:ascii="Arial Narrow" w:hAnsi="Arial Narrow"/>
          <w:sz w:val="24"/>
          <w:szCs w:val="24"/>
        </w:rPr>
        <w:t>Simple Majority</w:t>
      </w:r>
    </w:p>
    <w:p w:rsidR="00BD526D" w:rsidRPr="00E6167C" w:rsidRDefault="00BD526D" w:rsidP="00BD526D">
      <w:pPr>
        <w:jc w:val="both"/>
        <w:rPr>
          <w:rFonts w:ascii="Arial Narrow" w:hAnsi="Arial Narrow"/>
          <w:b/>
          <w:sz w:val="24"/>
          <w:szCs w:val="24"/>
          <w:u w:val="single"/>
        </w:rPr>
      </w:pPr>
    </w:p>
    <w:p w:rsidR="00C77E31" w:rsidRDefault="00C77E31" w:rsidP="00C77E31">
      <w:pPr>
        <w:rPr>
          <w:rFonts w:ascii="Arial Narrow" w:eastAsia="Calibri" w:hAnsi="Arial Narrow"/>
          <w:b/>
          <w:spacing w:val="0"/>
          <w:sz w:val="24"/>
          <w:szCs w:val="24"/>
          <w:highlight w:val="yellow"/>
          <w:u w:val="single"/>
        </w:rPr>
      </w:pPr>
    </w:p>
    <w:p w:rsidR="00C77E31" w:rsidRDefault="00C77E31" w:rsidP="00C77E31">
      <w:pPr>
        <w:rPr>
          <w:rFonts w:ascii="Arial Narrow" w:eastAsia="Calibri" w:hAnsi="Arial Narrow"/>
          <w:b/>
          <w:spacing w:val="0"/>
          <w:sz w:val="24"/>
          <w:szCs w:val="24"/>
          <w:highlight w:val="yellow"/>
          <w:u w:val="single"/>
        </w:rPr>
      </w:pPr>
    </w:p>
    <w:p w:rsidR="00C77E31" w:rsidRDefault="00C77E31" w:rsidP="00C77E31">
      <w:pPr>
        <w:rPr>
          <w:rFonts w:ascii="Arial Narrow" w:eastAsia="Calibri" w:hAnsi="Arial Narrow"/>
          <w:b/>
          <w:spacing w:val="0"/>
          <w:sz w:val="24"/>
          <w:szCs w:val="24"/>
          <w:highlight w:val="yellow"/>
          <w:u w:val="single"/>
        </w:rPr>
      </w:pPr>
    </w:p>
    <w:p w:rsidR="00C77E31" w:rsidRPr="001D6A74" w:rsidRDefault="00C77E31" w:rsidP="00C77E31">
      <w:pPr>
        <w:rPr>
          <w:rFonts w:ascii="Arial Narrow" w:eastAsia="Calibri" w:hAnsi="Arial Narrow"/>
          <w:b/>
          <w:spacing w:val="0"/>
          <w:sz w:val="24"/>
          <w:szCs w:val="24"/>
          <w:highlight w:val="yellow"/>
          <w:u w:val="single"/>
        </w:rPr>
      </w:pPr>
    </w:p>
    <w:p w:rsidR="00C77E31" w:rsidRPr="00EF4B4B" w:rsidRDefault="00C77E31" w:rsidP="00C77E31">
      <w:pPr>
        <w:pBdr>
          <w:top w:val="single" w:sz="4" w:space="1" w:color="auto"/>
          <w:left w:val="single" w:sz="4" w:space="1" w:color="auto"/>
          <w:bottom w:val="single" w:sz="4" w:space="1" w:color="auto"/>
          <w:right w:val="single" w:sz="4" w:space="4" w:color="auto"/>
        </w:pBdr>
        <w:rPr>
          <w:rFonts w:ascii="Arial Narrow" w:hAnsi="Arial Narrow"/>
          <w:b/>
          <w:color w:val="FF0000"/>
          <w:sz w:val="24"/>
          <w:szCs w:val="24"/>
        </w:rPr>
      </w:pPr>
      <w:r>
        <w:rPr>
          <w:rFonts w:ascii="Arial Narrow" w:hAnsi="Arial Narrow"/>
          <w:b/>
          <w:sz w:val="24"/>
          <w:szCs w:val="24"/>
        </w:rPr>
        <w:t>OFFICER RECOMMENDATION – ITEM 9.2.2</w:t>
      </w:r>
    </w:p>
    <w:p w:rsidR="00C77E31" w:rsidRDefault="00C77E31" w:rsidP="00C77E31">
      <w:pPr>
        <w:rPr>
          <w:rFonts w:ascii="Arial Narrow" w:hAnsi="Arial Narrow"/>
          <w:sz w:val="24"/>
          <w:szCs w:val="24"/>
        </w:rPr>
      </w:pPr>
    </w:p>
    <w:p w:rsidR="008B07EE" w:rsidRPr="008B07EE" w:rsidRDefault="008B07EE" w:rsidP="008B07EE">
      <w:pPr>
        <w:jc w:val="both"/>
        <w:rPr>
          <w:rFonts w:ascii="Arial Narrow" w:hAnsi="Arial Narrow"/>
          <w:b/>
          <w:sz w:val="24"/>
          <w:szCs w:val="24"/>
        </w:rPr>
      </w:pPr>
      <w:r w:rsidRPr="001D35DE">
        <w:rPr>
          <w:rFonts w:ascii="Arial Narrow" w:hAnsi="Arial Narrow"/>
          <w:b/>
          <w:sz w:val="24"/>
          <w:szCs w:val="24"/>
        </w:rPr>
        <w:t xml:space="preserve">That Council confirm the accounts as presented for </w:t>
      </w:r>
      <w:sdt>
        <w:sdtPr>
          <w:rPr>
            <w:rFonts w:ascii="Arial Narrow" w:hAnsi="Arial Narrow"/>
            <w:b/>
            <w:sz w:val="24"/>
            <w:szCs w:val="24"/>
          </w:rPr>
          <w:id w:val="861399350"/>
          <w:text/>
        </w:sdtPr>
        <w:sdtContent>
          <w:r w:rsidR="001D6A74" w:rsidRPr="001D35DE">
            <w:rPr>
              <w:rFonts w:ascii="Arial Narrow" w:hAnsi="Arial Narrow"/>
              <w:b/>
              <w:sz w:val="24"/>
              <w:szCs w:val="24"/>
            </w:rPr>
            <w:t>May</w:t>
          </w:r>
          <w:r w:rsidR="000A0A35" w:rsidRPr="001D35DE">
            <w:rPr>
              <w:rFonts w:ascii="Arial Narrow" w:hAnsi="Arial Narrow"/>
              <w:b/>
              <w:sz w:val="24"/>
              <w:szCs w:val="24"/>
            </w:rPr>
            <w:t xml:space="preserve"> 2017</w:t>
          </w:r>
          <w:r w:rsidRPr="001D35DE">
            <w:rPr>
              <w:rFonts w:ascii="Arial Narrow" w:hAnsi="Arial Narrow"/>
              <w:b/>
              <w:sz w:val="24"/>
              <w:szCs w:val="24"/>
            </w:rPr>
            <w:t xml:space="preserve"> </w:t>
          </w:r>
        </w:sdtContent>
      </w:sdt>
      <w:r w:rsidRPr="001D35DE">
        <w:rPr>
          <w:rFonts w:ascii="Arial Narrow" w:hAnsi="Arial Narrow"/>
          <w:b/>
          <w:sz w:val="24"/>
          <w:szCs w:val="24"/>
        </w:rPr>
        <w:t xml:space="preserve"> from the Municipal</w:t>
      </w:r>
      <w:r w:rsidR="00485467" w:rsidRPr="001D35DE">
        <w:rPr>
          <w:rFonts w:ascii="Arial Narrow" w:hAnsi="Arial Narrow"/>
          <w:b/>
          <w:sz w:val="24"/>
          <w:szCs w:val="24"/>
        </w:rPr>
        <w:t xml:space="preserve"> &amp; Trust </w:t>
      </w:r>
      <w:r w:rsidRPr="001D35DE">
        <w:rPr>
          <w:rFonts w:ascii="Arial Narrow" w:hAnsi="Arial Narrow"/>
          <w:b/>
          <w:sz w:val="24"/>
          <w:szCs w:val="24"/>
        </w:rPr>
        <w:t xml:space="preserve">Fund totalling </w:t>
      </w:r>
      <w:sdt>
        <w:sdtPr>
          <w:rPr>
            <w:rFonts w:ascii="Arial Narrow" w:hAnsi="Arial Narrow"/>
            <w:b/>
            <w:sz w:val="24"/>
            <w:szCs w:val="24"/>
          </w:rPr>
          <w:id w:val="861399351"/>
          <w:text/>
        </w:sdtPr>
        <w:sdtContent>
          <w:r w:rsidRPr="001D35DE">
            <w:rPr>
              <w:rFonts w:ascii="Arial Narrow" w:hAnsi="Arial Narrow"/>
              <w:b/>
              <w:sz w:val="24"/>
              <w:szCs w:val="24"/>
            </w:rPr>
            <w:t>$</w:t>
          </w:r>
          <w:r w:rsidR="001D35DE" w:rsidRPr="001D35DE">
            <w:rPr>
              <w:rFonts w:ascii="Arial Narrow" w:hAnsi="Arial Narrow"/>
              <w:b/>
              <w:sz w:val="24"/>
              <w:szCs w:val="24"/>
            </w:rPr>
            <w:t>381,861.13</w:t>
          </w:r>
        </w:sdtContent>
      </w:sdt>
      <w:r w:rsidRPr="001D35DE">
        <w:rPr>
          <w:rFonts w:ascii="Arial Narrow" w:hAnsi="Arial Narrow"/>
          <w:b/>
          <w:sz w:val="24"/>
          <w:szCs w:val="24"/>
        </w:rPr>
        <w:t xml:space="preserve"> </w:t>
      </w:r>
      <w:sdt>
        <w:sdtPr>
          <w:rPr>
            <w:rFonts w:ascii="Arial Narrow" w:hAnsi="Arial Narrow"/>
            <w:b/>
            <w:sz w:val="24"/>
            <w:szCs w:val="24"/>
          </w:rPr>
          <w:id w:val="861399352"/>
          <w:text/>
        </w:sdtPr>
        <w:sdtContent>
          <w:r w:rsidRPr="001D35DE">
            <w:rPr>
              <w:rFonts w:ascii="Arial Narrow" w:hAnsi="Arial Narrow"/>
              <w:b/>
              <w:sz w:val="24"/>
              <w:szCs w:val="24"/>
            </w:rPr>
            <w:t>represented by Electronic Funds Transfers of</w:t>
          </w:r>
        </w:sdtContent>
      </w:sdt>
      <w:sdt>
        <w:sdtPr>
          <w:rPr>
            <w:rFonts w:ascii="Arial Narrow" w:hAnsi="Arial Narrow"/>
            <w:b/>
            <w:spacing w:val="0"/>
            <w:sz w:val="24"/>
            <w:szCs w:val="24"/>
          </w:rPr>
          <w:id w:val="861399353"/>
          <w:text/>
        </w:sdtPr>
        <w:sdtContent>
          <w:r w:rsidR="001D35DE" w:rsidRPr="001D35DE">
            <w:rPr>
              <w:rFonts w:ascii="Arial Narrow" w:hAnsi="Arial Narrow"/>
              <w:b/>
              <w:spacing w:val="0"/>
              <w:sz w:val="24"/>
              <w:szCs w:val="24"/>
            </w:rPr>
            <w:t xml:space="preserve"> EFT 10779,10781 to EFT10846 and 10853 to 10855, Direct Deduction DD8070.1</w:t>
          </w:r>
          <w:r w:rsidR="000E59D0" w:rsidRPr="001D35DE">
            <w:rPr>
              <w:rFonts w:ascii="Arial Narrow" w:hAnsi="Arial Narrow"/>
              <w:b/>
              <w:spacing w:val="0"/>
              <w:sz w:val="24"/>
              <w:szCs w:val="24"/>
            </w:rPr>
            <w:t>, 2,</w:t>
          </w:r>
          <w:r w:rsidR="001D35DE" w:rsidRPr="001D35DE">
            <w:rPr>
              <w:rFonts w:ascii="Arial Narrow" w:hAnsi="Arial Narrow"/>
              <w:b/>
              <w:spacing w:val="0"/>
              <w:sz w:val="24"/>
              <w:szCs w:val="24"/>
            </w:rPr>
            <w:t xml:space="preserve"> </w:t>
          </w:r>
          <w:r w:rsidR="000E59D0" w:rsidRPr="001D35DE">
            <w:rPr>
              <w:rFonts w:ascii="Arial Narrow" w:hAnsi="Arial Narrow"/>
              <w:b/>
              <w:spacing w:val="0"/>
              <w:sz w:val="24"/>
              <w:szCs w:val="24"/>
            </w:rPr>
            <w:t>3</w:t>
          </w:r>
          <w:r w:rsidR="001D35DE" w:rsidRPr="001D35DE">
            <w:rPr>
              <w:rFonts w:ascii="Arial Narrow" w:hAnsi="Arial Narrow"/>
              <w:b/>
              <w:spacing w:val="0"/>
              <w:sz w:val="24"/>
              <w:szCs w:val="24"/>
            </w:rPr>
            <w:t>, 4&amp;5,  DD8089</w:t>
          </w:r>
          <w:r w:rsidR="00422CC9" w:rsidRPr="001D35DE">
            <w:rPr>
              <w:rFonts w:ascii="Arial Narrow" w:hAnsi="Arial Narrow"/>
              <w:b/>
              <w:spacing w:val="0"/>
              <w:sz w:val="24"/>
              <w:szCs w:val="24"/>
            </w:rPr>
            <w:t>.1, 2,</w:t>
          </w:r>
          <w:r w:rsidR="001D35DE" w:rsidRPr="001D35DE">
            <w:rPr>
              <w:rFonts w:ascii="Arial Narrow" w:hAnsi="Arial Narrow"/>
              <w:b/>
              <w:spacing w:val="0"/>
              <w:sz w:val="24"/>
              <w:szCs w:val="24"/>
            </w:rPr>
            <w:t xml:space="preserve"> 3, 4&amp;5 DD8101.1,2,3,4 &amp;</w:t>
          </w:r>
        </w:sdtContent>
      </w:sdt>
      <w:r w:rsidR="007809EB" w:rsidRPr="001D35DE">
        <w:rPr>
          <w:rFonts w:ascii="Arial Narrow" w:hAnsi="Arial Narrow"/>
          <w:b/>
          <w:sz w:val="24"/>
          <w:szCs w:val="24"/>
        </w:rPr>
        <w:t xml:space="preserve"> Municipal </w:t>
      </w:r>
      <w:r w:rsidR="00422CC9" w:rsidRPr="001D35DE">
        <w:rPr>
          <w:rFonts w:ascii="Arial Narrow" w:hAnsi="Arial Narrow"/>
          <w:b/>
          <w:sz w:val="24"/>
          <w:szCs w:val="24"/>
        </w:rPr>
        <w:t xml:space="preserve"> </w:t>
      </w:r>
      <w:r w:rsidRPr="001D35DE">
        <w:rPr>
          <w:rFonts w:ascii="Arial Narrow" w:hAnsi="Arial Narrow"/>
          <w:b/>
          <w:sz w:val="24"/>
          <w:szCs w:val="24"/>
        </w:rPr>
        <w:t xml:space="preserve">Cheque numbers </w:t>
      </w:r>
      <w:sdt>
        <w:sdtPr>
          <w:rPr>
            <w:rFonts w:ascii="Arial Narrow" w:hAnsi="Arial Narrow"/>
            <w:b/>
            <w:sz w:val="24"/>
            <w:szCs w:val="24"/>
          </w:rPr>
          <w:id w:val="861399354"/>
          <w:text/>
        </w:sdtPr>
        <w:sdtContent>
          <w:r w:rsidR="001D35DE" w:rsidRPr="001D35DE">
            <w:rPr>
              <w:rFonts w:ascii="Arial Narrow" w:hAnsi="Arial Narrow"/>
              <w:b/>
              <w:sz w:val="24"/>
              <w:szCs w:val="24"/>
            </w:rPr>
            <w:t>8508 to 8510</w:t>
          </w:r>
          <w:r w:rsidRPr="001D35DE">
            <w:rPr>
              <w:rFonts w:ascii="Arial Narrow" w:hAnsi="Arial Narrow"/>
              <w:b/>
              <w:sz w:val="24"/>
              <w:szCs w:val="24"/>
            </w:rPr>
            <w:t>.</w:t>
          </w:r>
        </w:sdtContent>
      </w:sdt>
    </w:p>
    <w:p w:rsidR="00ED5BF5" w:rsidRDefault="00ED5BF5" w:rsidP="00BD526D">
      <w:pPr>
        <w:rPr>
          <w:rFonts w:ascii="Arial Narrow" w:hAnsi="Arial Narrow"/>
          <w:sz w:val="24"/>
          <w:szCs w:val="24"/>
        </w:rPr>
      </w:pPr>
    </w:p>
    <w:p w:rsidR="00C77E31" w:rsidRDefault="00C77E31" w:rsidP="00C77E31">
      <w:pPr>
        <w:rPr>
          <w:rFonts w:ascii="Arial Narrow" w:hAnsi="Arial Narrow"/>
          <w:sz w:val="24"/>
          <w:szCs w:val="24"/>
        </w:rPr>
      </w:pPr>
    </w:p>
    <w:p w:rsidR="009C0619" w:rsidRDefault="009C0619" w:rsidP="00C77E31">
      <w:pPr>
        <w:rPr>
          <w:rFonts w:ascii="Arial Narrow" w:hAnsi="Arial Narrow"/>
          <w:sz w:val="24"/>
          <w:szCs w:val="24"/>
        </w:rPr>
      </w:pPr>
    </w:p>
    <w:p w:rsidR="00C77E31" w:rsidRPr="009C0619" w:rsidRDefault="00C77E31" w:rsidP="00C77E31">
      <w:pPr>
        <w:rPr>
          <w:rFonts w:ascii="Arial Narrow" w:hAnsi="Arial Narrow"/>
          <w:b/>
          <w:sz w:val="24"/>
          <w:szCs w:val="24"/>
        </w:rPr>
      </w:pPr>
      <w:r w:rsidRPr="009C0619">
        <w:rPr>
          <w:rFonts w:ascii="Arial Narrow" w:hAnsi="Arial Narrow"/>
          <w:b/>
          <w:sz w:val="24"/>
          <w:szCs w:val="24"/>
        </w:rPr>
        <w:t>4:43pm – Cr Eardley had declared a financial interest in Agenda Item 9.2.2 at the commencement of the meeting</w:t>
      </w:r>
      <w:r w:rsidR="009C0619" w:rsidRPr="009C0619">
        <w:rPr>
          <w:rFonts w:ascii="Arial Narrow" w:hAnsi="Arial Narrow"/>
          <w:b/>
          <w:sz w:val="24"/>
          <w:szCs w:val="24"/>
        </w:rPr>
        <w:t xml:space="preserve"> and vacated the meeting</w:t>
      </w:r>
    </w:p>
    <w:p w:rsidR="00C77E31" w:rsidRDefault="00C77E31" w:rsidP="00BD526D">
      <w:pPr>
        <w:rPr>
          <w:rFonts w:ascii="Arial Narrow" w:hAnsi="Arial Narrow"/>
          <w:sz w:val="24"/>
          <w:szCs w:val="24"/>
        </w:rPr>
      </w:pPr>
    </w:p>
    <w:p w:rsidR="00C77E31" w:rsidRDefault="00C77E31" w:rsidP="00C77E31">
      <w:pPr>
        <w:rPr>
          <w:rFonts w:ascii="Arial Narrow" w:eastAsia="Calibri" w:hAnsi="Arial Narrow"/>
          <w:b/>
          <w:spacing w:val="0"/>
          <w:sz w:val="24"/>
          <w:szCs w:val="24"/>
          <w:highlight w:val="yellow"/>
          <w:u w:val="single"/>
        </w:rPr>
      </w:pPr>
    </w:p>
    <w:p w:rsidR="009C0619" w:rsidRPr="001D6A74" w:rsidRDefault="009C0619" w:rsidP="00C77E31">
      <w:pPr>
        <w:rPr>
          <w:rFonts w:ascii="Arial Narrow" w:eastAsia="Calibri" w:hAnsi="Arial Narrow"/>
          <w:b/>
          <w:spacing w:val="0"/>
          <w:sz w:val="24"/>
          <w:szCs w:val="24"/>
          <w:highlight w:val="yellow"/>
          <w:u w:val="single"/>
        </w:rPr>
      </w:pPr>
      <w:bookmarkStart w:id="39" w:name="_GoBack"/>
      <w:bookmarkEnd w:id="39"/>
    </w:p>
    <w:p w:rsidR="00C77E31" w:rsidRPr="00EF4B4B" w:rsidRDefault="00C77E31" w:rsidP="00C77E31">
      <w:pPr>
        <w:pBdr>
          <w:top w:val="single" w:sz="4" w:space="1" w:color="auto"/>
          <w:left w:val="single" w:sz="4" w:space="1" w:color="auto"/>
          <w:bottom w:val="single" w:sz="4" w:space="1" w:color="auto"/>
          <w:right w:val="single" w:sz="4" w:space="4" w:color="auto"/>
        </w:pBdr>
        <w:rPr>
          <w:rFonts w:ascii="Arial Narrow" w:hAnsi="Arial Narrow"/>
          <w:b/>
          <w:color w:val="FF0000"/>
          <w:sz w:val="24"/>
          <w:szCs w:val="24"/>
        </w:rPr>
      </w:pPr>
      <w:r>
        <w:rPr>
          <w:rFonts w:ascii="Arial Narrow" w:hAnsi="Arial Narrow"/>
          <w:b/>
          <w:sz w:val="24"/>
          <w:szCs w:val="24"/>
        </w:rPr>
        <w:t>COUNCIL DECISION – ITEM 9.2.2</w:t>
      </w:r>
    </w:p>
    <w:p w:rsidR="00C77E31" w:rsidRDefault="00C77E31" w:rsidP="00C77E31">
      <w:pPr>
        <w:rPr>
          <w:rFonts w:ascii="Arial Narrow" w:hAnsi="Arial Narrow"/>
          <w:sz w:val="24"/>
          <w:szCs w:val="24"/>
        </w:rPr>
      </w:pPr>
    </w:p>
    <w:p w:rsidR="00C77E31" w:rsidRPr="000A1021" w:rsidRDefault="00C77E31" w:rsidP="00C77E31">
      <w:pPr>
        <w:rPr>
          <w:rFonts w:ascii="Arial Narrow" w:eastAsia="Times New Roman" w:hAnsi="Arial Narrow"/>
          <w:b/>
          <w:sz w:val="24"/>
          <w:szCs w:val="24"/>
        </w:rPr>
      </w:pPr>
      <w:r w:rsidRPr="000A1021">
        <w:rPr>
          <w:rFonts w:ascii="Arial Narrow" w:eastAsia="Times New Roman" w:hAnsi="Arial Narrow"/>
          <w:b/>
          <w:sz w:val="24"/>
          <w:szCs w:val="24"/>
        </w:rPr>
        <w:t xml:space="preserve">Moved Cr </w:t>
      </w:r>
      <w:r>
        <w:rPr>
          <w:rFonts w:ascii="Arial Narrow" w:eastAsia="Times New Roman" w:hAnsi="Arial Narrow"/>
          <w:b/>
          <w:sz w:val="24"/>
          <w:szCs w:val="24"/>
        </w:rPr>
        <w:t>Cosgrove</w:t>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t xml:space="preserve">Seconded Cr </w:t>
      </w:r>
      <w:r>
        <w:rPr>
          <w:rFonts w:ascii="Arial Narrow" w:eastAsia="Times New Roman" w:hAnsi="Arial Narrow"/>
          <w:b/>
          <w:sz w:val="24"/>
          <w:szCs w:val="24"/>
        </w:rPr>
        <w:t>Criddle</w:t>
      </w:r>
    </w:p>
    <w:p w:rsidR="00C77E31" w:rsidRPr="00EF4B4B" w:rsidRDefault="00C77E31" w:rsidP="00C77E31">
      <w:pPr>
        <w:rPr>
          <w:rFonts w:ascii="Arial Narrow" w:hAnsi="Arial Narrow"/>
          <w:sz w:val="24"/>
          <w:szCs w:val="24"/>
        </w:rPr>
      </w:pPr>
    </w:p>
    <w:p w:rsidR="00C77E31" w:rsidRPr="00C77E31" w:rsidRDefault="00C77E31" w:rsidP="00C77E31">
      <w:pPr>
        <w:rPr>
          <w:rFonts w:ascii="Arial Narrow" w:hAnsi="Arial Narrow"/>
          <w:b/>
          <w:sz w:val="24"/>
          <w:szCs w:val="24"/>
        </w:rPr>
      </w:pPr>
      <w:r w:rsidRPr="00C77E31">
        <w:rPr>
          <w:rFonts w:ascii="Arial Narrow" w:hAnsi="Arial Narrow"/>
          <w:b/>
          <w:sz w:val="24"/>
          <w:szCs w:val="24"/>
        </w:rPr>
        <w:t xml:space="preserve">That Council confirm the accounts as presented for </w:t>
      </w:r>
      <w:sdt>
        <w:sdtPr>
          <w:rPr>
            <w:rFonts w:ascii="Arial Narrow" w:hAnsi="Arial Narrow"/>
            <w:b/>
            <w:sz w:val="24"/>
            <w:szCs w:val="24"/>
          </w:rPr>
          <w:id w:val="282232664"/>
          <w:text/>
        </w:sdtPr>
        <w:sdtContent>
          <w:r w:rsidRPr="00C77E31">
            <w:rPr>
              <w:rFonts w:ascii="Arial Narrow" w:hAnsi="Arial Narrow"/>
              <w:b/>
              <w:sz w:val="24"/>
              <w:szCs w:val="24"/>
            </w:rPr>
            <w:t xml:space="preserve">May 2017 </w:t>
          </w:r>
        </w:sdtContent>
      </w:sdt>
      <w:r w:rsidRPr="00C77E31">
        <w:rPr>
          <w:rFonts w:ascii="Arial Narrow" w:hAnsi="Arial Narrow"/>
          <w:b/>
          <w:sz w:val="24"/>
          <w:szCs w:val="24"/>
        </w:rPr>
        <w:t xml:space="preserve"> from the Municipal &amp; Trust Fund totalling </w:t>
      </w:r>
      <w:sdt>
        <w:sdtPr>
          <w:rPr>
            <w:rFonts w:ascii="Arial Narrow" w:hAnsi="Arial Narrow"/>
            <w:b/>
            <w:sz w:val="24"/>
            <w:szCs w:val="24"/>
          </w:rPr>
          <w:id w:val="-2052608727"/>
          <w:text/>
        </w:sdtPr>
        <w:sdtContent>
          <w:r w:rsidRPr="00C77E31">
            <w:rPr>
              <w:rFonts w:ascii="Arial Narrow" w:hAnsi="Arial Narrow"/>
              <w:b/>
              <w:sz w:val="24"/>
              <w:szCs w:val="24"/>
            </w:rPr>
            <w:t>$381,861.13</w:t>
          </w:r>
        </w:sdtContent>
      </w:sdt>
      <w:r w:rsidRPr="00C77E31">
        <w:rPr>
          <w:rFonts w:ascii="Arial Narrow" w:hAnsi="Arial Narrow"/>
          <w:b/>
          <w:sz w:val="24"/>
          <w:szCs w:val="24"/>
        </w:rPr>
        <w:t xml:space="preserve"> </w:t>
      </w:r>
      <w:sdt>
        <w:sdtPr>
          <w:rPr>
            <w:rFonts w:ascii="Arial Narrow" w:hAnsi="Arial Narrow"/>
            <w:b/>
            <w:sz w:val="24"/>
            <w:szCs w:val="24"/>
          </w:rPr>
          <w:id w:val="1705136192"/>
          <w:text/>
        </w:sdtPr>
        <w:sdtContent>
          <w:r w:rsidRPr="00C77E31">
            <w:rPr>
              <w:rFonts w:ascii="Arial Narrow" w:hAnsi="Arial Narrow"/>
              <w:b/>
              <w:sz w:val="24"/>
              <w:szCs w:val="24"/>
            </w:rPr>
            <w:t>represented by Electronic Funds Transfers of</w:t>
          </w:r>
        </w:sdtContent>
      </w:sdt>
      <w:sdt>
        <w:sdtPr>
          <w:rPr>
            <w:rFonts w:ascii="Arial Narrow" w:hAnsi="Arial Narrow"/>
            <w:b/>
            <w:sz w:val="24"/>
            <w:szCs w:val="24"/>
          </w:rPr>
          <w:id w:val="-124313769"/>
          <w:text/>
        </w:sdtPr>
        <w:sdtContent>
          <w:r w:rsidRPr="00C77E31">
            <w:rPr>
              <w:rFonts w:ascii="Arial Narrow" w:hAnsi="Arial Narrow"/>
              <w:b/>
              <w:sz w:val="24"/>
              <w:szCs w:val="24"/>
            </w:rPr>
            <w:t xml:space="preserve"> EFT 10779,10781 to EFT10846 and 10853 to 10855, Direct Deduction DD8070.1, 2, 3, 4&amp;5,  DD8089.1, 2, 3, 4&amp;5 DD8101.1,2,3,4 &amp;</w:t>
          </w:r>
        </w:sdtContent>
      </w:sdt>
      <w:r w:rsidRPr="00C77E31">
        <w:rPr>
          <w:rFonts w:ascii="Arial Narrow" w:hAnsi="Arial Narrow"/>
          <w:b/>
          <w:sz w:val="24"/>
          <w:szCs w:val="24"/>
        </w:rPr>
        <w:t xml:space="preserve"> Municipal  Cheque numbers </w:t>
      </w:r>
      <w:sdt>
        <w:sdtPr>
          <w:rPr>
            <w:rFonts w:ascii="Arial Narrow" w:hAnsi="Arial Narrow"/>
            <w:b/>
            <w:sz w:val="24"/>
            <w:szCs w:val="24"/>
          </w:rPr>
          <w:id w:val="-1823034826"/>
          <w:text/>
        </w:sdtPr>
        <w:sdtContent>
          <w:r w:rsidRPr="00C77E31">
            <w:rPr>
              <w:rFonts w:ascii="Arial Narrow" w:hAnsi="Arial Narrow"/>
              <w:b/>
              <w:sz w:val="24"/>
              <w:szCs w:val="24"/>
            </w:rPr>
            <w:t>8508 to 8510.</w:t>
          </w:r>
        </w:sdtContent>
      </w:sdt>
    </w:p>
    <w:p w:rsidR="00C77E31" w:rsidRDefault="00C77E31" w:rsidP="00C77E31">
      <w:pPr>
        <w:rPr>
          <w:rFonts w:ascii="Arial Narrow" w:eastAsia="Times New Roman" w:hAnsi="Arial Narrow"/>
          <w:b/>
          <w:sz w:val="24"/>
          <w:szCs w:val="24"/>
          <w:highlight w:val="yellow"/>
        </w:rPr>
      </w:pPr>
    </w:p>
    <w:p w:rsidR="00C77E31" w:rsidRDefault="00C77E31" w:rsidP="00C77E31">
      <w:pPr>
        <w:jc w:val="right"/>
      </w:pPr>
      <w:r>
        <w:rPr>
          <w:rFonts w:ascii="Arial Narrow" w:eastAsia="Times New Roman" w:hAnsi="Arial Narrow"/>
          <w:b/>
          <w:sz w:val="24"/>
          <w:szCs w:val="24"/>
        </w:rPr>
        <w:t>CARRIED 4</w:t>
      </w:r>
      <w:r w:rsidRPr="00B25B71">
        <w:rPr>
          <w:rFonts w:ascii="Arial Narrow" w:eastAsia="Times New Roman" w:hAnsi="Arial Narrow"/>
          <w:b/>
          <w:sz w:val="24"/>
          <w:szCs w:val="24"/>
        </w:rPr>
        <w:t>/0</w:t>
      </w:r>
    </w:p>
    <w:p w:rsidR="00ED5BF5" w:rsidRDefault="00ED5BF5" w:rsidP="00BD526D">
      <w:pPr>
        <w:rPr>
          <w:rFonts w:ascii="Arial Narrow" w:hAnsi="Arial Narrow"/>
          <w:sz w:val="24"/>
          <w:szCs w:val="24"/>
        </w:rPr>
      </w:pPr>
    </w:p>
    <w:p w:rsidR="009C0619" w:rsidRDefault="009C0619" w:rsidP="00BD526D">
      <w:pPr>
        <w:rPr>
          <w:rFonts w:ascii="Arial Narrow" w:hAnsi="Arial Narrow"/>
          <w:sz w:val="24"/>
          <w:szCs w:val="24"/>
        </w:rPr>
      </w:pPr>
    </w:p>
    <w:p w:rsidR="009C0619" w:rsidRPr="009C0619" w:rsidRDefault="009C0619" w:rsidP="009C0619">
      <w:pPr>
        <w:rPr>
          <w:rFonts w:ascii="Arial Narrow" w:hAnsi="Arial Narrow"/>
          <w:b/>
          <w:sz w:val="24"/>
          <w:szCs w:val="24"/>
        </w:rPr>
      </w:pPr>
      <w:r w:rsidRPr="009C0619">
        <w:rPr>
          <w:rFonts w:ascii="Arial Narrow" w:hAnsi="Arial Narrow"/>
          <w:b/>
          <w:sz w:val="24"/>
          <w:szCs w:val="24"/>
        </w:rPr>
        <w:t>4:45pm – Cr Eardley returned to the meeting</w:t>
      </w:r>
    </w:p>
    <w:p w:rsidR="00A831A6" w:rsidRDefault="00A831A6" w:rsidP="00ED5BF5">
      <w:pPr>
        <w:rPr>
          <w:rFonts w:ascii="Arial Narrow" w:hAnsi="Arial Narrow"/>
          <w:sz w:val="24"/>
          <w:szCs w:val="24"/>
        </w:rPr>
      </w:pPr>
    </w:p>
    <w:p w:rsidR="009C0619" w:rsidRDefault="009C0619" w:rsidP="009C0619">
      <w:pPr>
        <w:rPr>
          <w:rFonts w:ascii="Arial Narrow" w:eastAsia="Times New Roman" w:hAnsi="Arial Narrow"/>
          <w:b/>
          <w:sz w:val="24"/>
          <w:szCs w:val="24"/>
        </w:rPr>
      </w:pPr>
      <w:r>
        <w:rPr>
          <w:rFonts w:ascii="Arial Narrow" w:eastAsia="Times New Roman" w:hAnsi="Arial Narrow"/>
          <w:b/>
          <w:sz w:val="24"/>
          <w:szCs w:val="24"/>
        </w:rPr>
        <w:t xml:space="preserve">President Bagley read aloud for the benefit of Cr Eardley </w:t>
      </w:r>
      <w:r w:rsidR="00DC3D54">
        <w:rPr>
          <w:rFonts w:ascii="Arial Narrow" w:eastAsia="Times New Roman" w:hAnsi="Arial Narrow"/>
          <w:b/>
          <w:sz w:val="24"/>
          <w:szCs w:val="24"/>
        </w:rPr>
        <w:t xml:space="preserve">the </w:t>
      </w:r>
      <w:r>
        <w:rPr>
          <w:rFonts w:ascii="Arial Narrow" w:eastAsia="Times New Roman" w:hAnsi="Arial Narrow"/>
          <w:b/>
          <w:sz w:val="24"/>
          <w:szCs w:val="24"/>
        </w:rPr>
        <w:t>Council decision for Agenda Item 9.2.2</w:t>
      </w:r>
    </w:p>
    <w:p w:rsidR="009C0619" w:rsidRDefault="009C0619" w:rsidP="00ED5BF5">
      <w:pPr>
        <w:rPr>
          <w:rFonts w:ascii="Arial Narrow" w:hAnsi="Arial Narrow"/>
          <w:sz w:val="24"/>
          <w:szCs w:val="24"/>
        </w:rPr>
      </w:pPr>
    </w:p>
    <w:p w:rsidR="008F6C81" w:rsidRDefault="008F6C81" w:rsidP="00ED5BF5">
      <w:pPr>
        <w:rPr>
          <w:rFonts w:ascii="Arial Narrow" w:hAnsi="Arial Narrow"/>
          <w:sz w:val="24"/>
          <w:szCs w:val="24"/>
        </w:rPr>
      </w:pPr>
    </w:p>
    <w:p w:rsidR="008F6C81" w:rsidRDefault="008F6C81" w:rsidP="00ED5BF5">
      <w:pPr>
        <w:rPr>
          <w:rFonts w:ascii="Arial Narrow" w:hAnsi="Arial Narrow"/>
          <w:sz w:val="24"/>
          <w:szCs w:val="24"/>
        </w:rPr>
      </w:pPr>
    </w:p>
    <w:p w:rsidR="008F6C81" w:rsidRDefault="008F6C81" w:rsidP="00ED5BF5">
      <w:pPr>
        <w:rPr>
          <w:rFonts w:ascii="Arial Narrow" w:hAnsi="Arial Narrow"/>
          <w:sz w:val="24"/>
          <w:szCs w:val="24"/>
        </w:rPr>
      </w:pPr>
    </w:p>
    <w:p w:rsidR="008F6C81" w:rsidRDefault="008F6C81" w:rsidP="00ED5BF5">
      <w:pPr>
        <w:rPr>
          <w:rFonts w:ascii="Arial Narrow" w:hAnsi="Arial Narrow"/>
          <w:sz w:val="24"/>
          <w:szCs w:val="24"/>
        </w:rPr>
      </w:pPr>
    </w:p>
    <w:p w:rsidR="008F6C81" w:rsidRDefault="008F6C81" w:rsidP="00ED5BF5">
      <w:pPr>
        <w:rPr>
          <w:rFonts w:ascii="Arial Narrow" w:hAnsi="Arial Narrow"/>
          <w:sz w:val="24"/>
          <w:szCs w:val="24"/>
        </w:rPr>
      </w:pPr>
    </w:p>
    <w:p w:rsidR="008F6C81" w:rsidRDefault="008F6C81" w:rsidP="00ED5BF5">
      <w:pPr>
        <w:rPr>
          <w:rFonts w:ascii="Arial Narrow" w:hAnsi="Arial Narrow"/>
          <w:sz w:val="24"/>
          <w:szCs w:val="24"/>
        </w:rPr>
      </w:pPr>
    </w:p>
    <w:p w:rsidR="008F6C81" w:rsidRDefault="008F6C81" w:rsidP="00ED5BF5">
      <w:pPr>
        <w:rPr>
          <w:rFonts w:ascii="Arial Narrow" w:hAnsi="Arial Narrow"/>
          <w:sz w:val="24"/>
          <w:szCs w:val="24"/>
        </w:rPr>
      </w:pPr>
    </w:p>
    <w:p w:rsidR="008F6C81" w:rsidRDefault="008F6C81" w:rsidP="00ED5BF5">
      <w:pPr>
        <w:rPr>
          <w:rFonts w:ascii="Arial Narrow" w:hAnsi="Arial Narrow"/>
          <w:sz w:val="24"/>
          <w:szCs w:val="24"/>
        </w:rPr>
      </w:pPr>
    </w:p>
    <w:p w:rsidR="008F6C81" w:rsidRDefault="008F6C81" w:rsidP="00ED5BF5">
      <w:pPr>
        <w:rPr>
          <w:rFonts w:ascii="Arial Narrow" w:hAnsi="Arial Narrow"/>
          <w:sz w:val="24"/>
          <w:szCs w:val="24"/>
        </w:rPr>
      </w:pPr>
    </w:p>
    <w:p w:rsidR="008F6C81" w:rsidRDefault="008F6C81" w:rsidP="00ED5BF5">
      <w:pPr>
        <w:rPr>
          <w:rFonts w:ascii="Arial Narrow" w:hAnsi="Arial Narrow"/>
          <w:sz w:val="24"/>
          <w:szCs w:val="24"/>
        </w:rPr>
      </w:pPr>
    </w:p>
    <w:p w:rsidR="008F6C81" w:rsidRDefault="008F6C81" w:rsidP="00ED5BF5">
      <w:pPr>
        <w:rPr>
          <w:rFonts w:ascii="Arial Narrow" w:hAnsi="Arial Narrow"/>
          <w:sz w:val="24"/>
          <w:szCs w:val="24"/>
        </w:rPr>
      </w:pPr>
    </w:p>
    <w:p w:rsidR="008F6C81" w:rsidRDefault="008F6C81" w:rsidP="00ED5BF5">
      <w:pPr>
        <w:rPr>
          <w:rFonts w:ascii="Arial Narrow" w:hAnsi="Arial Narrow"/>
          <w:sz w:val="24"/>
          <w:szCs w:val="24"/>
        </w:rPr>
      </w:pPr>
    </w:p>
    <w:p w:rsidR="008F6C81" w:rsidRDefault="008F6C81" w:rsidP="00ED5BF5">
      <w:pPr>
        <w:rPr>
          <w:rFonts w:ascii="Arial Narrow" w:hAnsi="Arial Narrow"/>
          <w:sz w:val="24"/>
          <w:szCs w:val="24"/>
        </w:rPr>
      </w:pPr>
    </w:p>
    <w:p w:rsidR="008F6C81" w:rsidRDefault="008F6C81" w:rsidP="00ED5BF5">
      <w:pPr>
        <w:rPr>
          <w:rFonts w:ascii="Arial Narrow" w:hAnsi="Arial Narrow"/>
          <w:sz w:val="24"/>
          <w:szCs w:val="24"/>
        </w:rPr>
      </w:pPr>
    </w:p>
    <w:p w:rsidR="008F6C81" w:rsidRDefault="008F6C81" w:rsidP="00ED5BF5">
      <w:pPr>
        <w:rPr>
          <w:rFonts w:ascii="Arial Narrow" w:hAnsi="Arial Narrow"/>
          <w:sz w:val="24"/>
          <w:szCs w:val="24"/>
        </w:rPr>
      </w:pPr>
    </w:p>
    <w:p w:rsidR="001D6A74" w:rsidRDefault="001D6A74" w:rsidP="001D6A74">
      <w:pPr>
        <w:pStyle w:val="Heading2"/>
        <w:rPr>
          <w:rFonts w:ascii="Arial Narrow" w:hAnsi="Arial Narrow"/>
          <w:sz w:val="28"/>
          <w:szCs w:val="28"/>
        </w:rPr>
      </w:pPr>
      <w:bookmarkStart w:id="40" w:name="_Toc485881428"/>
      <w:r w:rsidRPr="00540D7D">
        <w:rPr>
          <w:rFonts w:ascii="Arial Narrow" w:hAnsi="Arial Narrow"/>
          <w:sz w:val="28"/>
          <w:szCs w:val="28"/>
        </w:rPr>
        <w:t>9.</w:t>
      </w:r>
      <w:r>
        <w:rPr>
          <w:rFonts w:ascii="Arial Narrow" w:hAnsi="Arial Narrow"/>
          <w:sz w:val="28"/>
          <w:szCs w:val="28"/>
        </w:rPr>
        <w:t>3</w:t>
      </w:r>
      <w:r w:rsidRPr="00540D7D">
        <w:rPr>
          <w:rFonts w:ascii="Arial Narrow" w:hAnsi="Arial Narrow"/>
          <w:sz w:val="28"/>
          <w:szCs w:val="28"/>
        </w:rPr>
        <w:t xml:space="preserve"> </w:t>
      </w:r>
      <w:r>
        <w:rPr>
          <w:rFonts w:ascii="Arial Narrow" w:hAnsi="Arial Narrow"/>
          <w:sz w:val="28"/>
          <w:szCs w:val="28"/>
        </w:rPr>
        <w:tab/>
        <w:t>ADMINISTRATION</w:t>
      </w:r>
      <w:bookmarkEnd w:id="40"/>
    </w:p>
    <w:p w:rsidR="001D6A74" w:rsidRDefault="001D6A74">
      <w:pPr>
        <w:rPr>
          <w:rFonts w:ascii="Arial Narrow" w:hAnsi="Arial Narrow"/>
          <w:sz w:val="24"/>
          <w:szCs w:val="24"/>
        </w:rPr>
      </w:pPr>
      <w:r>
        <w:rPr>
          <w:rFonts w:ascii="Arial Narrow" w:hAnsi="Arial Narrow"/>
          <w:sz w:val="28"/>
          <w:szCs w:val="28"/>
        </w:rPr>
        <w:tab/>
      </w:r>
      <w:r w:rsidRPr="001D6A74">
        <w:rPr>
          <w:rFonts w:ascii="Arial Narrow" w:hAnsi="Arial Narrow"/>
          <w:sz w:val="24"/>
          <w:szCs w:val="24"/>
        </w:rPr>
        <w:t>Nil</w:t>
      </w:r>
    </w:p>
    <w:p w:rsidR="001D6A74" w:rsidRDefault="001D6A74">
      <w:pPr>
        <w:rPr>
          <w:rFonts w:ascii="Arial Narrow" w:hAnsi="Arial Narrow"/>
          <w:sz w:val="24"/>
          <w:szCs w:val="24"/>
        </w:rPr>
      </w:pPr>
    </w:p>
    <w:p w:rsidR="007B3BC6" w:rsidRDefault="007B3BC6" w:rsidP="007B3BC6">
      <w:pPr>
        <w:pStyle w:val="Heading2"/>
        <w:rPr>
          <w:rFonts w:ascii="Arial Narrow" w:hAnsi="Arial Narrow"/>
          <w:sz w:val="28"/>
          <w:szCs w:val="28"/>
        </w:rPr>
      </w:pPr>
      <w:bookmarkStart w:id="41" w:name="_Toc485881429"/>
      <w:r w:rsidRPr="00540D7D">
        <w:rPr>
          <w:rFonts w:ascii="Arial Narrow" w:hAnsi="Arial Narrow"/>
          <w:sz w:val="28"/>
          <w:szCs w:val="28"/>
        </w:rPr>
        <w:t>9.</w:t>
      </w:r>
      <w:r w:rsidR="003B0A1F">
        <w:rPr>
          <w:rFonts w:ascii="Arial Narrow" w:hAnsi="Arial Narrow"/>
          <w:sz w:val="28"/>
          <w:szCs w:val="28"/>
        </w:rPr>
        <w:t>4</w:t>
      </w:r>
      <w:r w:rsidRPr="00540D7D">
        <w:rPr>
          <w:rFonts w:ascii="Arial Narrow" w:hAnsi="Arial Narrow"/>
          <w:sz w:val="28"/>
          <w:szCs w:val="28"/>
        </w:rPr>
        <w:t xml:space="preserve"> </w:t>
      </w:r>
      <w:r w:rsidR="003B0A1F">
        <w:rPr>
          <w:rFonts w:ascii="Arial Narrow" w:hAnsi="Arial Narrow"/>
          <w:sz w:val="28"/>
          <w:szCs w:val="28"/>
        </w:rPr>
        <w:tab/>
        <w:t>TOWN PLANNING</w:t>
      </w:r>
      <w:bookmarkEnd w:id="41"/>
    </w:p>
    <w:p w:rsidR="009C0619" w:rsidRPr="00540D7D" w:rsidRDefault="009C0619" w:rsidP="009C0619">
      <w:pPr>
        <w:pStyle w:val="Heading3"/>
        <w:rPr>
          <w:rFonts w:ascii="Arial Narrow" w:hAnsi="Arial Narrow"/>
          <w:color w:val="auto"/>
          <w:sz w:val="24"/>
          <w:szCs w:val="24"/>
        </w:rPr>
      </w:pPr>
      <w:bookmarkStart w:id="42" w:name="_Toc485881430"/>
      <w:r>
        <w:rPr>
          <w:rFonts w:ascii="Arial Narrow" w:hAnsi="Arial Narrow"/>
          <w:color w:val="auto"/>
          <w:sz w:val="24"/>
          <w:szCs w:val="24"/>
        </w:rPr>
        <w:t>9.4.1     PROPOSED BOUNDARY RATIONALISATION, YANDANOOKA</w:t>
      </w:r>
      <w:bookmarkEnd w:id="42"/>
      <w:r>
        <w:rPr>
          <w:rFonts w:ascii="Arial Narrow" w:hAnsi="Arial Narrow"/>
          <w:color w:val="auto"/>
          <w:sz w:val="24"/>
          <w:szCs w:val="24"/>
        </w:rPr>
        <w:t xml:space="preserve"> </w:t>
      </w:r>
    </w:p>
    <w:p w:rsidR="009C0619" w:rsidRPr="00496B62" w:rsidRDefault="009C0619" w:rsidP="009C0619">
      <w:pPr>
        <w:rPr>
          <w:rFonts w:ascii="Arial Narrow" w:hAnsi="Arial Narrow"/>
          <w:b/>
          <w:sz w:val="24"/>
          <w:szCs w:val="24"/>
        </w:rPr>
      </w:pPr>
    </w:p>
    <w:p w:rsidR="009C0619" w:rsidRPr="009C0619" w:rsidRDefault="009C0619" w:rsidP="009C0619">
      <w:pPr>
        <w:rPr>
          <w:rFonts w:ascii="Arial Narrow" w:eastAsia="Times New Roman" w:hAnsi="Arial Narrow"/>
          <w:spacing w:val="0"/>
          <w:sz w:val="24"/>
          <w:szCs w:val="24"/>
          <w:lang w:val="es-ES" w:eastAsia="en-AU"/>
        </w:rPr>
      </w:pPr>
      <w:r w:rsidRPr="009C0619">
        <w:rPr>
          <w:rFonts w:ascii="Arial Narrow" w:eastAsia="Times New Roman" w:hAnsi="Arial Narrow"/>
          <w:b/>
          <w:spacing w:val="0"/>
          <w:sz w:val="24"/>
          <w:szCs w:val="24"/>
          <w:lang w:val="en-US" w:eastAsia="en-AU"/>
        </w:rPr>
        <w:t>Location/Address</w:t>
      </w:r>
      <w:r w:rsidRPr="009C0619">
        <w:rPr>
          <w:rFonts w:ascii="Arial Narrow" w:eastAsia="Times New Roman" w:hAnsi="Arial Narrow"/>
          <w:spacing w:val="0"/>
          <w:sz w:val="24"/>
          <w:szCs w:val="24"/>
          <w:lang w:val="en-US" w:eastAsia="en-AU"/>
        </w:rPr>
        <w:t xml:space="preserve">: </w:t>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t>Lots 110 &amp; 500 Midlands Road, Yandanooka</w:t>
      </w:r>
      <w:r w:rsidRPr="009C0619">
        <w:rPr>
          <w:rFonts w:ascii="Arial Narrow" w:eastAsia="Times New Roman" w:hAnsi="Arial Narrow"/>
          <w:spacing w:val="0"/>
          <w:sz w:val="24"/>
          <w:szCs w:val="24"/>
          <w:lang w:val="en-US" w:eastAsia="en-AU"/>
        </w:rPr>
        <w:tab/>
      </w:r>
    </w:p>
    <w:p w:rsidR="009C0619" w:rsidRPr="009C0619" w:rsidRDefault="009C0619" w:rsidP="009C0619">
      <w:pPr>
        <w:rPr>
          <w:rFonts w:ascii="Arial Narrow" w:eastAsia="Times New Roman" w:hAnsi="Arial Narrow"/>
          <w:spacing w:val="0"/>
          <w:sz w:val="24"/>
          <w:szCs w:val="24"/>
          <w:lang w:val="en-US" w:eastAsia="en-AU"/>
        </w:rPr>
      </w:pPr>
      <w:r w:rsidRPr="009C0619">
        <w:rPr>
          <w:rFonts w:ascii="Arial Narrow" w:eastAsia="Times New Roman" w:hAnsi="Arial Narrow"/>
          <w:b/>
          <w:spacing w:val="0"/>
          <w:sz w:val="24"/>
          <w:szCs w:val="24"/>
          <w:lang w:val="en-US" w:eastAsia="en-AU"/>
        </w:rPr>
        <w:t>Name of Applicant</w:t>
      </w:r>
      <w:r w:rsidRPr="009C0619">
        <w:rPr>
          <w:rFonts w:ascii="Arial Narrow" w:eastAsia="Times New Roman" w:hAnsi="Arial Narrow"/>
          <w:spacing w:val="0"/>
          <w:sz w:val="24"/>
          <w:szCs w:val="24"/>
          <w:lang w:val="en-US" w:eastAsia="en-AU"/>
        </w:rPr>
        <w:t>:</w:t>
      </w:r>
      <w:r w:rsidRPr="009C0619">
        <w:rPr>
          <w:rFonts w:ascii="Arial Narrow" w:eastAsia="Times New Roman" w:hAnsi="Arial Narrow"/>
          <w:spacing w:val="0"/>
          <w:sz w:val="24"/>
          <w:szCs w:val="24"/>
          <w:lang w:val="en-US" w:eastAsia="en-AU"/>
        </w:rPr>
        <w:tab/>
        <w:t xml:space="preserve"> </w:t>
      </w:r>
      <w:r w:rsidRPr="009C0619">
        <w:rPr>
          <w:rFonts w:ascii="Arial Narrow" w:eastAsia="Times New Roman" w:hAnsi="Arial Narrow"/>
          <w:spacing w:val="0"/>
          <w:sz w:val="24"/>
          <w:szCs w:val="24"/>
          <w:lang w:val="en-US" w:eastAsia="en-AU"/>
        </w:rPr>
        <w:tab/>
        <w:t>HTD Surveyors for S &amp; F Fowler</w:t>
      </w:r>
    </w:p>
    <w:p w:rsidR="009C0619" w:rsidRPr="009C0619" w:rsidRDefault="009C0619" w:rsidP="009C0619">
      <w:pPr>
        <w:rPr>
          <w:rFonts w:ascii="Arial Narrow" w:eastAsia="Times New Roman" w:hAnsi="Arial Narrow"/>
          <w:spacing w:val="0"/>
          <w:sz w:val="24"/>
          <w:szCs w:val="24"/>
          <w:lang w:val="en-US" w:eastAsia="en-AU"/>
        </w:rPr>
      </w:pPr>
      <w:r w:rsidRPr="009C0619">
        <w:rPr>
          <w:rFonts w:ascii="Arial Narrow" w:eastAsia="Times New Roman" w:hAnsi="Arial Narrow"/>
          <w:b/>
          <w:spacing w:val="0"/>
          <w:sz w:val="24"/>
          <w:szCs w:val="24"/>
          <w:lang w:val="en-US" w:eastAsia="en-AU"/>
        </w:rPr>
        <w:t>Disclosure of Interest</w:t>
      </w:r>
      <w:r w:rsidRPr="009C0619">
        <w:rPr>
          <w:rFonts w:ascii="Arial Narrow" w:eastAsia="Times New Roman" w:hAnsi="Arial Narrow"/>
          <w:spacing w:val="0"/>
          <w:sz w:val="24"/>
          <w:szCs w:val="24"/>
          <w:lang w:val="en-US" w:eastAsia="en-AU"/>
        </w:rPr>
        <w:t xml:space="preserve">: </w:t>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t>Nil</w:t>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r>
    </w:p>
    <w:p w:rsidR="009C0619" w:rsidRPr="009C0619" w:rsidRDefault="009C0619" w:rsidP="009C0619">
      <w:pPr>
        <w:rPr>
          <w:rFonts w:ascii="Arial Narrow" w:eastAsia="Times New Roman" w:hAnsi="Arial Narrow"/>
          <w:b/>
          <w:color w:val="FF0000"/>
          <w:spacing w:val="0"/>
          <w:sz w:val="24"/>
          <w:szCs w:val="24"/>
          <w:lang w:val="en-US" w:eastAsia="en-AU"/>
        </w:rPr>
      </w:pPr>
      <w:r w:rsidRPr="009C0619">
        <w:rPr>
          <w:rFonts w:ascii="Arial Narrow" w:eastAsia="Times New Roman" w:hAnsi="Arial Narrow"/>
          <w:b/>
          <w:spacing w:val="0"/>
          <w:sz w:val="24"/>
          <w:szCs w:val="24"/>
          <w:lang w:val="en-US" w:eastAsia="en-AU"/>
        </w:rPr>
        <w:t>File Reference:</w:t>
      </w:r>
      <w:r w:rsidRPr="009C0619">
        <w:rPr>
          <w:rFonts w:ascii="Arial Narrow" w:eastAsia="Times New Roman" w:hAnsi="Arial Narrow"/>
          <w:b/>
          <w:spacing w:val="0"/>
          <w:sz w:val="24"/>
          <w:szCs w:val="24"/>
          <w:lang w:val="en-US" w:eastAsia="en-AU"/>
        </w:rPr>
        <w:tab/>
      </w:r>
      <w:r w:rsidRPr="009C0619">
        <w:rPr>
          <w:rFonts w:ascii="Arial Narrow" w:eastAsia="Times New Roman" w:hAnsi="Arial Narrow"/>
          <w:b/>
          <w:spacing w:val="0"/>
          <w:sz w:val="24"/>
          <w:szCs w:val="24"/>
          <w:lang w:val="en-US" w:eastAsia="en-AU"/>
        </w:rPr>
        <w:tab/>
      </w:r>
      <w:r w:rsidRPr="009C0619">
        <w:rPr>
          <w:rFonts w:ascii="Arial Narrow" w:eastAsia="Times New Roman" w:hAnsi="Arial Narrow"/>
          <w:b/>
          <w:spacing w:val="0"/>
          <w:sz w:val="24"/>
          <w:szCs w:val="24"/>
          <w:lang w:val="en-US" w:eastAsia="en-AU"/>
        </w:rPr>
        <w:tab/>
      </w:r>
      <w:r w:rsidRPr="009C0619">
        <w:rPr>
          <w:rFonts w:ascii="Arial Narrow" w:eastAsia="Times New Roman" w:hAnsi="Arial Narrow"/>
          <w:spacing w:val="0"/>
          <w:sz w:val="24"/>
          <w:szCs w:val="24"/>
          <w:lang w:val="en-US" w:eastAsia="en-AU"/>
        </w:rPr>
        <w:t>A733</w:t>
      </w:r>
    </w:p>
    <w:p w:rsidR="009C0619" w:rsidRPr="009C0619" w:rsidRDefault="009C0619" w:rsidP="009C0619">
      <w:pPr>
        <w:rPr>
          <w:rFonts w:ascii="Arial Narrow" w:eastAsia="Times New Roman" w:hAnsi="Arial Narrow"/>
          <w:spacing w:val="0"/>
          <w:sz w:val="24"/>
          <w:szCs w:val="24"/>
          <w:lang w:val="en-US" w:eastAsia="en-AU"/>
        </w:rPr>
      </w:pPr>
      <w:r w:rsidRPr="009C0619">
        <w:rPr>
          <w:rFonts w:ascii="Arial Narrow" w:eastAsia="Times New Roman" w:hAnsi="Arial Narrow"/>
          <w:b/>
          <w:spacing w:val="0"/>
          <w:sz w:val="24"/>
          <w:szCs w:val="24"/>
          <w:lang w:val="en-US" w:eastAsia="en-AU"/>
        </w:rPr>
        <w:t>Date:</w:t>
      </w:r>
      <w:r w:rsidRPr="009C0619">
        <w:rPr>
          <w:rFonts w:ascii="Arial Narrow" w:eastAsia="Times New Roman" w:hAnsi="Arial Narrow"/>
          <w:spacing w:val="0"/>
          <w:sz w:val="24"/>
          <w:szCs w:val="24"/>
          <w:lang w:val="en-US" w:eastAsia="en-AU"/>
        </w:rPr>
        <w:t xml:space="preserve"> </w:t>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t>16 June 2017</w:t>
      </w:r>
    </w:p>
    <w:p w:rsidR="009C0619" w:rsidRPr="009C0619" w:rsidRDefault="009C0619" w:rsidP="009C0619">
      <w:pPr>
        <w:rPr>
          <w:rFonts w:ascii="Arial Narrow" w:eastAsia="Times New Roman" w:hAnsi="Arial Narrow"/>
          <w:spacing w:val="0"/>
          <w:lang w:val="en-US" w:eastAsia="en-AU"/>
        </w:rPr>
      </w:pPr>
      <w:r w:rsidRPr="009C0619">
        <w:rPr>
          <w:rFonts w:ascii="Arial Narrow" w:eastAsia="Times New Roman" w:hAnsi="Arial Narrow"/>
          <w:b/>
          <w:spacing w:val="0"/>
          <w:sz w:val="24"/>
          <w:szCs w:val="24"/>
          <w:lang w:val="en-US" w:eastAsia="en-AU"/>
        </w:rPr>
        <w:t>Author:</w:t>
      </w:r>
      <w:r w:rsidRPr="009C0619">
        <w:rPr>
          <w:rFonts w:ascii="Arial Narrow" w:eastAsia="Times New Roman" w:hAnsi="Arial Narrow"/>
          <w:spacing w:val="0"/>
          <w:sz w:val="24"/>
          <w:szCs w:val="24"/>
          <w:lang w:val="en-US" w:eastAsia="en-AU"/>
        </w:rPr>
        <w:t xml:space="preserve"> </w:t>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t>Simon Lancaster, DCEO / Planning Advisor, Shire of Chapman Valley</w:t>
      </w:r>
    </w:p>
    <w:p w:rsidR="009C0619" w:rsidRPr="009C0619" w:rsidRDefault="009C0619" w:rsidP="009C0619">
      <w:pPr>
        <w:rPr>
          <w:rFonts w:ascii="Arial Narrow" w:eastAsia="Times New Roman" w:hAnsi="Arial Narrow"/>
          <w:spacing w:val="0"/>
          <w:sz w:val="24"/>
          <w:szCs w:val="24"/>
          <w:lang w:val="en-US" w:eastAsia="en-AU"/>
        </w:rPr>
      </w:pPr>
      <w:r w:rsidRPr="009C0619">
        <w:rPr>
          <w:rFonts w:ascii="Arial Narrow" w:eastAsia="Times New Roman" w:hAnsi="Arial Narrow"/>
          <w:b/>
          <w:spacing w:val="0"/>
          <w:sz w:val="24"/>
          <w:szCs w:val="24"/>
          <w:lang w:val="en-US" w:eastAsia="en-AU"/>
        </w:rPr>
        <w:t>Senior Officer:</w:t>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r>
      <w:r w:rsidRPr="009C0619">
        <w:rPr>
          <w:rFonts w:ascii="Arial Narrow" w:eastAsia="Times New Roman" w:hAnsi="Arial Narrow"/>
          <w:spacing w:val="0"/>
          <w:sz w:val="24"/>
          <w:szCs w:val="24"/>
          <w:lang w:val="en-US" w:eastAsia="en-AU"/>
        </w:rPr>
        <w:tab/>
        <w:t>Martin Whitely, Chief Executive Officer</w:t>
      </w:r>
    </w:p>
    <w:p w:rsidR="009C0619" w:rsidRPr="009C0619" w:rsidRDefault="009C0619" w:rsidP="009C0619">
      <w:pPr>
        <w:rPr>
          <w:rFonts w:ascii="Arial Narrow" w:eastAsia="Times New Roman" w:hAnsi="Arial Narrow"/>
          <w:spacing w:val="0"/>
          <w:sz w:val="24"/>
          <w:szCs w:val="24"/>
          <w:lang w:val="en-US" w:eastAsia="en-AU"/>
        </w:rPr>
      </w:pPr>
    </w:p>
    <w:p w:rsidR="009C0619" w:rsidRPr="009C0619" w:rsidRDefault="009C0619" w:rsidP="009C0619">
      <w:pPr>
        <w:rPr>
          <w:rFonts w:ascii="Arial Narrow" w:eastAsia="Times New Roman" w:hAnsi="Arial Narrow"/>
          <w:b/>
          <w:spacing w:val="0"/>
          <w:sz w:val="24"/>
          <w:szCs w:val="24"/>
          <w:lang w:val="en-US" w:eastAsia="en-AU"/>
        </w:rPr>
      </w:pPr>
      <w:r w:rsidRPr="009C0619">
        <w:rPr>
          <w:rFonts w:ascii="Arial Narrow" w:eastAsia="Times New Roman" w:hAnsi="Arial Narrow"/>
          <w:b/>
          <w:spacing w:val="0"/>
          <w:sz w:val="24"/>
          <w:szCs w:val="24"/>
          <w:lang w:val="en-US" w:eastAsia="en-AU"/>
        </w:rPr>
        <w:tab/>
      </w:r>
      <w:r w:rsidRPr="009C0619">
        <w:rPr>
          <w:rFonts w:ascii="Arial Narrow" w:eastAsia="Times New Roman" w:hAnsi="Arial Narrow"/>
          <w:b/>
          <w:spacing w:val="0"/>
          <w:sz w:val="24"/>
          <w:szCs w:val="24"/>
          <w:lang w:val="en-US" w:eastAsia="en-AU"/>
        </w:rPr>
        <w:tab/>
      </w:r>
      <w:r w:rsidRPr="009C0619">
        <w:rPr>
          <w:rFonts w:ascii="Arial Narrow" w:eastAsia="Times New Roman" w:hAnsi="Arial Narrow" w:cs="Times New Roman"/>
          <w:spacing w:val="0"/>
          <w:sz w:val="24"/>
          <w:szCs w:val="24"/>
          <w:lang w:val="en-US" w:eastAsia="en-AU"/>
        </w:rPr>
        <w:tab/>
      </w:r>
      <w:r w:rsidRPr="009C0619">
        <w:rPr>
          <w:rFonts w:ascii="Arial Narrow" w:eastAsia="Times New Roman" w:hAnsi="Arial Narrow" w:cs="Times New Roman"/>
          <w:spacing w:val="0"/>
          <w:sz w:val="24"/>
          <w:szCs w:val="24"/>
          <w:lang w:val="en-US" w:eastAsia="en-AU"/>
        </w:rPr>
        <w:tab/>
      </w:r>
    </w:p>
    <w:p w:rsidR="009C0619" w:rsidRPr="009C0619" w:rsidRDefault="009C0619" w:rsidP="009C0619">
      <w:pPr>
        <w:rPr>
          <w:rFonts w:ascii="Arial Narrow" w:eastAsia="Calibri" w:hAnsi="Arial Narrow"/>
          <w:b/>
          <w:spacing w:val="0"/>
          <w:sz w:val="24"/>
          <w:szCs w:val="24"/>
          <w:u w:val="single"/>
        </w:rPr>
      </w:pPr>
      <w:r w:rsidRPr="009C0619">
        <w:rPr>
          <w:rFonts w:ascii="Arial Narrow" w:eastAsia="Calibri" w:hAnsi="Arial Narrow"/>
          <w:b/>
          <w:spacing w:val="0"/>
          <w:sz w:val="24"/>
          <w:szCs w:val="24"/>
          <w:u w:val="single"/>
        </w:rPr>
        <w:t>Summary</w:t>
      </w:r>
    </w:p>
    <w:p w:rsidR="009C0619" w:rsidRPr="009C0619" w:rsidRDefault="009C0619" w:rsidP="009C0619">
      <w:pPr>
        <w:jc w:val="both"/>
        <w:rPr>
          <w:rFonts w:ascii="Arial Narrow" w:hAnsi="Arial Narrow"/>
          <w:sz w:val="24"/>
          <w:szCs w:val="24"/>
        </w:rPr>
      </w:pPr>
      <w:r w:rsidRPr="009C0619">
        <w:rPr>
          <w:rFonts w:ascii="Arial Narrow" w:hAnsi="Arial Narrow"/>
          <w:sz w:val="24"/>
          <w:szCs w:val="24"/>
        </w:rPr>
        <w:t>Council is in receipt of correspondence from the Western Australian Planning Commission (‘WAPC’) seeking its comment upon an application to amend the boundaries of Lots 110 &amp; 500 Midlands Road, Yandanooka. This report recommends that Council support the application.</w:t>
      </w:r>
    </w:p>
    <w:p w:rsidR="009C0619" w:rsidRPr="009C0619" w:rsidRDefault="009C0619" w:rsidP="009C0619">
      <w:pPr>
        <w:jc w:val="both"/>
        <w:rPr>
          <w:rFonts w:ascii="Arial Narrow" w:eastAsia="Calibri" w:hAnsi="Arial Narrow"/>
          <w:spacing w:val="0"/>
          <w:sz w:val="24"/>
          <w:szCs w:val="24"/>
          <w:highlight w:val="yellow"/>
        </w:rPr>
      </w:pPr>
    </w:p>
    <w:p w:rsidR="009C0619" w:rsidRPr="009C0619" w:rsidRDefault="009C0619" w:rsidP="009C0619">
      <w:pPr>
        <w:jc w:val="both"/>
        <w:rPr>
          <w:rFonts w:ascii="Arial Narrow" w:eastAsia="Calibri" w:hAnsi="Arial Narrow"/>
          <w:b/>
          <w:spacing w:val="0"/>
          <w:sz w:val="24"/>
          <w:szCs w:val="24"/>
          <w:u w:val="single"/>
        </w:rPr>
      </w:pPr>
      <w:r w:rsidRPr="009C0619">
        <w:rPr>
          <w:rFonts w:ascii="Arial Narrow" w:eastAsia="Calibri" w:hAnsi="Arial Narrow"/>
          <w:b/>
          <w:spacing w:val="0"/>
          <w:sz w:val="24"/>
          <w:szCs w:val="24"/>
          <w:u w:val="single"/>
        </w:rPr>
        <w:t>Attachment</w:t>
      </w:r>
    </w:p>
    <w:p w:rsidR="009C0619" w:rsidRPr="009C0619" w:rsidRDefault="009C0619" w:rsidP="009C0619">
      <w:pPr>
        <w:jc w:val="both"/>
        <w:rPr>
          <w:rFonts w:ascii="Arial Narrow" w:eastAsia="Calibri" w:hAnsi="Arial Narrow"/>
          <w:spacing w:val="0"/>
          <w:sz w:val="24"/>
          <w:szCs w:val="24"/>
        </w:rPr>
      </w:pPr>
      <w:proofErr w:type="gramStart"/>
      <w:r w:rsidRPr="009C0619">
        <w:rPr>
          <w:rFonts w:ascii="Arial Narrow" w:eastAsia="Calibri" w:hAnsi="Arial Narrow"/>
          <w:spacing w:val="0"/>
          <w:sz w:val="24"/>
          <w:szCs w:val="24"/>
        </w:rPr>
        <w:t>Copy of submitted development application.</w:t>
      </w:r>
      <w:proofErr w:type="gramEnd"/>
    </w:p>
    <w:p w:rsidR="009C0619" w:rsidRPr="009C0619" w:rsidRDefault="009C0619" w:rsidP="009C0619">
      <w:pPr>
        <w:jc w:val="both"/>
        <w:rPr>
          <w:rFonts w:ascii="Arial Narrow" w:eastAsia="Calibri" w:hAnsi="Arial Narrow"/>
          <w:spacing w:val="0"/>
          <w:sz w:val="24"/>
          <w:szCs w:val="24"/>
          <w:highlight w:val="yellow"/>
        </w:rPr>
      </w:pPr>
    </w:p>
    <w:p w:rsidR="009C0619" w:rsidRPr="009C0619" w:rsidRDefault="009C0619" w:rsidP="009C0619">
      <w:pPr>
        <w:jc w:val="both"/>
        <w:rPr>
          <w:rFonts w:ascii="Arial Narrow" w:eastAsia="Calibri" w:hAnsi="Arial Narrow"/>
          <w:b/>
          <w:spacing w:val="0"/>
          <w:sz w:val="24"/>
          <w:szCs w:val="24"/>
          <w:u w:val="single"/>
        </w:rPr>
      </w:pPr>
      <w:r w:rsidRPr="009C0619">
        <w:rPr>
          <w:rFonts w:ascii="Arial Narrow" w:eastAsia="Calibri" w:hAnsi="Arial Narrow"/>
          <w:b/>
          <w:spacing w:val="0"/>
          <w:sz w:val="24"/>
          <w:szCs w:val="24"/>
          <w:u w:val="single"/>
        </w:rPr>
        <w:t>Background/Comment</w:t>
      </w:r>
    </w:p>
    <w:p w:rsidR="009C0619" w:rsidRPr="009C0619" w:rsidRDefault="009C0619" w:rsidP="009C0619">
      <w:pPr>
        <w:contextualSpacing/>
        <w:jc w:val="both"/>
        <w:rPr>
          <w:rFonts w:ascii="Arial Narrow" w:hAnsi="Arial Narrow"/>
          <w:sz w:val="24"/>
          <w:szCs w:val="24"/>
        </w:rPr>
      </w:pPr>
      <w:r w:rsidRPr="009C0619">
        <w:rPr>
          <w:rFonts w:ascii="Arial Narrow" w:hAnsi="Arial Narrow"/>
          <w:sz w:val="24"/>
          <w:szCs w:val="24"/>
        </w:rPr>
        <w:t>Lot 110 Midlands Road, Yandanooka is a 370.83ha property, owned by Steve &amp; Francene Fowler, located on the eastern side of Midlands Roads and the southern side of Mount Scratch Road. Lot 110 contains a residence and associated outbuildings.</w:t>
      </w:r>
    </w:p>
    <w:p w:rsidR="009C0619" w:rsidRPr="009C0619" w:rsidRDefault="009C0619" w:rsidP="009C0619">
      <w:pPr>
        <w:contextualSpacing/>
        <w:jc w:val="both"/>
        <w:rPr>
          <w:rFonts w:ascii="Arial Narrow" w:hAnsi="Arial Narrow"/>
          <w:sz w:val="24"/>
          <w:szCs w:val="24"/>
        </w:rPr>
      </w:pPr>
    </w:p>
    <w:p w:rsidR="009C0619" w:rsidRPr="009C0619" w:rsidRDefault="009C0619" w:rsidP="009C0619">
      <w:pPr>
        <w:contextualSpacing/>
        <w:jc w:val="both"/>
        <w:rPr>
          <w:rFonts w:ascii="Arial Narrow" w:hAnsi="Arial Narrow"/>
          <w:sz w:val="24"/>
          <w:szCs w:val="24"/>
        </w:rPr>
      </w:pPr>
      <w:r w:rsidRPr="009C0619">
        <w:rPr>
          <w:rFonts w:ascii="Arial Narrow" w:hAnsi="Arial Narrow"/>
          <w:sz w:val="24"/>
          <w:szCs w:val="24"/>
        </w:rPr>
        <w:t>Lot 500 Midlands Road, Yandanooka is a 494.71ha property, owned by Spring Valley Pty Ltd (Directors Steve &amp; Francene Fowler), located on the eastern side of Midlands Roads. Lot 500 is located immediately north of the local government boundary with the Shire of Three Springs.</w:t>
      </w:r>
    </w:p>
    <w:p w:rsidR="009C0619" w:rsidRPr="009C0619" w:rsidRDefault="009C0619" w:rsidP="009C0619">
      <w:pPr>
        <w:contextualSpacing/>
        <w:jc w:val="both"/>
        <w:rPr>
          <w:rFonts w:ascii="Arial Narrow" w:hAnsi="Arial Narrow"/>
          <w:sz w:val="24"/>
          <w:szCs w:val="24"/>
        </w:rPr>
      </w:pPr>
    </w:p>
    <w:p w:rsidR="009C0619" w:rsidRPr="009C0619" w:rsidRDefault="009C0619" w:rsidP="009C0619">
      <w:pPr>
        <w:contextualSpacing/>
        <w:jc w:val="center"/>
        <w:rPr>
          <w:rFonts w:ascii="Arial Narrow" w:hAnsi="Arial Narrow"/>
          <w:b/>
          <w:sz w:val="24"/>
          <w:szCs w:val="24"/>
        </w:rPr>
      </w:pPr>
      <w:r w:rsidRPr="009C0619">
        <w:rPr>
          <w:rFonts w:ascii="Arial Narrow" w:hAnsi="Arial Narrow"/>
          <w:b/>
          <w:sz w:val="24"/>
          <w:szCs w:val="24"/>
        </w:rPr>
        <w:t>Figure 9.4.1(a) – Aerial Photograph of Lots 110 &amp; 500 Midlands Road, Yandanooka</w:t>
      </w:r>
    </w:p>
    <w:p w:rsidR="009C0619" w:rsidRPr="009C0619" w:rsidRDefault="009C0619" w:rsidP="009C0619">
      <w:pPr>
        <w:contextualSpacing/>
        <w:jc w:val="center"/>
        <w:rPr>
          <w:rFonts w:ascii="Arial Narrow" w:hAnsi="Arial Narrow"/>
          <w:sz w:val="24"/>
          <w:szCs w:val="24"/>
        </w:rPr>
      </w:pPr>
      <w:r w:rsidRPr="009C0619">
        <w:rPr>
          <w:rFonts w:ascii="Arial Narrow" w:hAnsi="Arial Narrow"/>
          <w:noProof/>
          <w:sz w:val="24"/>
          <w:szCs w:val="24"/>
          <w:lang w:eastAsia="en-AU"/>
        </w:rPr>
        <w:lastRenderedPageBreak/>
        <w:drawing>
          <wp:inline distT="0" distB="0" distL="0" distR="0">
            <wp:extent cx="5629275" cy="2866153"/>
            <wp:effectExtent l="19050" t="19050" r="952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98" cy="2867794"/>
                    </a:xfrm>
                    <a:prstGeom prst="rect">
                      <a:avLst/>
                    </a:prstGeom>
                    <a:noFill/>
                    <a:ln>
                      <a:solidFill>
                        <a:sysClr val="windowText" lastClr="000000"/>
                      </a:solidFill>
                    </a:ln>
                  </pic:spPr>
                </pic:pic>
              </a:graphicData>
            </a:graphic>
          </wp:inline>
        </w:drawing>
      </w:r>
    </w:p>
    <w:p w:rsidR="009C0619" w:rsidRPr="009C0619" w:rsidRDefault="009C0619" w:rsidP="009C0619">
      <w:pPr>
        <w:contextualSpacing/>
        <w:jc w:val="both"/>
        <w:rPr>
          <w:rFonts w:ascii="Arial Narrow" w:hAnsi="Arial Narrow"/>
          <w:sz w:val="24"/>
          <w:szCs w:val="24"/>
        </w:rPr>
      </w:pPr>
    </w:p>
    <w:p w:rsidR="009C0619" w:rsidRPr="009C0619" w:rsidRDefault="009C0619" w:rsidP="009C0619">
      <w:pPr>
        <w:contextualSpacing/>
        <w:jc w:val="both"/>
        <w:rPr>
          <w:rFonts w:ascii="Arial Narrow" w:hAnsi="Arial Narrow"/>
          <w:sz w:val="24"/>
          <w:szCs w:val="24"/>
        </w:rPr>
      </w:pPr>
      <w:r w:rsidRPr="009C0619">
        <w:rPr>
          <w:rFonts w:ascii="Arial Narrow" w:hAnsi="Arial Narrow"/>
          <w:sz w:val="24"/>
          <w:szCs w:val="24"/>
        </w:rPr>
        <w:t>Both properties are largely cleared and used for cropping purposes, with the exception of some remnant vegetation along watercourse tributaries and outcrops.</w:t>
      </w:r>
    </w:p>
    <w:p w:rsidR="009C0619" w:rsidRPr="009C0619" w:rsidRDefault="009C0619" w:rsidP="009C0619">
      <w:pPr>
        <w:contextualSpacing/>
        <w:jc w:val="both"/>
        <w:rPr>
          <w:rFonts w:ascii="Arial Narrow" w:hAnsi="Arial Narrow"/>
          <w:sz w:val="24"/>
          <w:szCs w:val="24"/>
        </w:rPr>
      </w:pPr>
    </w:p>
    <w:p w:rsidR="009C0619" w:rsidRPr="009C0619" w:rsidRDefault="009C0619" w:rsidP="009C0619">
      <w:pPr>
        <w:contextualSpacing/>
        <w:jc w:val="both"/>
        <w:rPr>
          <w:rFonts w:ascii="Arial Narrow" w:hAnsi="Arial Narrow"/>
          <w:sz w:val="24"/>
          <w:szCs w:val="24"/>
        </w:rPr>
      </w:pPr>
      <w:r w:rsidRPr="009C0619">
        <w:rPr>
          <w:rFonts w:ascii="Arial Narrow" w:hAnsi="Arial Narrow"/>
          <w:sz w:val="24"/>
          <w:szCs w:val="24"/>
        </w:rPr>
        <w:t>The applicant is seeking to realign the boundary of the 2 lots to create a 36.2ha lot that contains the existing residence and outbuildings, and a balance 829.3ha lot that contains the farming area.</w:t>
      </w:r>
    </w:p>
    <w:p w:rsidR="009C0619" w:rsidRPr="009C0619" w:rsidRDefault="009C0619" w:rsidP="009C0619">
      <w:pPr>
        <w:contextualSpacing/>
        <w:jc w:val="both"/>
        <w:rPr>
          <w:rFonts w:ascii="Arial Narrow" w:hAnsi="Arial Narrow"/>
          <w:sz w:val="24"/>
          <w:szCs w:val="24"/>
        </w:rPr>
      </w:pPr>
    </w:p>
    <w:p w:rsidR="009C0619" w:rsidRPr="009C0619" w:rsidRDefault="009C0619" w:rsidP="009C0619">
      <w:pPr>
        <w:contextualSpacing/>
        <w:jc w:val="both"/>
        <w:rPr>
          <w:rFonts w:ascii="Arial Narrow" w:hAnsi="Arial Narrow"/>
          <w:sz w:val="24"/>
          <w:szCs w:val="24"/>
        </w:rPr>
      </w:pPr>
      <w:r w:rsidRPr="009C0619">
        <w:rPr>
          <w:rFonts w:ascii="Arial Narrow" w:hAnsi="Arial Narrow"/>
          <w:sz w:val="24"/>
          <w:szCs w:val="24"/>
        </w:rPr>
        <w:t xml:space="preserve">The applicant’s submitted supporting correspondence and subdivision plan, that elaborates further upon this proposal has been provided as </w:t>
      </w:r>
      <w:r w:rsidRPr="009C0619">
        <w:rPr>
          <w:rFonts w:ascii="Arial Narrow" w:hAnsi="Arial Narrow"/>
          <w:b/>
          <w:sz w:val="24"/>
          <w:szCs w:val="24"/>
        </w:rPr>
        <w:t>Attachment 9.4.1</w:t>
      </w:r>
      <w:r w:rsidRPr="009C0619">
        <w:rPr>
          <w:rFonts w:ascii="Arial Narrow" w:hAnsi="Arial Narrow"/>
          <w:sz w:val="24"/>
          <w:szCs w:val="24"/>
        </w:rPr>
        <w:t>.</w:t>
      </w:r>
    </w:p>
    <w:p w:rsidR="009C0619" w:rsidRPr="009C0619" w:rsidRDefault="009C0619" w:rsidP="009C0619">
      <w:pPr>
        <w:contextualSpacing/>
        <w:jc w:val="both"/>
        <w:rPr>
          <w:rFonts w:ascii="Arial Narrow" w:hAnsi="Arial Narrow"/>
          <w:sz w:val="24"/>
          <w:szCs w:val="24"/>
        </w:rPr>
      </w:pPr>
    </w:p>
    <w:p w:rsidR="009C0619" w:rsidRPr="009C0619" w:rsidRDefault="009C0619" w:rsidP="009C0619">
      <w:pPr>
        <w:contextualSpacing/>
        <w:jc w:val="center"/>
        <w:rPr>
          <w:rFonts w:ascii="Arial Narrow" w:hAnsi="Arial Narrow"/>
          <w:b/>
          <w:sz w:val="24"/>
          <w:szCs w:val="24"/>
        </w:rPr>
      </w:pPr>
      <w:r w:rsidRPr="009C0619">
        <w:rPr>
          <w:rFonts w:ascii="Arial Narrow" w:hAnsi="Arial Narrow"/>
          <w:b/>
          <w:sz w:val="24"/>
          <w:szCs w:val="24"/>
        </w:rPr>
        <w:t>Figure 9.4.1(b) – View of residence and outbuildings upon Lot 110</w:t>
      </w:r>
    </w:p>
    <w:p w:rsidR="009C0619" w:rsidRPr="009C0619" w:rsidRDefault="009C0619" w:rsidP="009C0619">
      <w:pPr>
        <w:contextualSpacing/>
        <w:jc w:val="center"/>
        <w:rPr>
          <w:rFonts w:ascii="Arial Narrow" w:hAnsi="Arial Narrow"/>
          <w:sz w:val="24"/>
          <w:szCs w:val="24"/>
        </w:rPr>
      </w:pPr>
      <w:r w:rsidRPr="009C0619">
        <w:rPr>
          <w:rFonts w:ascii="Arial Narrow" w:hAnsi="Arial Narrow"/>
          <w:noProof/>
          <w:sz w:val="24"/>
          <w:szCs w:val="24"/>
          <w:lang w:eastAsia="en-AU"/>
        </w:rPr>
        <w:drawing>
          <wp:inline distT="0" distB="0" distL="0" distR="0">
            <wp:extent cx="5619750" cy="2936109"/>
            <wp:effectExtent l="19050" t="19050" r="1905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5489" cy="2939108"/>
                    </a:xfrm>
                    <a:prstGeom prst="rect">
                      <a:avLst/>
                    </a:prstGeom>
                    <a:noFill/>
                    <a:ln>
                      <a:solidFill>
                        <a:sysClr val="windowText" lastClr="000000"/>
                      </a:solidFill>
                    </a:ln>
                  </pic:spPr>
                </pic:pic>
              </a:graphicData>
            </a:graphic>
          </wp:inline>
        </w:drawing>
      </w:r>
    </w:p>
    <w:p w:rsidR="009C0619" w:rsidRPr="009C0619" w:rsidRDefault="009C0619" w:rsidP="009C0619">
      <w:pPr>
        <w:rPr>
          <w:rFonts w:ascii="Arial Narrow" w:eastAsia="Times New Roman" w:hAnsi="Arial Narrow"/>
          <w:spacing w:val="0"/>
          <w:sz w:val="24"/>
          <w:szCs w:val="24"/>
          <w:highlight w:val="yellow"/>
        </w:rPr>
      </w:pPr>
    </w:p>
    <w:p w:rsidR="009C0619" w:rsidRPr="009C0619" w:rsidRDefault="009C0619" w:rsidP="009C0619">
      <w:pPr>
        <w:rPr>
          <w:rFonts w:ascii="Arial Narrow" w:eastAsia="Calibri" w:hAnsi="Arial Narrow"/>
          <w:b/>
          <w:spacing w:val="0"/>
          <w:sz w:val="24"/>
          <w:szCs w:val="24"/>
          <w:u w:val="single"/>
        </w:rPr>
      </w:pPr>
      <w:r w:rsidRPr="009C0619">
        <w:rPr>
          <w:rFonts w:ascii="Arial Narrow" w:eastAsia="Calibri" w:hAnsi="Arial Narrow"/>
          <w:b/>
          <w:spacing w:val="0"/>
          <w:sz w:val="24"/>
          <w:szCs w:val="24"/>
          <w:u w:val="single"/>
        </w:rPr>
        <w:t>Consultation</w:t>
      </w:r>
    </w:p>
    <w:p w:rsidR="009C0619" w:rsidRPr="009C0619" w:rsidRDefault="009C0619" w:rsidP="009C0619">
      <w:pPr>
        <w:tabs>
          <w:tab w:val="left" w:pos="4230"/>
          <w:tab w:val="left" w:pos="7470"/>
          <w:tab w:val="left" w:pos="8550"/>
          <w:tab w:val="left" w:pos="8640"/>
          <w:tab w:val="left" w:leader="underscore" w:pos="10800"/>
        </w:tabs>
        <w:jc w:val="both"/>
        <w:rPr>
          <w:rFonts w:ascii="Arial Narrow" w:hAnsi="Arial Narrow"/>
          <w:sz w:val="24"/>
          <w:szCs w:val="24"/>
        </w:rPr>
      </w:pPr>
      <w:r w:rsidRPr="009C0619">
        <w:rPr>
          <w:rFonts w:ascii="Arial Narrow" w:hAnsi="Arial Narrow"/>
          <w:sz w:val="24"/>
          <w:szCs w:val="24"/>
        </w:rPr>
        <w:t>The WAPC is not obliged to undertake any public consultation in its assessment of subdivision applications, but has referred the application out to the Shire of Mingenew, Department of Mines and Petroleum, Department of Parks and Wildlife, Main Roads WA, Public Transport Authority, Water Corporation and Western Power inviting comment.</w:t>
      </w:r>
    </w:p>
    <w:p w:rsidR="009C0619" w:rsidRPr="009C0619" w:rsidRDefault="009C0619" w:rsidP="009C0619">
      <w:pPr>
        <w:jc w:val="both"/>
        <w:rPr>
          <w:rFonts w:ascii="Arial Narrow" w:eastAsia="Calibri" w:hAnsi="Arial Narrow"/>
          <w:spacing w:val="0"/>
          <w:sz w:val="24"/>
          <w:szCs w:val="24"/>
          <w:highlight w:val="yellow"/>
        </w:rPr>
      </w:pPr>
    </w:p>
    <w:p w:rsidR="009C0619" w:rsidRPr="009C0619" w:rsidRDefault="009C0619" w:rsidP="009C0619">
      <w:pPr>
        <w:jc w:val="both"/>
        <w:rPr>
          <w:rFonts w:ascii="Arial Narrow" w:eastAsia="Calibri" w:hAnsi="Arial Narrow"/>
          <w:b/>
          <w:spacing w:val="0"/>
          <w:sz w:val="24"/>
          <w:szCs w:val="24"/>
          <w:u w:val="single"/>
        </w:rPr>
      </w:pPr>
      <w:r w:rsidRPr="009C0619">
        <w:rPr>
          <w:rFonts w:ascii="Arial Narrow" w:eastAsia="Calibri" w:hAnsi="Arial Narrow"/>
          <w:b/>
          <w:spacing w:val="0"/>
          <w:sz w:val="24"/>
          <w:szCs w:val="24"/>
          <w:u w:val="single"/>
        </w:rPr>
        <w:t>Statutory Environment</w:t>
      </w:r>
    </w:p>
    <w:p w:rsidR="009C0619" w:rsidRPr="009C0619" w:rsidRDefault="009C0619" w:rsidP="009C0619">
      <w:pPr>
        <w:contextualSpacing/>
        <w:jc w:val="both"/>
        <w:rPr>
          <w:rFonts w:ascii="Arial Narrow" w:hAnsi="Arial Narrow"/>
          <w:sz w:val="24"/>
          <w:szCs w:val="24"/>
        </w:rPr>
      </w:pPr>
      <w:r w:rsidRPr="009C0619">
        <w:rPr>
          <w:rFonts w:ascii="Arial Narrow" w:hAnsi="Arial Narrow"/>
          <w:sz w:val="24"/>
          <w:szCs w:val="24"/>
        </w:rPr>
        <w:lastRenderedPageBreak/>
        <w:t>Lots 110 &amp; 500 Midlands Road, Yandanooka are zoned ‘Rural/Mining’ under the Shire of Mingenew Local Planning Scheme No.3 (‘the Scheme’).</w:t>
      </w:r>
    </w:p>
    <w:p w:rsidR="009C0619" w:rsidRPr="009C0619" w:rsidRDefault="009C0619" w:rsidP="009C0619">
      <w:pPr>
        <w:contextualSpacing/>
        <w:jc w:val="both"/>
        <w:rPr>
          <w:rFonts w:ascii="Arial Narrow" w:hAnsi="Arial Narrow"/>
          <w:sz w:val="24"/>
          <w:szCs w:val="24"/>
        </w:rPr>
      </w:pPr>
    </w:p>
    <w:p w:rsidR="009C0619" w:rsidRPr="009C0619" w:rsidRDefault="009C0619" w:rsidP="009C0619">
      <w:pPr>
        <w:tabs>
          <w:tab w:val="left" w:pos="567"/>
          <w:tab w:val="left" w:pos="1134"/>
        </w:tabs>
        <w:ind w:right="-1"/>
        <w:jc w:val="both"/>
        <w:rPr>
          <w:rFonts w:ascii="Arial Narrow" w:hAnsi="Arial Narrow"/>
          <w:sz w:val="24"/>
          <w:szCs w:val="24"/>
        </w:rPr>
      </w:pPr>
      <w:r w:rsidRPr="009C0619">
        <w:rPr>
          <w:rFonts w:ascii="Arial Narrow" w:hAnsi="Arial Narrow"/>
          <w:sz w:val="24"/>
          <w:szCs w:val="24"/>
        </w:rPr>
        <w:t>In its consideration of this application Council should give regard to Section 4.2 of the Scheme, which lists the objectives of the ‘Rural/Mining’ zone as follows:</w:t>
      </w:r>
    </w:p>
    <w:p w:rsidR="009C0619" w:rsidRPr="009C0619" w:rsidRDefault="009C0619" w:rsidP="009C0619">
      <w:pPr>
        <w:tabs>
          <w:tab w:val="left" w:pos="567"/>
          <w:tab w:val="left" w:pos="1134"/>
        </w:tabs>
        <w:ind w:right="-1"/>
        <w:jc w:val="both"/>
        <w:rPr>
          <w:rFonts w:ascii="Arial Narrow" w:hAnsi="Arial Narrow"/>
          <w:sz w:val="24"/>
          <w:szCs w:val="24"/>
        </w:rPr>
      </w:pPr>
    </w:p>
    <w:p w:rsidR="009C0619" w:rsidRPr="009C0619" w:rsidRDefault="009C0619" w:rsidP="009C0619">
      <w:pPr>
        <w:tabs>
          <w:tab w:val="left" w:pos="567"/>
          <w:tab w:val="left" w:pos="1134"/>
        </w:tabs>
        <w:ind w:left="567" w:right="521" w:hanging="567"/>
        <w:jc w:val="both"/>
        <w:rPr>
          <w:rFonts w:ascii="Arial Narrow" w:hAnsi="Arial Narrow"/>
          <w:i/>
          <w:sz w:val="24"/>
          <w:szCs w:val="24"/>
        </w:rPr>
      </w:pPr>
      <w:r w:rsidRPr="009C0619">
        <w:rPr>
          <w:rFonts w:ascii="Arial Narrow" w:hAnsi="Arial Narrow"/>
          <w:sz w:val="24"/>
          <w:szCs w:val="24"/>
        </w:rPr>
        <w:tab/>
      </w:r>
      <w:r w:rsidRPr="009C0619">
        <w:rPr>
          <w:rFonts w:ascii="Arial Narrow" w:hAnsi="Arial Narrow"/>
          <w:i/>
          <w:sz w:val="24"/>
          <w:szCs w:val="24"/>
        </w:rPr>
        <w:t>“The use of land in the Rural-Mining Zone shall be consistent with the following objectives:</w:t>
      </w:r>
    </w:p>
    <w:p w:rsidR="009C0619" w:rsidRPr="009C0619" w:rsidRDefault="009C0619" w:rsidP="009C0619">
      <w:pPr>
        <w:tabs>
          <w:tab w:val="left" w:pos="567"/>
          <w:tab w:val="left" w:pos="1134"/>
        </w:tabs>
        <w:ind w:left="1134" w:right="521" w:hanging="1134"/>
        <w:jc w:val="both"/>
        <w:rPr>
          <w:rFonts w:ascii="Arial Narrow" w:hAnsi="Arial Narrow"/>
          <w:i/>
          <w:sz w:val="24"/>
          <w:szCs w:val="24"/>
        </w:rPr>
      </w:pPr>
      <w:r w:rsidRPr="009C0619">
        <w:rPr>
          <w:rFonts w:ascii="Arial Narrow" w:hAnsi="Arial Narrow"/>
          <w:i/>
          <w:sz w:val="24"/>
          <w:szCs w:val="24"/>
        </w:rPr>
        <w:tab/>
        <w:t>•</w:t>
      </w:r>
      <w:r w:rsidRPr="009C0619">
        <w:rPr>
          <w:rFonts w:ascii="Arial Narrow" w:hAnsi="Arial Narrow"/>
          <w:i/>
          <w:sz w:val="24"/>
          <w:szCs w:val="24"/>
        </w:rPr>
        <w:tab/>
        <w:t>to provide for rights of vehicular access, unfettered as to time, location and circumstance, to any land subject of a planning approval;</w:t>
      </w:r>
    </w:p>
    <w:p w:rsidR="009C0619" w:rsidRPr="009C0619" w:rsidRDefault="009C0619" w:rsidP="009C0619">
      <w:pPr>
        <w:tabs>
          <w:tab w:val="left" w:pos="567"/>
          <w:tab w:val="left" w:pos="1134"/>
        </w:tabs>
        <w:ind w:left="1134" w:right="521" w:hanging="1134"/>
        <w:jc w:val="both"/>
        <w:rPr>
          <w:rFonts w:ascii="Arial Narrow" w:hAnsi="Arial Narrow"/>
          <w:i/>
          <w:sz w:val="24"/>
          <w:szCs w:val="24"/>
        </w:rPr>
      </w:pPr>
      <w:r w:rsidRPr="009C0619">
        <w:rPr>
          <w:rFonts w:ascii="Arial Narrow" w:hAnsi="Arial Narrow"/>
          <w:i/>
          <w:sz w:val="24"/>
          <w:szCs w:val="24"/>
        </w:rPr>
        <w:tab/>
        <w:t>•</w:t>
      </w:r>
      <w:r w:rsidRPr="009C0619">
        <w:rPr>
          <w:rFonts w:ascii="Arial Narrow" w:hAnsi="Arial Narrow"/>
          <w:i/>
          <w:sz w:val="24"/>
          <w:szCs w:val="24"/>
        </w:rPr>
        <w:tab/>
      </w:r>
      <w:proofErr w:type="gramStart"/>
      <w:r w:rsidRPr="009C0619">
        <w:rPr>
          <w:rFonts w:ascii="Arial Narrow" w:hAnsi="Arial Narrow"/>
          <w:i/>
          <w:sz w:val="24"/>
          <w:szCs w:val="24"/>
        </w:rPr>
        <w:t>to</w:t>
      </w:r>
      <w:proofErr w:type="gramEnd"/>
      <w:r w:rsidRPr="009C0619">
        <w:rPr>
          <w:rFonts w:ascii="Arial Narrow" w:hAnsi="Arial Narrow"/>
          <w:i/>
          <w:sz w:val="24"/>
          <w:szCs w:val="24"/>
        </w:rPr>
        <w:t xml:space="preserve"> ensure the preservation of the rural character and appearance of land within the zone;</w:t>
      </w:r>
    </w:p>
    <w:p w:rsidR="009C0619" w:rsidRPr="009C0619" w:rsidRDefault="009C0619" w:rsidP="009C0619">
      <w:pPr>
        <w:tabs>
          <w:tab w:val="left" w:pos="567"/>
          <w:tab w:val="left" w:pos="1134"/>
        </w:tabs>
        <w:ind w:left="1134" w:right="521" w:hanging="1134"/>
        <w:jc w:val="both"/>
        <w:rPr>
          <w:rFonts w:ascii="Arial Narrow" w:hAnsi="Arial Narrow"/>
          <w:i/>
          <w:sz w:val="24"/>
          <w:szCs w:val="24"/>
        </w:rPr>
      </w:pPr>
      <w:r w:rsidRPr="009C0619">
        <w:rPr>
          <w:rFonts w:ascii="Arial Narrow" w:hAnsi="Arial Narrow"/>
          <w:i/>
          <w:sz w:val="24"/>
          <w:szCs w:val="24"/>
        </w:rPr>
        <w:tab/>
        <w:t>•</w:t>
      </w:r>
      <w:r w:rsidRPr="009C0619">
        <w:rPr>
          <w:rFonts w:ascii="Arial Narrow" w:hAnsi="Arial Narrow"/>
          <w:i/>
          <w:sz w:val="24"/>
          <w:szCs w:val="24"/>
        </w:rPr>
        <w:tab/>
        <w:t>to protect the economic viability of agricultural production via support only for subdivision or boundary relocation which retains or results in lot or location sizes which facilitate ongoing agricultural activity.</w:t>
      </w:r>
    </w:p>
    <w:p w:rsidR="009C0619" w:rsidRPr="009C0619" w:rsidRDefault="009C0619" w:rsidP="009C0619">
      <w:pPr>
        <w:tabs>
          <w:tab w:val="left" w:pos="567"/>
          <w:tab w:val="left" w:pos="1134"/>
        </w:tabs>
        <w:ind w:left="1134" w:right="521" w:hanging="1134"/>
        <w:jc w:val="both"/>
        <w:rPr>
          <w:rFonts w:ascii="Arial Narrow" w:hAnsi="Arial Narrow"/>
          <w:i/>
          <w:sz w:val="24"/>
          <w:szCs w:val="24"/>
        </w:rPr>
      </w:pPr>
      <w:r w:rsidRPr="009C0619">
        <w:rPr>
          <w:rFonts w:ascii="Arial Narrow" w:hAnsi="Arial Narrow"/>
          <w:i/>
          <w:sz w:val="24"/>
          <w:szCs w:val="24"/>
        </w:rPr>
        <w:tab/>
        <w:t>•</w:t>
      </w:r>
      <w:r w:rsidRPr="009C0619">
        <w:rPr>
          <w:rFonts w:ascii="Arial Narrow" w:hAnsi="Arial Narrow"/>
          <w:i/>
          <w:sz w:val="24"/>
          <w:szCs w:val="24"/>
        </w:rPr>
        <w:tab/>
        <w:t>to preserve and protect the natural undeveloped land areas throughout the zone and to provide for the planting of trees and other suitable vegetation via the imposition of conditions on any planning consent issued, in order to assist in balancing the greenhouse effect, provide shade, prevent erosion, reduce salinity and provide habitats for native fauna.”</w:t>
      </w:r>
    </w:p>
    <w:p w:rsidR="009C0619" w:rsidRPr="009C0619" w:rsidRDefault="009C0619" w:rsidP="009C0619">
      <w:pPr>
        <w:tabs>
          <w:tab w:val="left" w:pos="567"/>
          <w:tab w:val="left" w:pos="1134"/>
        </w:tabs>
        <w:ind w:right="-1"/>
        <w:jc w:val="both"/>
        <w:rPr>
          <w:rFonts w:ascii="Arial Narrow" w:hAnsi="Arial Narrow"/>
          <w:sz w:val="24"/>
          <w:szCs w:val="24"/>
        </w:rPr>
      </w:pPr>
    </w:p>
    <w:p w:rsidR="009C0619" w:rsidRPr="009C0619" w:rsidRDefault="009C0619" w:rsidP="009C0619">
      <w:pPr>
        <w:tabs>
          <w:tab w:val="left" w:pos="567"/>
          <w:tab w:val="left" w:pos="1134"/>
        </w:tabs>
        <w:ind w:right="-1"/>
        <w:jc w:val="both"/>
        <w:rPr>
          <w:rFonts w:ascii="Arial Narrow" w:hAnsi="Arial Narrow"/>
          <w:sz w:val="24"/>
          <w:szCs w:val="24"/>
        </w:rPr>
      </w:pPr>
      <w:r w:rsidRPr="009C0619">
        <w:rPr>
          <w:rFonts w:ascii="Arial Narrow" w:hAnsi="Arial Narrow"/>
          <w:sz w:val="24"/>
          <w:szCs w:val="24"/>
        </w:rPr>
        <w:t>The application may be considered to meet the objectives of the Shire’s ‘Rural/Mining’ zone, as it would not create any additional lots, would not require the removal of remnant vegetation, and the smallest lot arising from the boundary rationalisation would not be smaller than several existing lots to the south-west in the Yandanooka locality.</w:t>
      </w:r>
    </w:p>
    <w:p w:rsidR="009C0619" w:rsidRPr="009C0619" w:rsidRDefault="009C0619" w:rsidP="009C0619">
      <w:pPr>
        <w:contextualSpacing/>
        <w:jc w:val="both"/>
        <w:rPr>
          <w:rFonts w:ascii="Arial Narrow" w:hAnsi="Arial Narrow"/>
          <w:sz w:val="24"/>
          <w:szCs w:val="24"/>
        </w:rPr>
      </w:pPr>
    </w:p>
    <w:p w:rsidR="009C0619" w:rsidRPr="009C0619" w:rsidRDefault="009C0619" w:rsidP="009C0619">
      <w:pPr>
        <w:contextualSpacing/>
        <w:jc w:val="center"/>
        <w:rPr>
          <w:rFonts w:ascii="Arial Narrow" w:hAnsi="Arial Narrow"/>
          <w:b/>
          <w:sz w:val="24"/>
          <w:szCs w:val="24"/>
        </w:rPr>
      </w:pPr>
      <w:r w:rsidRPr="009C0619">
        <w:rPr>
          <w:rFonts w:ascii="Arial Narrow" w:hAnsi="Arial Narrow"/>
          <w:b/>
          <w:sz w:val="24"/>
          <w:szCs w:val="24"/>
        </w:rPr>
        <w:t>Figure 9.4.1(c) – Scheme Map extract relevant to Lot 110 &amp; 500</w:t>
      </w:r>
    </w:p>
    <w:p w:rsidR="009C0619" w:rsidRPr="009C0619" w:rsidRDefault="009C0619" w:rsidP="009C0619">
      <w:pPr>
        <w:contextualSpacing/>
        <w:jc w:val="center"/>
        <w:rPr>
          <w:rFonts w:ascii="Arial Narrow" w:hAnsi="Arial Narrow"/>
          <w:sz w:val="24"/>
          <w:szCs w:val="24"/>
        </w:rPr>
      </w:pPr>
      <w:r w:rsidRPr="009C0619">
        <w:rPr>
          <w:rFonts w:ascii="Arial Narrow" w:hAnsi="Arial Narrow"/>
          <w:noProof/>
          <w:sz w:val="24"/>
          <w:szCs w:val="24"/>
          <w:lang w:eastAsia="en-AU"/>
        </w:rPr>
        <w:drawing>
          <wp:inline distT="0" distB="0" distL="0" distR="0">
            <wp:extent cx="5638800" cy="2692738"/>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3068" cy="2694776"/>
                    </a:xfrm>
                    <a:prstGeom prst="rect">
                      <a:avLst/>
                    </a:prstGeom>
                    <a:noFill/>
                    <a:ln>
                      <a:solidFill>
                        <a:sysClr val="windowText" lastClr="000000"/>
                      </a:solidFill>
                    </a:ln>
                  </pic:spPr>
                </pic:pic>
              </a:graphicData>
            </a:graphic>
          </wp:inline>
        </w:drawing>
      </w:r>
    </w:p>
    <w:p w:rsidR="009C0619" w:rsidRPr="009C0619" w:rsidRDefault="009C0619" w:rsidP="009C0619">
      <w:pPr>
        <w:tabs>
          <w:tab w:val="left" w:pos="567"/>
          <w:tab w:val="left" w:pos="1134"/>
        </w:tabs>
        <w:ind w:right="-1"/>
        <w:jc w:val="both"/>
        <w:rPr>
          <w:rFonts w:ascii="Arial Narrow" w:hAnsi="Arial Narrow"/>
          <w:sz w:val="24"/>
          <w:szCs w:val="24"/>
        </w:rPr>
      </w:pPr>
    </w:p>
    <w:p w:rsidR="009C0619" w:rsidRPr="009C0619" w:rsidRDefault="009C0619" w:rsidP="009C0619">
      <w:pPr>
        <w:tabs>
          <w:tab w:val="left" w:pos="567"/>
          <w:tab w:val="left" w:pos="1134"/>
        </w:tabs>
        <w:ind w:right="-1"/>
        <w:jc w:val="both"/>
        <w:rPr>
          <w:rFonts w:ascii="Arial Narrow" w:hAnsi="Arial Narrow"/>
          <w:sz w:val="24"/>
          <w:szCs w:val="24"/>
        </w:rPr>
      </w:pPr>
      <w:r w:rsidRPr="009C0619">
        <w:rPr>
          <w:rFonts w:ascii="Arial Narrow" w:hAnsi="Arial Narrow"/>
          <w:sz w:val="24"/>
          <w:szCs w:val="24"/>
        </w:rPr>
        <w:t>Council should also give consideration to Section 5.23.4 of the Scheme, which lists the following relevant to subdivision in the ‘Rural/Mining’ zone:</w:t>
      </w:r>
    </w:p>
    <w:p w:rsidR="009C0619" w:rsidRPr="009C0619" w:rsidRDefault="009C0619" w:rsidP="009C0619">
      <w:pPr>
        <w:tabs>
          <w:tab w:val="left" w:pos="567"/>
          <w:tab w:val="left" w:pos="1134"/>
        </w:tabs>
        <w:ind w:right="-1"/>
        <w:jc w:val="both"/>
        <w:rPr>
          <w:rFonts w:ascii="Arial Narrow" w:hAnsi="Arial Narrow"/>
          <w:sz w:val="24"/>
          <w:szCs w:val="24"/>
        </w:rPr>
      </w:pPr>
    </w:p>
    <w:p w:rsidR="009C0619" w:rsidRPr="009C0619" w:rsidRDefault="009C0619" w:rsidP="009C0619">
      <w:pPr>
        <w:tabs>
          <w:tab w:val="left" w:pos="567"/>
          <w:tab w:val="left" w:pos="1134"/>
        </w:tabs>
        <w:ind w:left="1440" w:right="521" w:hanging="1440"/>
        <w:jc w:val="both"/>
        <w:rPr>
          <w:rFonts w:ascii="Arial Narrow" w:hAnsi="Arial Narrow"/>
          <w:i/>
          <w:sz w:val="24"/>
          <w:szCs w:val="24"/>
        </w:rPr>
      </w:pPr>
      <w:r w:rsidRPr="009C0619">
        <w:rPr>
          <w:rFonts w:ascii="Arial Narrow" w:hAnsi="Arial Narrow"/>
          <w:sz w:val="24"/>
          <w:szCs w:val="24"/>
        </w:rPr>
        <w:tab/>
      </w:r>
      <w:r w:rsidRPr="009C0619">
        <w:rPr>
          <w:rFonts w:ascii="Arial Narrow" w:hAnsi="Arial Narrow"/>
          <w:i/>
          <w:sz w:val="24"/>
          <w:szCs w:val="24"/>
        </w:rPr>
        <w:t>“5.23.4.1</w:t>
      </w:r>
      <w:r w:rsidRPr="009C0619">
        <w:rPr>
          <w:rFonts w:ascii="Arial Narrow" w:hAnsi="Arial Narrow"/>
          <w:i/>
          <w:sz w:val="24"/>
          <w:szCs w:val="24"/>
        </w:rPr>
        <w:tab/>
        <w:t>Council will only support subdivision of rural land that is consistent with Commission Policy DC3.4 ‘Subdivision of Rural Land’.</w:t>
      </w:r>
    </w:p>
    <w:p w:rsidR="009C0619" w:rsidRPr="009C0619" w:rsidRDefault="009C0619" w:rsidP="009C0619">
      <w:pPr>
        <w:tabs>
          <w:tab w:val="left" w:pos="567"/>
          <w:tab w:val="left" w:pos="1134"/>
        </w:tabs>
        <w:ind w:left="1440" w:right="521" w:hanging="1440"/>
        <w:jc w:val="both"/>
        <w:rPr>
          <w:rFonts w:ascii="Arial Narrow" w:hAnsi="Arial Narrow"/>
          <w:i/>
          <w:sz w:val="24"/>
          <w:szCs w:val="24"/>
        </w:rPr>
      </w:pPr>
    </w:p>
    <w:p w:rsidR="009C0619" w:rsidRPr="009C0619" w:rsidRDefault="009C0619" w:rsidP="009C0619">
      <w:pPr>
        <w:tabs>
          <w:tab w:val="left" w:pos="567"/>
          <w:tab w:val="left" w:pos="1134"/>
        </w:tabs>
        <w:ind w:left="1440" w:right="521" w:hanging="1440"/>
        <w:jc w:val="both"/>
        <w:rPr>
          <w:rFonts w:ascii="Arial Narrow" w:hAnsi="Arial Narrow"/>
          <w:i/>
          <w:sz w:val="24"/>
          <w:szCs w:val="24"/>
        </w:rPr>
      </w:pPr>
      <w:r w:rsidRPr="009C0619">
        <w:rPr>
          <w:rFonts w:ascii="Arial Narrow" w:hAnsi="Arial Narrow"/>
          <w:i/>
          <w:sz w:val="24"/>
          <w:szCs w:val="24"/>
        </w:rPr>
        <w:tab/>
        <w:t>5.23.4.2 Council will not approve any development of land where, in the opinion of Council, such development would adversely affect the rural landscape or be contrary to the continued agricultural usage of the land.”</w:t>
      </w:r>
    </w:p>
    <w:p w:rsidR="009C0619" w:rsidRPr="009C0619" w:rsidRDefault="009C0619" w:rsidP="009C0619">
      <w:pPr>
        <w:jc w:val="both"/>
        <w:rPr>
          <w:rFonts w:ascii="Arial Narrow" w:eastAsia="Calibri" w:hAnsi="Arial Narrow"/>
          <w:spacing w:val="0"/>
          <w:sz w:val="24"/>
          <w:szCs w:val="24"/>
        </w:rPr>
      </w:pPr>
    </w:p>
    <w:p w:rsidR="009C0619" w:rsidRPr="009C0619" w:rsidRDefault="009C0619" w:rsidP="009C0619">
      <w:pPr>
        <w:jc w:val="both"/>
        <w:rPr>
          <w:rFonts w:ascii="Arial Narrow" w:eastAsia="Calibri" w:hAnsi="Arial Narrow"/>
          <w:spacing w:val="0"/>
          <w:sz w:val="24"/>
          <w:szCs w:val="24"/>
        </w:rPr>
      </w:pPr>
      <w:r w:rsidRPr="009C0619">
        <w:rPr>
          <w:rFonts w:ascii="Arial Narrow" w:eastAsia="Calibri" w:hAnsi="Arial Narrow"/>
          <w:spacing w:val="0"/>
          <w:sz w:val="24"/>
          <w:szCs w:val="24"/>
        </w:rPr>
        <w:lastRenderedPageBreak/>
        <w:t>The application’s level of consistency with WAPC Policy DC3.4 is discussed in the Policy Implications section of this report.</w:t>
      </w:r>
    </w:p>
    <w:p w:rsidR="009C0619" w:rsidRPr="009C0619" w:rsidRDefault="009C0619" w:rsidP="009C0619">
      <w:pPr>
        <w:jc w:val="both"/>
        <w:rPr>
          <w:rFonts w:ascii="Arial Narrow" w:eastAsia="Calibri" w:hAnsi="Arial Narrow"/>
          <w:spacing w:val="0"/>
          <w:sz w:val="24"/>
          <w:szCs w:val="24"/>
        </w:rPr>
      </w:pPr>
    </w:p>
    <w:p w:rsidR="009C0619" w:rsidRPr="009C0619" w:rsidRDefault="009C0619" w:rsidP="009C0619">
      <w:pPr>
        <w:jc w:val="both"/>
        <w:rPr>
          <w:rFonts w:ascii="Arial Narrow" w:eastAsia="Calibri" w:hAnsi="Arial Narrow"/>
          <w:b/>
          <w:spacing w:val="0"/>
          <w:sz w:val="24"/>
          <w:szCs w:val="24"/>
          <w:u w:val="single"/>
        </w:rPr>
      </w:pPr>
      <w:r w:rsidRPr="009C0619">
        <w:rPr>
          <w:rFonts w:ascii="Arial Narrow" w:eastAsia="Calibri" w:hAnsi="Arial Narrow"/>
          <w:b/>
          <w:spacing w:val="0"/>
          <w:sz w:val="24"/>
          <w:szCs w:val="24"/>
          <w:u w:val="single"/>
        </w:rPr>
        <w:t>Policy Implications</w:t>
      </w:r>
    </w:p>
    <w:p w:rsidR="009C0619" w:rsidRPr="009C0619" w:rsidRDefault="009C0619" w:rsidP="009C0619">
      <w:pPr>
        <w:tabs>
          <w:tab w:val="left" w:pos="567"/>
          <w:tab w:val="left" w:pos="4230"/>
          <w:tab w:val="left" w:pos="7470"/>
          <w:tab w:val="left" w:pos="8647"/>
          <w:tab w:val="left" w:leader="underscore" w:pos="10800"/>
        </w:tabs>
        <w:ind w:right="-7"/>
        <w:jc w:val="both"/>
        <w:rPr>
          <w:rFonts w:ascii="Arial Narrow" w:hAnsi="Arial Narrow"/>
          <w:sz w:val="24"/>
          <w:szCs w:val="24"/>
        </w:rPr>
      </w:pPr>
      <w:r w:rsidRPr="009C0619">
        <w:rPr>
          <w:rFonts w:ascii="Arial Narrow" w:hAnsi="Arial Narrow"/>
          <w:sz w:val="24"/>
          <w:szCs w:val="24"/>
        </w:rPr>
        <w:t>The WAPC have the following policies relevant to this application:</w:t>
      </w:r>
    </w:p>
    <w:p w:rsidR="009C0619" w:rsidRPr="009C0619" w:rsidRDefault="009C0619" w:rsidP="009C0619">
      <w:pPr>
        <w:tabs>
          <w:tab w:val="left" w:pos="567"/>
          <w:tab w:val="left" w:pos="4230"/>
          <w:tab w:val="left" w:pos="7470"/>
          <w:tab w:val="left" w:pos="8647"/>
          <w:tab w:val="left" w:leader="underscore" w:pos="10800"/>
        </w:tabs>
        <w:ind w:right="-7"/>
        <w:jc w:val="both"/>
        <w:rPr>
          <w:rFonts w:ascii="Arial Narrow" w:hAnsi="Arial Narrow"/>
          <w:sz w:val="24"/>
          <w:szCs w:val="24"/>
        </w:rPr>
      </w:pPr>
      <w:r w:rsidRPr="009C0619">
        <w:rPr>
          <w:rFonts w:ascii="Arial Narrow" w:hAnsi="Arial Narrow"/>
          <w:sz w:val="24"/>
          <w:szCs w:val="24"/>
        </w:rPr>
        <w:t>•</w:t>
      </w:r>
      <w:r w:rsidRPr="009C0619">
        <w:rPr>
          <w:rFonts w:ascii="Arial Narrow" w:hAnsi="Arial Narrow"/>
          <w:sz w:val="24"/>
          <w:szCs w:val="24"/>
        </w:rPr>
        <w:tab/>
        <w:t>Statement of Planning Policy 2.5 – Rural Planning (2016); &amp;</w:t>
      </w:r>
    </w:p>
    <w:p w:rsidR="009C0619" w:rsidRPr="009C0619" w:rsidRDefault="009C0619" w:rsidP="009C0619">
      <w:pPr>
        <w:tabs>
          <w:tab w:val="left" w:pos="567"/>
          <w:tab w:val="left" w:pos="4230"/>
          <w:tab w:val="left" w:pos="7470"/>
          <w:tab w:val="left" w:pos="8647"/>
          <w:tab w:val="left" w:leader="underscore" w:pos="10800"/>
        </w:tabs>
        <w:ind w:right="-7"/>
        <w:jc w:val="both"/>
        <w:rPr>
          <w:rFonts w:ascii="Arial Narrow" w:hAnsi="Arial Narrow"/>
          <w:sz w:val="24"/>
          <w:szCs w:val="24"/>
        </w:rPr>
      </w:pPr>
      <w:r w:rsidRPr="009C0619">
        <w:rPr>
          <w:rFonts w:ascii="Arial Narrow" w:hAnsi="Arial Narrow"/>
          <w:sz w:val="24"/>
          <w:szCs w:val="24"/>
        </w:rPr>
        <w:t>•</w:t>
      </w:r>
      <w:r w:rsidRPr="009C0619">
        <w:rPr>
          <w:rFonts w:ascii="Arial Narrow" w:hAnsi="Arial Narrow"/>
          <w:sz w:val="24"/>
          <w:szCs w:val="24"/>
        </w:rPr>
        <w:tab/>
        <w:t>Development Control Policy 3.4 - Subdivision of Rural Land (2016).</w:t>
      </w:r>
    </w:p>
    <w:p w:rsidR="009C0619" w:rsidRPr="009C0619" w:rsidRDefault="009C0619" w:rsidP="009C0619">
      <w:pPr>
        <w:tabs>
          <w:tab w:val="left" w:pos="1680"/>
        </w:tabs>
        <w:jc w:val="both"/>
        <w:rPr>
          <w:rFonts w:ascii="Arial Narrow" w:hAnsi="Arial Narrow"/>
          <w:sz w:val="24"/>
          <w:szCs w:val="24"/>
        </w:rPr>
      </w:pPr>
    </w:p>
    <w:p w:rsidR="009C0619" w:rsidRPr="009C0619" w:rsidRDefault="009C0619" w:rsidP="009C0619">
      <w:pPr>
        <w:tabs>
          <w:tab w:val="left" w:pos="567"/>
          <w:tab w:val="left" w:pos="4230"/>
          <w:tab w:val="left" w:pos="7470"/>
          <w:tab w:val="left" w:pos="8647"/>
          <w:tab w:val="left" w:leader="underscore" w:pos="10800"/>
        </w:tabs>
        <w:ind w:right="-7"/>
        <w:jc w:val="both"/>
        <w:rPr>
          <w:rFonts w:ascii="Arial Narrow" w:hAnsi="Arial Narrow"/>
          <w:sz w:val="24"/>
          <w:szCs w:val="24"/>
        </w:rPr>
      </w:pPr>
      <w:r w:rsidRPr="009C0619">
        <w:rPr>
          <w:rFonts w:ascii="Arial Narrow" w:hAnsi="Arial Narrow"/>
          <w:sz w:val="24"/>
          <w:szCs w:val="24"/>
        </w:rPr>
        <w:t xml:space="preserve">State Planning Policies are prepared and adopted by the WAPC under statutory procedures set out in part 3 of the </w:t>
      </w:r>
      <w:r w:rsidRPr="009C0619">
        <w:rPr>
          <w:rFonts w:ascii="Arial Narrow" w:hAnsi="Arial Narrow"/>
          <w:i/>
          <w:sz w:val="24"/>
          <w:szCs w:val="24"/>
        </w:rPr>
        <w:t>Planning and Development Act 2005</w:t>
      </w:r>
      <w:r w:rsidRPr="009C0619">
        <w:rPr>
          <w:rFonts w:ascii="Arial Narrow" w:hAnsi="Arial Narrow"/>
          <w:sz w:val="24"/>
          <w:szCs w:val="24"/>
        </w:rPr>
        <w:t>. The WAPC and Local Governments must have due regard to the provisions of State Planning Policies when preparing or amending Local Planning Schemes and when making decisions on planning matters. The State Administrative Tribunal is also required to take account of State Planning Policies when determining appeals.</w:t>
      </w:r>
    </w:p>
    <w:p w:rsidR="009C0619" w:rsidRPr="009C0619" w:rsidRDefault="009C0619" w:rsidP="009C0619">
      <w:pPr>
        <w:tabs>
          <w:tab w:val="left" w:pos="567"/>
          <w:tab w:val="left" w:pos="4230"/>
          <w:tab w:val="left" w:pos="7470"/>
          <w:tab w:val="left" w:pos="8647"/>
          <w:tab w:val="left" w:leader="underscore" w:pos="10800"/>
        </w:tabs>
        <w:ind w:right="-7"/>
        <w:jc w:val="both"/>
        <w:rPr>
          <w:rFonts w:ascii="Arial Narrow" w:hAnsi="Arial Narrow"/>
          <w:sz w:val="24"/>
          <w:szCs w:val="24"/>
        </w:rPr>
      </w:pPr>
    </w:p>
    <w:p w:rsidR="009C0619" w:rsidRPr="009C0619" w:rsidRDefault="009C0619" w:rsidP="009C0619">
      <w:pPr>
        <w:tabs>
          <w:tab w:val="left" w:pos="567"/>
          <w:tab w:val="left" w:pos="4230"/>
          <w:tab w:val="left" w:pos="7470"/>
          <w:tab w:val="left" w:pos="8647"/>
          <w:tab w:val="left" w:leader="underscore" w:pos="10800"/>
        </w:tabs>
        <w:ind w:right="-7"/>
        <w:jc w:val="both"/>
        <w:rPr>
          <w:rFonts w:ascii="Arial Narrow" w:hAnsi="Arial Narrow"/>
          <w:sz w:val="24"/>
          <w:szCs w:val="24"/>
        </w:rPr>
      </w:pPr>
      <w:r w:rsidRPr="009C0619">
        <w:rPr>
          <w:rFonts w:ascii="Arial Narrow" w:hAnsi="Arial Narrow"/>
          <w:sz w:val="24"/>
          <w:szCs w:val="24"/>
        </w:rPr>
        <w:t>Statement of Planning Policy 2.5 has the following objectives</w:t>
      </w:r>
    </w:p>
    <w:p w:rsidR="009C0619" w:rsidRPr="009C0619" w:rsidRDefault="009C0619" w:rsidP="009C0619">
      <w:pPr>
        <w:tabs>
          <w:tab w:val="left" w:pos="567"/>
          <w:tab w:val="left" w:pos="4230"/>
          <w:tab w:val="left" w:pos="7470"/>
          <w:tab w:val="left" w:pos="8647"/>
          <w:tab w:val="left" w:leader="underscore" w:pos="10800"/>
        </w:tabs>
        <w:ind w:right="-7"/>
        <w:jc w:val="both"/>
        <w:rPr>
          <w:rFonts w:ascii="Arial Narrow" w:hAnsi="Arial Narrow"/>
          <w:sz w:val="24"/>
          <w:szCs w:val="24"/>
        </w:rPr>
      </w:pPr>
    </w:p>
    <w:p w:rsidR="009C0619" w:rsidRPr="009C0619" w:rsidRDefault="009C0619" w:rsidP="009C0619">
      <w:pPr>
        <w:tabs>
          <w:tab w:val="left" w:pos="567"/>
          <w:tab w:val="left" w:pos="1134"/>
        </w:tabs>
        <w:autoSpaceDE w:val="0"/>
        <w:autoSpaceDN w:val="0"/>
        <w:adjustRightInd w:val="0"/>
        <w:ind w:left="1134" w:right="521" w:hanging="1134"/>
        <w:jc w:val="both"/>
        <w:rPr>
          <w:rFonts w:ascii="Arial Narrow" w:hAnsi="Arial Narrow" w:cs="MyriadPro-Light"/>
          <w:i/>
          <w:spacing w:val="0"/>
          <w:sz w:val="24"/>
          <w:szCs w:val="24"/>
        </w:rPr>
      </w:pPr>
      <w:r w:rsidRPr="009C0619">
        <w:rPr>
          <w:rFonts w:ascii="Arial Narrow" w:hAnsi="Arial Narrow" w:cs="MyriadPro-Light"/>
          <w:i/>
          <w:spacing w:val="0"/>
          <w:sz w:val="24"/>
          <w:szCs w:val="24"/>
        </w:rPr>
        <w:tab/>
        <w:t xml:space="preserve">“(a) </w:t>
      </w:r>
      <w:r w:rsidRPr="009C0619">
        <w:rPr>
          <w:rFonts w:ascii="Arial Narrow" w:hAnsi="Arial Narrow" w:cs="MyriadPro-Light"/>
          <w:i/>
          <w:spacing w:val="0"/>
          <w:sz w:val="24"/>
          <w:szCs w:val="24"/>
        </w:rPr>
        <w:tab/>
        <w:t>support existing, expanded and future primary production through the protection of rural land, particularly priority agricultural land and land required for animal premises and/or the production of food;</w:t>
      </w:r>
    </w:p>
    <w:p w:rsidR="009C0619" w:rsidRPr="009C0619" w:rsidRDefault="009C0619" w:rsidP="009C0619">
      <w:pPr>
        <w:tabs>
          <w:tab w:val="left" w:pos="567"/>
          <w:tab w:val="left" w:pos="1134"/>
        </w:tabs>
        <w:autoSpaceDE w:val="0"/>
        <w:autoSpaceDN w:val="0"/>
        <w:adjustRightInd w:val="0"/>
        <w:ind w:left="1134" w:right="521" w:hanging="1134"/>
        <w:jc w:val="both"/>
        <w:rPr>
          <w:rFonts w:ascii="Arial Narrow" w:hAnsi="Arial Narrow" w:cs="MyriadPro-Light"/>
          <w:i/>
          <w:spacing w:val="0"/>
          <w:sz w:val="24"/>
          <w:szCs w:val="24"/>
        </w:rPr>
      </w:pPr>
      <w:r w:rsidRPr="009C0619">
        <w:rPr>
          <w:rFonts w:ascii="Arial Narrow" w:hAnsi="Arial Narrow" w:cs="MyriadPro-Light"/>
          <w:i/>
          <w:spacing w:val="0"/>
          <w:sz w:val="24"/>
          <w:szCs w:val="24"/>
        </w:rPr>
        <w:tab/>
        <w:t>(b)</w:t>
      </w:r>
      <w:r w:rsidRPr="009C0619">
        <w:rPr>
          <w:rFonts w:ascii="Arial Narrow" w:hAnsi="Arial Narrow" w:cs="MyriadPro-Light"/>
          <w:i/>
          <w:spacing w:val="0"/>
          <w:sz w:val="24"/>
          <w:szCs w:val="24"/>
        </w:rPr>
        <w:tab/>
      </w:r>
      <w:proofErr w:type="gramStart"/>
      <w:r w:rsidRPr="009C0619">
        <w:rPr>
          <w:rFonts w:ascii="Arial Narrow" w:hAnsi="Arial Narrow" w:cs="MyriadPro-Light"/>
          <w:i/>
          <w:spacing w:val="0"/>
          <w:sz w:val="24"/>
          <w:szCs w:val="24"/>
        </w:rPr>
        <w:t>provide</w:t>
      </w:r>
      <w:proofErr w:type="gramEnd"/>
      <w:r w:rsidRPr="009C0619">
        <w:rPr>
          <w:rFonts w:ascii="Arial Narrow" w:hAnsi="Arial Narrow" w:cs="MyriadPro-Light"/>
          <w:i/>
          <w:spacing w:val="0"/>
          <w:sz w:val="24"/>
          <w:szCs w:val="24"/>
        </w:rPr>
        <w:t xml:space="preserve"> investment security for existing, expanded and future primary production and promote economic growth and regional development on rural land for rural land uses;</w:t>
      </w:r>
    </w:p>
    <w:p w:rsidR="009C0619" w:rsidRPr="009C0619" w:rsidRDefault="009C0619" w:rsidP="009C0619">
      <w:pPr>
        <w:tabs>
          <w:tab w:val="left" w:pos="567"/>
          <w:tab w:val="left" w:pos="1134"/>
        </w:tabs>
        <w:autoSpaceDE w:val="0"/>
        <w:autoSpaceDN w:val="0"/>
        <w:adjustRightInd w:val="0"/>
        <w:ind w:left="1134" w:right="521" w:hanging="1134"/>
        <w:jc w:val="both"/>
        <w:rPr>
          <w:rFonts w:ascii="Arial Narrow" w:hAnsi="Arial Narrow" w:cs="MyriadPro-Light"/>
          <w:i/>
          <w:spacing w:val="0"/>
          <w:sz w:val="24"/>
          <w:szCs w:val="24"/>
        </w:rPr>
      </w:pPr>
      <w:r w:rsidRPr="009C0619">
        <w:rPr>
          <w:rFonts w:ascii="Arial Narrow" w:hAnsi="Arial Narrow" w:cs="MyriadPro-Light"/>
          <w:i/>
          <w:spacing w:val="0"/>
          <w:sz w:val="24"/>
          <w:szCs w:val="24"/>
        </w:rPr>
        <w:tab/>
        <w:t xml:space="preserve">(c) </w:t>
      </w:r>
      <w:r w:rsidRPr="009C0619">
        <w:rPr>
          <w:rFonts w:ascii="Arial Narrow" w:hAnsi="Arial Narrow" w:cs="MyriadPro-Light"/>
          <w:i/>
          <w:spacing w:val="0"/>
          <w:sz w:val="24"/>
          <w:szCs w:val="24"/>
        </w:rPr>
        <w:tab/>
      </w:r>
      <w:proofErr w:type="gramStart"/>
      <w:r w:rsidRPr="009C0619">
        <w:rPr>
          <w:rFonts w:ascii="Arial Narrow" w:hAnsi="Arial Narrow" w:cs="MyriadPro-Light"/>
          <w:i/>
          <w:spacing w:val="0"/>
          <w:sz w:val="24"/>
          <w:szCs w:val="24"/>
        </w:rPr>
        <w:t>outside</w:t>
      </w:r>
      <w:proofErr w:type="gramEnd"/>
      <w:r w:rsidRPr="009C0619">
        <w:rPr>
          <w:rFonts w:ascii="Arial Narrow" w:hAnsi="Arial Narrow" w:cs="MyriadPro-Light"/>
          <w:i/>
          <w:spacing w:val="0"/>
          <w:sz w:val="24"/>
          <w:szCs w:val="24"/>
        </w:rPr>
        <w:t xml:space="preserve"> of the Perth and Peel planning regions, secure significant basic raw material resources and provide for their extraction;</w:t>
      </w:r>
    </w:p>
    <w:p w:rsidR="009C0619" w:rsidRPr="009C0619" w:rsidRDefault="009C0619" w:rsidP="009C0619">
      <w:pPr>
        <w:tabs>
          <w:tab w:val="left" w:pos="567"/>
          <w:tab w:val="left" w:pos="1134"/>
        </w:tabs>
        <w:autoSpaceDE w:val="0"/>
        <w:autoSpaceDN w:val="0"/>
        <w:adjustRightInd w:val="0"/>
        <w:ind w:left="1134" w:right="521" w:hanging="1134"/>
        <w:jc w:val="both"/>
        <w:rPr>
          <w:rFonts w:ascii="Arial Narrow" w:hAnsi="Arial Narrow" w:cs="MyriadPro-Light"/>
          <w:i/>
          <w:spacing w:val="0"/>
          <w:sz w:val="24"/>
          <w:szCs w:val="24"/>
        </w:rPr>
      </w:pPr>
      <w:r w:rsidRPr="009C0619">
        <w:rPr>
          <w:rFonts w:ascii="Arial Narrow" w:hAnsi="Arial Narrow" w:cs="MyriadPro-Light"/>
          <w:i/>
          <w:spacing w:val="0"/>
          <w:sz w:val="24"/>
          <w:szCs w:val="24"/>
        </w:rPr>
        <w:tab/>
        <w:t>(d)</w:t>
      </w:r>
      <w:r w:rsidRPr="009C0619">
        <w:rPr>
          <w:rFonts w:ascii="Arial Narrow" w:hAnsi="Arial Narrow" w:cs="MyriadPro-Light"/>
          <w:i/>
          <w:spacing w:val="0"/>
          <w:sz w:val="24"/>
          <w:szCs w:val="24"/>
        </w:rPr>
        <w:tab/>
      </w:r>
      <w:proofErr w:type="gramStart"/>
      <w:r w:rsidRPr="009C0619">
        <w:rPr>
          <w:rFonts w:ascii="Arial Narrow" w:hAnsi="Arial Narrow" w:cs="MyriadPro-Light"/>
          <w:i/>
          <w:spacing w:val="0"/>
          <w:sz w:val="24"/>
          <w:szCs w:val="24"/>
        </w:rPr>
        <w:t>provide</w:t>
      </w:r>
      <w:proofErr w:type="gramEnd"/>
      <w:r w:rsidRPr="009C0619">
        <w:rPr>
          <w:rFonts w:ascii="Arial Narrow" w:hAnsi="Arial Narrow" w:cs="MyriadPro-Light"/>
          <w:i/>
          <w:spacing w:val="0"/>
          <w:sz w:val="24"/>
          <w:szCs w:val="24"/>
        </w:rPr>
        <w:t xml:space="preserve"> a planning framework that comprehensively considers rural land and land uses, and facilitates consistent and timely decision-making;</w:t>
      </w:r>
    </w:p>
    <w:p w:rsidR="009C0619" w:rsidRPr="009C0619" w:rsidRDefault="009C0619" w:rsidP="009C0619">
      <w:pPr>
        <w:tabs>
          <w:tab w:val="left" w:pos="567"/>
          <w:tab w:val="left" w:pos="1134"/>
        </w:tabs>
        <w:autoSpaceDE w:val="0"/>
        <w:autoSpaceDN w:val="0"/>
        <w:adjustRightInd w:val="0"/>
        <w:ind w:left="1134" w:right="521" w:hanging="1134"/>
        <w:jc w:val="both"/>
        <w:rPr>
          <w:rFonts w:ascii="Arial Narrow" w:hAnsi="Arial Narrow" w:cs="MyriadPro-Light"/>
          <w:i/>
          <w:spacing w:val="0"/>
          <w:sz w:val="24"/>
          <w:szCs w:val="24"/>
        </w:rPr>
      </w:pPr>
      <w:r w:rsidRPr="009C0619">
        <w:rPr>
          <w:rFonts w:ascii="Arial Narrow" w:hAnsi="Arial Narrow" w:cs="MyriadPro-Light"/>
          <w:i/>
          <w:spacing w:val="0"/>
          <w:sz w:val="24"/>
          <w:szCs w:val="24"/>
        </w:rPr>
        <w:tab/>
        <w:t xml:space="preserve">(e) </w:t>
      </w:r>
      <w:r w:rsidRPr="009C0619">
        <w:rPr>
          <w:rFonts w:ascii="Arial Narrow" w:hAnsi="Arial Narrow" w:cs="MyriadPro-Light"/>
          <w:i/>
          <w:spacing w:val="0"/>
          <w:sz w:val="24"/>
          <w:szCs w:val="24"/>
        </w:rPr>
        <w:tab/>
      </w:r>
      <w:proofErr w:type="gramStart"/>
      <w:r w:rsidRPr="009C0619">
        <w:rPr>
          <w:rFonts w:ascii="Arial Narrow" w:hAnsi="Arial Narrow" w:cs="MyriadPro-Light"/>
          <w:i/>
          <w:spacing w:val="0"/>
          <w:sz w:val="24"/>
          <w:szCs w:val="24"/>
        </w:rPr>
        <w:t>avoid</w:t>
      </w:r>
      <w:proofErr w:type="gramEnd"/>
      <w:r w:rsidRPr="009C0619">
        <w:rPr>
          <w:rFonts w:ascii="Arial Narrow" w:hAnsi="Arial Narrow" w:cs="MyriadPro-Light"/>
          <w:i/>
          <w:spacing w:val="0"/>
          <w:sz w:val="24"/>
          <w:szCs w:val="24"/>
        </w:rPr>
        <w:t xml:space="preserve"> and minimise land use conflicts;</w:t>
      </w:r>
    </w:p>
    <w:p w:rsidR="009C0619" w:rsidRPr="009C0619" w:rsidRDefault="009C0619" w:rsidP="009C0619">
      <w:pPr>
        <w:tabs>
          <w:tab w:val="left" w:pos="567"/>
          <w:tab w:val="left" w:pos="1134"/>
        </w:tabs>
        <w:autoSpaceDE w:val="0"/>
        <w:autoSpaceDN w:val="0"/>
        <w:adjustRightInd w:val="0"/>
        <w:ind w:left="1134" w:right="521" w:hanging="1134"/>
        <w:jc w:val="both"/>
        <w:rPr>
          <w:rFonts w:ascii="Arial Narrow" w:hAnsi="Arial Narrow" w:cs="MyriadPro-Light"/>
          <w:i/>
          <w:spacing w:val="0"/>
          <w:sz w:val="24"/>
          <w:szCs w:val="24"/>
        </w:rPr>
      </w:pPr>
      <w:r w:rsidRPr="009C0619">
        <w:rPr>
          <w:rFonts w:ascii="Arial Narrow" w:hAnsi="Arial Narrow" w:cs="MyriadPro-Light"/>
          <w:i/>
          <w:spacing w:val="0"/>
          <w:sz w:val="24"/>
          <w:szCs w:val="24"/>
        </w:rPr>
        <w:tab/>
        <w:t xml:space="preserve">(f) </w:t>
      </w:r>
      <w:r w:rsidRPr="009C0619">
        <w:rPr>
          <w:rFonts w:ascii="Arial Narrow" w:hAnsi="Arial Narrow" w:cs="MyriadPro-Light"/>
          <w:i/>
          <w:spacing w:val="0"/>
          <w:sz w:val="24"/>
          <w:szCs w:val="24"/>
        </w:rPr>
        <w:tab/>
      </w:r>
      <w:proofErr w:type="gramStart"/>
      <w:r w:rsidRPr="009C0619">
        <w:rPr>
          <w:rFonts w:ascii="Arial Narrow" w:hAnsi="Arial Narrow" w:cs="MyriadPro-Light"/>
          <w:i/>
          <w:spacing w:val="0"/>
          <w:sz w:val="24"/>
          <w:szCs w:val="24"/>
        </w:rPr>
        <w:t>promote</w:t>
      </w:r>
      <w:proofErr w:type="gramEnd"/>
      <w:r w:rsidRPr="009C0619">
        <w:rPr>
          <w:rFonts w:ascii="Arial Narrow" w:hAnsi="Arial Narrow" w:cs="MyriadPro-Light"/>
          <w:i/>
          <w:spacing w:val="0"/>
          <w:sz w:val="24"/>
          <w:szCs w:val="24"/>
        </w:rPr>
        <w:t xml:space="preserve"> sustainable settlement in, and adjacent to, existing urban areas; and</w:t>
      </w:r>
    </w:p>
    <w:p w:rsidR="009C0619" w:rsidRPr="009C0619" w:rsidRDefault="009C0619" w:rsidP="009C0619">
      <w:pPr>
        <w:tabs>
          <w:tab w:val="left" w:pos="567"/>
          <w:tab w:val="left" w:pos="1134"/>
        </w:tabs>
        <w:autoSpaceDE w:val="0"/>
        <w:autoSpaceDN w:val="0"/>
        <w:adjustRightInd w:val="0"/>
        <w:ind w:left="1134" w:right="521" w:hanging="1134"/>
        <w:jc w:val="both"/>
        <w:rPr>
          <w:rFonts w:ascii="Arial Narrow" w:hAnsi="Arial Narrow" w:cs="MyriadPro-Light"/>
          <w:i/>
          <w:spacing w:val="0"/>
          <w:sz w:val="24"/>
          <w:szCs w:val="24"/>
        </w:rPr>
      </w:pPr>
      <w:r w:rsidRPr="009C0619">
        <w:rPr>
          <w:rFonts w:ascii="Arial Narrow" w:hAnsi="Arial Narrow" w:cs="MyriadPro-Light"/>
          <w:i/>
          <w:spacing w:val="0"/>
          <w:sz w:val="24"/>
          <w:szCs w:val="24"/>
        </w:rPr>
        <w:tab/>
        <w:t xml:space="preserve">(g) </w:t>
      </w:r>
      <w:r w:rsidRPr="009C0619">
        <w:rPr>
          <w:rFonts w:ascii="Arial Narrow" w:hAnsi="Arial Narrow" w:cs="MyriadPro-Light"/>
          <w:i/>
          <w:spacing w:val="0"/>
          <w:sz w:val="24"/>
          <w:szCs w:val="24"/>
        </w:rPr>
        <w:tab/>
      </w:r>
      <w:proofErr w:type="gramStart"/>
      <w:r w:rsidRPr="009C0619">
        <w:rPr>
          <w:rFonts w:ascii="Arial Narrow" w:hAnsi="Arial Narrow" w:cs="MyriadPro-Light"/>
          <w:i/>
          <w:spacing w:val="0"/>
          <w:sz w:val="24"/>
          <w:szCs w:val="24"/>
        </w:rPr>
        <w:t>protect</w:t>
      </w:r>
      <w:proofErr w:type="gramEnd"/>
      <w:r w:rsidRPr="009C0619">
        <w:rPr>
          <w:rFonts w:ascii="Arial Narrow" w:hAnsi="Arial Narrow" w:cs="MyriadPro-Light"/>
          <w:i/>
          <w:spacing w:val="0"/>
          <w:sz w:val="24"/>
          <w:szCs w:val="24"/>
        </w:rPr>
        <w:t xml:space="preserve"> and sustainably manage environmental, landscape and water resource assets.</w:t>
      </w:r>
      <w:r w:rsidRPr="009C0619">
        <w:rPr>
          <w:rFonts w:ascii="Arial Narrow" w:hAnsi="Arial Narrow"/>
          <w:i/>
          <w:sz w:val="24"/>
          <w:szCs w:val="24"/>
          <w:lang w:val="en-US" w:eastAsia="en-AU"/>
        </w:rPr>
        <w:t>”</w:t>
      </w:r>
    </w:p>
    <w:p w:rsidR="009C0619" w:rsidRPr="009C0619" w:rsidRDefault="009C0619" w:rsidP="009C0619">
      <w:pPr>
        <w:tabs>
          <w:tab w:val="left" w:pos="567"/>
          <w:tab w:val="left" w:pos="4230"/>
          <w:tab w:val="left" w:pos="7470"/>
          <w:tab w:val="left" w:pos="8647"/>
          <w:tab w:val="left" w:leader="underscore" w:pos="10800"/>
        </w:tabs>
        <w:ind w:right="-7"/>
        <w:jc w:val="both"/>
        <w:rPr>
          <w:rFonts w:ascii="Arial Narrow" w:hAnsi="Arial Narrow"/>
          <w:sz w:val="24"/>
          <w:szCs w:val="24"/>
        </w:rPr>
      </w:pPr>
    </w:p>
    <w:p w:rsidR="009C0619" w:rsidRPr="009C0619" w:rsidRDefault="009C0619" w:rsidP="009C0619">
      <w:pPr>
        <w:tabs>
          <w:tab w:val="left" w:pos="567"/>
          <w:tab w:val="left" w:pos="4230"/>
          <w:tab w:val="left" w:pos="7470"/>
          <w:tab w:val="left" w:pos="8640"/>
          <w:tab w:val="left" w:leader="underscore" w:pos="10800"/>
        </w:tabs>
        <w:ind w:right="-7"/>
        <w:jc w:val="both"/>
        <w:rPr>
          <w:rFonts w:ascii="Arial Narrow" w:hAnsi="Arial Narrow"/>
          <w:sz w:val="24"/>
          <w:szCs w:val="24"/>
        </w:rPr>
      </w:pPr>
      <w:r w:rsidRPr="009C0619">
        <w:rPr>
          <w:rFonts w:ascii="Arial Narrow" w:hAnsi="Arial Narrow"/>
          <w:sz w:val="24"/>
          <w:szCs w:val="24"/>
        </w:rPr>
        <w:t>The WAPC’s Development Control Policies sit within a structure which is established under the State Planning Strategy and Statement of Planning Policy No.1 State Planning Framework. Development Control Policy 3.4 is used by the WAPC as the basis for determining applications for the subdivision of rural land.</w:t>
      </w:r>
    </w:p>
    <w:p w:rsidR="009C0619" w:rsidRPr="009C0619" w:rsidRDefault="009C0619" w:rsidP="009C0619">
      <w:pPr>
        <w:tabs>
          <w:tab w:val="left" w:pos="1680"/>
        </w:tabs>
        <w:jc w:val="both"/>
        <w:rPr>
          <w:rFonts w:ascii="Arial Narrow" w:hAnsi="Arial Narrow"/>
          <w:sz w:val="24"/>
          <w:szCs w:val="24"/>
        </w:rPr>
      </w:pPr>
    </w:p>
    <w:p w:rsidR="009C0619" w:rsidRPr="009C0619" w:rsidRDefault="009C0619" w:rsidP="009C0619">
      <w:pPr>
        <w:tabs>
          <w:tab w:val="left" w:pos="1680"/>
        </w:tabs>
        <w:jc w:val="both"/>
        <w:rPr>
          <w:rFonts w:ascii="Arial Narrow" w:hAnsi="Arial Narrow"/>
          <w:sz w:val="24"/>
          <w:szCs w:val="24"/>
        </w:rPr>
      </w:pPr>
      <w:r w:rsidRPr="009C0619">
        <w:rPr>
          <w:rFonts w:ascii="Arial Narrow" w:hAnsi="Arial Narrow"/>
          <w:sz w:val="24"/>
          <w:szCs w:val="24"/>
        </w:rPr>
        <w:t>WAPC Policy No.3.4 has a general presumption against the subdivision of rural land but makes some provision as follows:</w:t>
      </w:r>
    </w:p>
    <w:p w:rsidR="009C0619" w:rsidRPr="009C0619" w:rsidRDefault="009C0619" w:rsidP="009C0619">
      <w:pPr>
        <w:tabs>
          <w:tab w:val="left" w:pos="1680"/>
        </w:tabs>
        <w:jc w:val="both"/>
        <w:rPr>
          <w:rFonts w:ascii="Arial Narrow" w:hAnsi="Arial Narrow"/>
          <w:sz w:val="24"/>
          <w:szCs w:val="24"/>
        </w:rPr>
      </w:pPr>
    </w:p>
    <w:p w:rsidR="009C0619" w:rsidRPr="009C0619" w:rsidRDefault="009C0619" w:rsidP="009C0619">
      <w:pPr>
        <w:tabs>
          <w:tab w:val="left" w:pos="567"/>
          <w:tab w:val="left" w:pos="1134"/>
          <w:tab w:val="left" w:pos="1701"/>
        </w:tabs>
        <w:autoSpaceDE w:val="0"/>
        <w:autoSpaceDN w:val="0"/>
        <w:adjustRightInd w:val="0"/>
        <w:ind w:right="522"/>
        <w:jc w:val="both"/>
        <w:rPr>
          <w:rFonts w:ascii="Arial Narrow" w:hAnsi="Arial Narrow"/>
          <w:bCs/>
          <w:i/>
          <w:sz w:val="24"/>
          <w:szCs w:val="24"/>
        </w:rPr>
      </w:pPr>
      <w:r w:rsidRPr="009C0619">
        <w:rPr>
          <w:rFonts w:ascii="Arial Narrow" w:hAnsi="Arial Narrow"/>
          <w:bCs/>
          <w:i/>
          <w:sz w:val="24"/>
          <w:szCs w:val="24"/>
        </w:rPr>
        <w:tab/>
        <w:t>“5</w:t>
      </w:r>
      <w:r w:rsidRPr="009C0619">
        <w:rPr>
          <w:rFonts w:ascii="Arial Narrow" w:hAnsi="Arial Narrow"/>
          <w:bCs/>
          <w:i/>
          <w:sz w:val="24"/>
          <w:szCs w:val="24"/>
        </w:rPr>
        <w:tab/>
        <w:t>General policy provisions</w:t>
      </w:r>
    </w:p>
    <w:p w:rsidR="009C0619" w:rsidRPr="009C0619" w:rsidRDefault="009C0619" w:rsidP="009C0619">
      <w:pPr>
        <w:tabs>
          <w:tab w:val="left" w:pos="567"/>
          <w:tab w:val="left" w:pos="1134"/>
          <w:tab w:val="left" w:pos="1701"/>
        </w:tabs>
        <w:autoSpaceDE w:val="0"/>
        <w:autoSpaceDN w:val="0"/>
        <w:adjustRightInd w:val="0"/>
        <w:ind w:right="522"/>
        <w:jc w:val="both"/>
        <w:rPr>
          <w:rFonts w:ascii="Arial Narrow" w:hAnsi="Arial Narrow"/>
          <w:bCs/>
          <w:i/>
          <w:sz w:val="24"/>
          <w:szCs w:val="24"/>
        </w:rPr>
      </w:pP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r w:rsidRPr="009C0619">
        <w:rPr>
          <w:rFonts w:ascii="Arial Narrow" w:hAnsi="Arial Narrow"/>
          <w:bCs/>
          <w:i/>
          <w:sz w:val="24"/>
          <w:szCs w:val="24"/>
        </w:rPr>
        <w:tab/>
      </w:r>
      <w:r w:rsidRPr="009C0619">
        <w:rPr>
          <w:rFonts w:ascii="Arial Narrow" w:hAnsi="Arial Narrow"/>
          <w:bCs/>
          <w:i/>
          <w:sz w:val="24"/>
          <w:szCs w:val="24"/>
        </w:rPr>
        <w:tab/>
      </w:r>
      <w:r w:rsidRPr="009C0619">
        <w:rPr>
          <w:rFonts w:ascii="Arial Narrow" w:hAnsi="Arial Narrow"/>
          <w:i/>
          <w:sz w:val="24"/>
          <w:szCs w:val="24"/>
        </w:rPr>
        <w:t>It is the opinion of the WAPC that rural land uses are the highest and best use for rural zoned land. Where an alternative use is proposed, such as residential, the use must be planned in a strategy or scheme and zoned accordingly.</w:t>
      </w: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t>When determining subdivision proposals on rural land, the following measures will be applied:</w:t>
      </w: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t>(a)</w:t>
      </w:r>
      <w:r w:rsidRPr="009C0619">
        <w:rPr>
          <w:rFonts w:ascii="Arial Narrow" w:hAnsi="Arial Narrow"/>
          <w:i/>
          <w:sz w:val="24"/>
          <w:szCs w:val="24"/>
        </w:rPr>
        <w:tab/>
      </w:r>
      <w:proofErr w:type="gramStart"/>
      <w:r w:rsidRPr="009C0619">
        <w:rPr>
          <w:rFonts w:ascii="Arial Narrow" w:hAnsi="Arial Narrow"/>
          <w:i/>
          <w:sz w:val="24"/>
          <w:szCs w:val="24"/>
        </w:rPr>
        <w:t>the</w:t>
      </w:r>
      <w:proofErr w:type="gramEnd"/>
      <w:r w:rsidRPr="009C0619">
        <w:rPr>
          <w:rFonts w:ascii="Arial Narrow" w:hAnsi="Arial Narrow"/>
          <w:i/>
          <w:sz w:val="24"/>
          <w:szCs w:val="24"/>
        </w:rPr>
        <w:t xml:space="preserve"> creation of new or smaller lots will be by exception;</w:t>
      </w: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t>(b)</w:t>
      </w:r>
      <w:r w:rsidRPr="009C0619">
        <w:rPr>
          <w:rFonts w:ascii="Arial Narrow" w:hAnsi="Arial Narrow"/>
          <w:i/>
          <w:sz w:val="24"/>
          <w:szCs w:val="24"/>
        </w:rPr>
        <w:tab/>
      </w:r>
      <w:proofErr w:type="gramStart"/>
      <w:r w:rsidRPr="009C0619">
        <w:rPr>
          <w:rFonts w:ascii="Arial Narrow" w:hAnsi="Arial Narrow"/>
          <w:i/>
          <w:sz w:val="24"/>
          <w:szCs w:val="24"/>
        </w:rPr>
        <w:t>proposals</w:t>
      </w:r>
      <w:proofErr w:type="gramEnd"/>
      <w:r w:rsidRPr="009C0619">
        <w:rPr>
          <w:rFonts w:ascii="Arial Narrow" w:hAnsi="Arial Narrow"/>
          <w:i/>
          <w:sz w:val="24"/>
          <w:szCs w:val="24"/>
        </w:rPr>
        <w:t xml:space="preserve"> will be considered against strategies and schemes;</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t xml:space="preserve">(c) </w:t>
      </w:r>
      <w:r w:rsidRPr="009C0619">
        <w:rPr>
          <w:rFonts w:ascii="Arial Narrow" w:hAnsi="Arial Narrow"/>
          <w:i/>
          <w:sz w:val="24"/>
          <w:szCs w:val="24"/>
        </w:rPr>
        <w:tab/>
      </w:r>
      <w:proofErr w:type="gramStart"/>
      <w:r w:rsidRPr="009C0619">
        <w:rPr>
          <w:rFonts w:ascii="Arial Narrow" w:hAnsi="Arial Narrow"/>
          <w:i/>
          <w:sz w:val="24"/>
          <w:szCs w:val="24"/>
        </w:rPr>
        <w:t>adequate</w:t>
      </w:r>
      <w:proofErr w:type="gramEnd"/>
      <w:r w:rsidRPr="009C0619">
        <w:rPr>
          <w:rFonts w:ascii="Arial Narrow" w:hAnsi="Arial Narrow"/>
          <w:i/>
          <w:sz w:val="24"/>
          <w:szCs w:val="24"/>
        </w:rPr>
        <w:t xml:space="preserve"> buffer distances for sensitive and/or incompatible land uses can be achieved; and</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t xml:space="preserve">(d) </w:t>
      </w:r>
      <w:r w:rsidRPr="009C0619">
        <w:rPr>
          <w:rFonts w:ascii="Arial Narrow" w:hAnsi="Arial Narrow"/>
          <w:i/>
          <w:sz w:val="24"/>
          <w:szCs w:val="24"/>
        </w:rPr>
        <w:tab/>
      </w:r>
      <w:proofErr w:type="gramStart"/>
      <w:r w:rsidRPr="009C0619">
        <w:rPr>
          <w:rFonts w:ascii="Arial Narrow" w:hAnsi="Arial Narrow"/>
          <w:i/>
          <w:sz w:val="24"/>
          <w:szCs w:val="24"/>
        </w:rPr>
        <w:t>proposals</w:t>
      </w:r>
      <w:proofErr w:type="gramEnd"/>
      <w:r w:rsidRPr="009C0619">
        <w:rPr>
          <w:rFonts w:ascii="Arial Narrow" w:hAnsi="Arial Narrow"/>
          <w:i/>
          <w:sz w:val="24"/>
          <w:szCs w:val="24"/>
        </w:rPr>
        <w:t xml:space="preserve"> will be assessed against any relevant State planning policies and/or operational policies.</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sz w:val="24"/>
          <w:szCs w:val="24"/>
        </w:rPr>
      </w:pP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bCs/>
          <w:i/>
          <w:sz w:val="24"/>
          <w:szCs w:val="24"/>
        </w:rPr>
        <w:t xml:space="preserve">6 </w:t>
      </w:r>
      <w:r w:rsidRPr="009C0619">
        <w:rPr>
          <w:rFonts w:ascii="Arial Narrow" w:hAnsi="Arial Narrow"/>
          <w:bCs/>
          <w:i/>
          <w:sz w:val="24"/>
          <w:szCs w:val="24"/>
        </w:rPr>
        <w:tab/>
        <w:t xml:space="preserve">Circumstances under which rural subdivision may be considered </w:t>
      </w:r>
    </w:p>
    <w:p w:rsidR="009C0619" w:rsidRPr="009C0619" w:rsidRDefault="009C0619" w:rsidP="009C0619">
      <w:pPr>
        <w:tabs>
          <w:tab w:val="left" w:pos="567"/>
          <w:tab w:val="left" w:pos="1134"/>
          <w:tab w:val="left" w:pos="1701"/>
        </w:tabs>
        <w:autoSpaceDE w:val="0"/>
        <w:autoSpaceDN w:val="0"/>
        <w:adjustRightInd w:val="0"/>
        <w:ind w:right="522"/>
        <w:jc w:val="both"/>
        <w:rPr>
          <w:rFonts w:ascii="Arial Narrow" w:hAnsi="Arial Narrow"/>
          <w:i/>
          <w:sz w:val="24"/>
          <w:szCs w:val="24"/>
        </w:rPr>
      </w:pP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t>In considering applications under section 6 (a) to (e), the WAPC will consider rural subdivision in the following exceptional circumstances:</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t>(a)</w:t>
      </w:r>
      <w:r w:rsidRPr="009C0619">
        <w:rPr>
          <w:rFonts w:ascii="Arial Narrow" w:hAnsi="Arial Narrow"/>
          <w:i/>
          <w:sz w:val="24"/>
          <w:szCs w:val="24"/>
        </w:rPr>
        <w:tab/>
      </w:r>
      <w:proofErr w:type="gramStart"/>
      <w:r w:rsidRPr="009C0619">
        <w:rPr>
          <w:rFonts w:ascii="Arial Narrow" w:hAnsi="Arial Narrow"/>
          <w:i/>
          <w:sz w:val="24"/>
          <w:szCs w:val="24"/>
        </w:rPr>
        <w:t>to</w:t>
      </w:r>
      <w:proofErr w:type="gramEnd"/>
      <w:r w:rsidRPr="009C0619">
        <w:rPr>
          <w:rFonts w:ascii="Arial Narrow" w:hAnsi="Arial Narrow"/>
          <w:i/>
          <w:sz w:val="24"/>
          <w:szCs w:val="24"/>
        </w:rPr>
        <w:t xml:space="preserve"> realign lot boundaries with no increase in the number of lots, where the resultant lots will not adversely affect rural land uses;</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t xml:space="preserve">(b) </w:t>
      </w:r>
      <w:r w:rsidRPr="009C0619">
        <w:rPr>
          <w:rFonts w:ascii="Arial Narrow" w:hAnsi="Arial Narrow"/>
          <w:i/>
          <w:sz w:val="24"/>
          <w:szCs w:val="24"/>
        </w:rPr>
        <w:tab/>
      </w:r>
      <w:proofErr w:type="gramStart"/>
      <w:r w:rsidRPr="009C0619">
        <w:rPr>
          <w:rFonts w:ascii="Arial Narrow" w:hAnsi="Arial Narrow"/>
          <w:i/>
          <w:sz w:val="24"/>
          <w:szCs w:val="24"/>
        </w:rPr>
        <w:t>to</w:t>
      </w:r>
      <w:proofErr w:type="gramEnd"/>
      <w:r w:rsidRPr="009C0619">
        <w:rPr>
          <w:rFonts w:ascii="Arial Narrow" w:hAnsi="Arial Narrow"/>
          <w:i/>
          <w:sz w:val="24"/>
          <w:szCs w:val="24"/>
        </w:rPr>
        <w:t xml:space="preserve"> protect and actively conserve places of cultural and natural heritage;</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t xml:space="preserve">(c) </w:t>
      </w:r>
      <w:r w:rsidRPr="009C0619">
        <w:rPr>
          <w:rFonts w:ascii="Arial Narrow" w:hAnsi="Arial Narrow"/>
          <w:i/>
          <w:sz w:val="24"/>
          <w:szCs w:val="24"/>
        </w:rPr>
        <w:tab/>
      </w:r>
      <w:proofErr w:type="gramStart"/>
      <w:r w:rsidRPr="009C0619">
        <w:rPr>
          <w:rFonts w:ascii="Arial Narrow" w:hAnsi="Arial Narrow"/>
          <w:i/>
          <w:sz w:val="24"/>
          <w:szCs w:val="24"/>
        </w:rPr>
        <w:t>to</w:t>
      </w:r>
      <w:proofErr w:type="gramEnd"/>
      <w:r w:rsidRPr="009C0619">
        <w:rPr>
          <w:rFonts w:ascii="Arial Narrow" w:hAnsi="Arial Narrow"/>
          <w:i/>
          <w:sz w:val="24"/>
          <w:szCs w:val="24"/>
        </w:rPr>
        <w:t xml:space="preserve"> allow for the efficient provision of utilities and infrastructure and/or for access to natural resources;</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t xml:space="preserve">(d) </w:t>
      </w:r>
      <w:r w:rsidRPr="009C0619">
        <w:rPr>
          <w:rFonts w:ascii="Arial Narrow" w:hAnsi="Arial Narrow"/>
          <w:i/>
          <w:sz w:val="24"/>
          <w:szCs w:val="24"/>
        </w:rPr>
        <w:tab/>
      </w:r>
      <w:proofErr w:type="gramStart"/>
      <w:r w:rsidRPr="009C0619">
        <w:rPr>
          <w:rFonts w:ascii="Arial Narrow" w:hAnsi="Arial Narrow"/>
          <w:i/>
          <w:sz w:val="24"/>
          <w:szCs w:val="24"/>
        </w:rPr>
        <w:t>in</w:t>
      </w:r>
      <w:proofErr w:type="gramEnd"/>
      <w:r w:rsidRPr="009C0619">
        <w:rPr>
          <w:rFonts w:ascii="Arial Narrow" w:hAnsi="Arial Narrow"/>
          <w:i/>
          <w:sz w:val="24"/>
          <w:szCs w:val="24"/>
        </w:rPr>
        <w:t xml:space="preserve"> the Homestead lot policy area </w:t>
      </w:r>
      <w:r w:rsidRPr="009C0619">
        <w:rPr>
          <w:rFonts w:ascii="Arial Narrow" w:hAnsi="Arial Narrow"/>
          <w:bCs/>
          <w:i/>
          <w:sz w:val="24"/>
          <w:szCs w:val="24"/>
        </w:rPr>
        <w:t>(Appendix 2)</w:t>
      </w:r>
      <w:r w:rsidRPr="009C0619">
        <w:rPr>
          <w:rFonts w:ascii="Arial Narrow" w:hAnsi="Arial Narrow"/>
          <w:i/>
          <w:sz w:val="24"/>
          <w:szCs w:val="24"/>
        </w:rPr>
        <w:t>, to allow for the continued occupation of existing homesteads when they are no longer used as part of a farming operation; and</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t>(e)</w:t>
      </w:r>
      <w:r w:rsidRPr="009C0619">
        <w:rPr>
          <w:rFonts w:ascii="Arial Narrow" w:hAnsi="Arial Narrow"/>
          <w:i/>
          <w:sz w:val="24"/>
          <w:szCs w:val="24"/>
        </w:rPr>
        <w:tab/>
      </w:r>
      <w:proofErr w:type="gramStart"/>
      <w:r w:rsidRPr="009C0619">
        <w:rPr>
          <w:rFonts w:ascii="Arial Narrow" w:hAnsi="Arial Narrow"/>
          <w:i/>
          <w:sz w:val="24"/>
          <w:szCs w:val="24"/>
        </w:rPr>
        <w:t>for</w:t>
      </w:r>
      <w:proofErr w:type="gramEnd"/>
      <w:r w:rsidRPr="009C0619">
        <w:rPr>
          <w:rFonts w:ascii="Arial Narrow" w:hAnsi="Arial Narrow"/>
          <w:i/>
          <w:sz w:val="24"/>
          <w:szCs w:val="24"/>
        </w:rPr>
        <w:t xml:space="preserve"> other unusual or unanticipated purposes which, in the opinion of the WAPC, do not conflict with this and other relevant policies and are necessary in the public interest.</w:t>
      </w:r>
    </w:p>
    <w:p w:rsidR="009C0619" w:rsidRPr="009C0619" w:rsidRDefault="009C0619" w:rsidP="009C0619">
      <w:pPr>
        <w:tabs>
          <w:tab w:val="left" w:pos="567"/>
          <w:tab w:val="left" w:pos="1134"/>
          <w:tab w:val="left" w:pos="1701"/>
        </w:tabs>
        <w:autoSpaceDE w:val="0"/>
        <w:autoSpaceDN w:val="0"/>
        <w:adjustRightInd w:val="0"/>
        <w:ind w:right="522"/>
        <w:jc w:val="both"/>
        <w:rPr>
          <w:rFonts w:ascii="Arial Narrow" w:hAnsi="Arial Narrow"/>
          <w:i/>
          <w:sz w:val="24"/>
          <w:szCs w:val="24"/>
        </w:rPr>
      </w:pP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t>Although the WAPC seeks to minimise the creation of new or smaller rural lots, there are some circumstances where subdivision of rural land may be appropriate in order to promote better land management and achieve environmental, cultural and/or social benefits. These forms of subdivision, which may result in additional dwelling entitlements, are considered to provide incentives for rural subdivision. As such the remainder of this policy outlines the applicable standards for rural subdivision.”</w:t>
      </w: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r w:rsidRPr="009C0619">
        <w:rPr>
          <w:rFonts w:ascii="Arial Narrow" w:hAnsi="Arial Narrow"/>
          <w:i/>
          <w:sz w:val="24"/>
          <w:szCs w:val="24"/>
        </w:rPr>
        <w:tab/>
        <w:t>“</w:t>
      </w:r>
      <w:r w:rsidRPr="009C0619">
        <w:rPr>
          <w:rFonts w:ascii="Arial Narrow" w:hAnsi="Arial Narrow" w:cs="AvenirNext-DemiBold"/>
          <w:bCs/>
          <w:i/>
          <w:spacing w:val="0"/>
          <w:sz w:val="24"/>
          <w:szCs w:val="24"/>
        </w:rPr>
        <w:t>6.3</w:t>
      </w:r>
      <w:r w:rsidRPr="009C0619">
        <w:rPr>
          <w:rFonts w:ascii="Arial Narrow" w:hAnsi="Arial Narrow" w:cs="AvenirNext-DemiBold"/>
          <w:bCs/>
          <w:i/>
          <w:spacing w:val="0"/>
          <w:sz w:val="24"/>
          <w:szCs w:val="24"/>
        </w:rPr>
        <w:tab/>
        <w:t>Property rationalisation to improve</w:t>
      </w:r>
      <w:r w:rsidRPr="009C0619">
        <w:rPr>
          <w:rFonts w:ascii="Arial Narrow" w:hAnsi="Arial Narrow"/>
          <w:i/>
          <w:sz w:val="24"/>
          <w:szCs w:val="24"/>
        </w:rPr>
        <w:t xml:space="preserve"> </w:t>
      </w:r>
      <w:r w:rsidRPr="009C0619">
        <w:rPr>
          <w:rFonts w:ascii="Arial Narrow" w:hAnsi="Arial Narrow" w:cs="AvenirNext-DemiBold"/>
          <w:bCs/>
          <w:i/>
          <w:spacing w:val="0"/>
          <w:sz w:val="24"/>
          <w:szCs w:val="24"/>
        </w:rPr>
        <w:t>land management</w:t>
      </w: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cs="AvenirNext-Regular"/>
          <w:i/>
          <w:spacing w:val="0"/>
          <w:sz w:val="24"/>
          <w:szCs w:val="24"/>
        </w:rPr>
      </w:pP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r w:rsidRPr="009C0619">
        <w:rPr>
          <w:rFonts w:ascii="Arial Narrow" w:hAnsi="Arial Narrow" w:cs="AvenirNext-Regular"/>
          <w:i/>
          <w:spacing w:val="0"/>
          <w:sz w:val="24"/>
          <w:szCs w:val="24"/>
        </w:rPr>
        <w:tab/>
      </w:r>
      <w:r w:rsidRPr="009C0619">
        <w:rPr>
          <w:rFonts w:ascii="Arial Narrow" w:hAnsi="Arial Narrow" w:cs="AvenirNext-Regular"/>
          <w:i/>
          <w:spacing w:val="0"/>
          <w:sz w:val="24"/>
          <w:szCs w:val="24"/>
        </w:rPr>
        <w:tab/>
        <w:t>Many rural properties comprise multiple titles and</w:t>
      </w:r>
      <w:r w:rsidRPr="009C0619">
        <w:rPr>
          <w:rFonts w:ascii="Arial Narrow" w:hAnsi="Arial Narrow"/>
          <w:i/>
          <w:sz w:val="24"/>
          <w:szCs w:val="24"/>
        </w:rPr>
        <w:t xml:space="preserve"> </w:t>
      </w:r>
      <w:r w:rsidRPr="009C0619">
        <w:rPr>
          <w:rFonts w:ascii="Arial Narrow" w:hAnsi="Arial Narrow" w:cs="AvenirNext-Regular"/>
          <w:i/>
          <w:spacing w:val="0"/>
          <w:sz w:val="24"/>
          <w:szCs w:val="24"/>
        </w:rPr>
        <w:t>landowners may wish to subdivide to achieve better</w:t>
      </w:r>
      <w:r w:rsidRPr="009C0619">
        <w:rPr>
          <w:rFonts w:ascii="Arial Narrow" w:hAnsi="Arial Narrow"/>
          <w:i/>
          <w:sz w:val="24"/>
          <w:szCs w:val="24"/>
        </w:rPr>
        <w:t xml:space="preserve"> </w:t>
      </w:r>
      <w:r w:rsidRPr="009C0619">
        <w:rPr>
          <w:rFonts w:ascii="Arial Narrow" w:hAnsi="Arial Narrow" w:cs="AvenirNext-Regular"/>
          <w:i/>
          <w:spacing w:val="0"/>
          <w:sz w:val="24"/>
          <w:szCs w:val="24"/>
        </w:rPr>
        <w:t>land management. Subdivision may also present</w:t>
      </w:r>
      <w:r w:rsidRPr="009C0619">
        <w:rPr>
          <w:rFonts w:ascii="Arial Narrow" w:hAnsi="Arial Narrow"/>
          <w:i/>
          <w:sz w:val="24"/>
          <w:szCs w:val="24"/>
        </w:rPr>
        <w:t xml:space="preserve"> </w:t>
      </w:r>
      <w:r w:rsidRPr="009C0619">
        <w:rPr>
          <w:rFonts w:ascii="Arial Narrow" w:hAnsi="Arial Narrow" w:cs="AvenirNext-Regular"/>
          <w:i/>
          <w:spacing w:val="0"/>
          <w:sz w:val="24"/>
          <w:szCs w:val="24"/>
        </w:rPr>
        <w:t>opportunities to create access to landlocked lots.</w:t>
      </w: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r>
      <w:r w:rsidRPr="009C0619">
        <w:rPr>
          <w:rFonts w:ascii="Arial Narrow" w:hAnsi="Arial Narrow" w:cs="AvenirNext-Regular"/>
          <w:i/>
          <w:spacing w:val="0"/>
          <w:sz w:val="24"/>
          <w:szCs w:val="24"/>
        </w:rPr>
        <w:t xml:space="preserve">Multiple lots </w:t>
      </w:r>
      <w:proofErr w:type="gramStart"/>
      <w:r w:rsidRPr="009C0619">
        <w:rPr>
          <w:rFonts w:ascii="Arial Narrow" w:hAnsi="Arial Narrow" w:cs="AvenirNext-Regular"/>
          <w:i/>
          <w:spacing w:val="0"/>
          <w:sz w:val="24"/>
          <w:szCs w:val="24"/>
        </w:rPr>
        <w:t>in one ownership</w:t>
      </w:r>
      <w:proofErr w:type="gramEnd"/>
      <w:r w:rsidRPr="009C0619">
        <w:rPr>
          <w:rFonts w:ascii="Arial Narrow" w:hAnsi="Arial Narrow" w:cs="AvenirNext-Regular"/>
          <w:i/>
          <w:spacing w:val="0"/>
          <w:sz w:val="24"/>
          <w:szCs w:val="24"/>
        </w:rPr>
        <w:t xml:space="preserve"> may be rationalised</w:t>
      </w:r>
      <w:r w:rsidRPr="009C0619">
        <w:rPr>
          <w:rFonts w:ascii="Arial Narrow" w:hAnsi="Arial Narrow"/>
          <w:i/>
          <w:sz w:val="24"/>
          <w:szCs w:val="24"/>
        </w:rPr>
        <w:t xml:space="preserve"> </w:t>
      </w:r>
      <w:r w:rsidRPr="009C0619">
        <w:rPr>
          <w:rFonts w:ascii="Arial Narrow" w:hAnsi="Arial Narrow" w:cs="AvenirNext-Regular"/>
          <w:i/>
          <w:spacing w:val="0"/>
          <w:sz w:val="24"/>
          <w:szCs w:val="24"/>
        </w:rPr>
        <w:t>provided that:</w:t>
      </w: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r>
      <w:r w:rsidRPr="009C0619">
        <w:rPr>
          <w:rFonts w:ascii="Arial Narrow" w:hAnsi="Arial Narrow" w:cs="AvenirNext-Regular"/>
          <w:i/>
          <w:spacing w:val="0"/>
          <w:sz w:val="24"/>
          <w:szCs w:val="24"/>
        </w:rPr>
        <w:t xml:space="preserve">(a) </w:t>
      </w:r>
      <w:r w:rsidRPr="009C0619">
        <w:rPr>
          <w:rFonts w:ascii="Arial Narrow" w:hAnsi="Arial Narrow" w:cs="AvenirNext-Regular"/>
          <w:i/>
          <w:spacing w:val="0"/>
          <w:sz w:val="24"/>
          <w:szCs w:val="24"/>
        </w:rPr>
        <w:tab/>
      </w:r>
      <w:proofErr w:type="gramStart"/>
      <w:r w:rsidRPr="009C0619">
        <w:rPr>
          <w:rFonts w:ascii="Arial Narrow" w:hAnsi="Arial Narrow" w:cs="AvenirNext-Regular"/>
          <w:i/>
          <w:spacing w:val="0"/>
          <w:sz w:val="24"/>
          <w:szCs w:val="24"/>
        </w:rPr>
        <w:t>there</w:t>
      </w:r>
      <w:proofErr w:type="gramEnd"/>
      <w:r w:rsidRPr="009C0619">
        <w:rPr>
          <w:rFonts w:ascii="Arial Narrow" w:hAnsi="Arial Narrow" w:cs="AvenirNext-Regular"/>
          <w:i/>
          <w:spacing w:val="0"/>
          <w:sz w:val="24"/>
          <w:szCs w:val="24"/>
        </w:rPr>
        <w:t xml:space="preserve"> is no increase in the number of lots;</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r>
      <w:r w:rsidRPr="009C0619">
        <w:rPr>
          <w:rFonts w:ascii="Arial Narrow" w:hAnsi="Arial Narrow" w:cs="AvenirNext-Regular"/>
          <w:i/>
          <w:spacing w:val="0"/>
          <w:sz w:val="24"/>
          <w:szCs w:val="24"/>
        </w:rPr>
        <w:t>(b)</w:t>
      </w:r>
      <w:r w:rsidRPr="009C0619">
        <w:rPr>
          <w:rFonts w:ascii="Arial Narrow" w:hAnsi="Arial Narrow" w:cs="AvenirNext-Regular"/>
          <w:i/>
          <w:spacing w:val="0"/>
          <w:sz w:val="24"/>
          <w:szCs w:val="24"/>
        </w:rPr>
        <w:tab/>
      </w:r>
      <w:proofErr w:type="gramStart"/>
      <w:r w:rsidRPr="009C0619">
        <w:rPr>
          <w:rFonts w:ascii="Arial Narrow" w:hAnsi="Arial Narrow" w:cs="AvenirNext-Regular"/>
          <w:i/>
          <w:spacing w:val="0"/>
          <w:sz w:val="24"/>
          <w:szCs w:val="24"/>
        </w:rPr>
        <w:t>the</w:t>
      </w:r>
      <w:proofErr w:type="gramEnd"/>
      <w:r w:rsidRPr="009C0619">
        <w:rPr>
          <w:rFonts w:ascii="Arial Narrow" w:hAnsi="Arial Narrow" w:cs="AvenirNext-Regular"/>
          <w:i/>
          <w:spacing w:val="0"/>
          <w:sz w:val="24"/>
          <w:szCs w:val="24"/>
        </w:rPr>
        <w:t xml:space="preserve"> new boundaries achieve improved</w:t>
      </w:r>
      <w:r w:rsidRPr="009C0619">
        <w:rPr>
          <w:rFonts w:ascii="Arial Narrow" w:hAnsi="Arial Narrow"/>
          <w:i/>
          <w:sz w:val="24"/>
          <w:szCs w:val="24"/>
        </w:rPr>
        <w:t xml:space="preserve"> </w:t>
      </w:r>
      <w:r w:rsidRPr="009C0619">
        <w:rPr>
          <w:rFonts w:ascii="Arial Narrow" w:hAnsi="Arial Narrow" w:cs="AvenirNext-Regular"/>
          <w:i/>
          <w:spacing w:val="0"/>
          <w:sz w:val="24"/>
          <w:szCs w:val="24"/>
        </w:rPr>
        <w:t>environmental and land management practices</w:t>
      </w:r>
      <w:r w:rsidRPr="009C0619">
        <w:rPr>
          <w:rFonts w:ascii="Arial Narrow" w:hAnsi="Arial Narrow"/>
          <w:i/>
          <w:sz w:val="24"/>
          <w:szCs w:val="24"/>
        </w:rPr>
        <w:t xml:space="preserve"> </w:t>
      </w:r>
      <w:r w:rsidRPr="009C0619">
        <w:rPr>
          <w:rFonts w:ascii="Arial Narrow" w:hAnsi="Arial Narrow" w:cs="AvenirNext-Regular"/>
          <w:i/>
          <w:spacing w:val="0"/>
          <w:sz w:val="24"/>
          <w:szCs w:val="24"/>
        </w:rPr>
        <w:t>and minimise adverse impacts on rural land use;</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r>
      <w:r w:rsidRPr="009C0619">
        <w:rPr>
          <w:rFonts w:ascii="Arial Narrow" w:hAnsi="Arial Narrow" w:cs="AvenirNext-Regular"/>
          <w:i/>
          <w:spacing w:val="0"/>
          <w:sz w:val="24"/>
          <w:szCs w:val="24"/>
        </w:rPr>
        <w:t xml:space="preserve">(c) </w:t>
      </w:r>
      <w:r w:rsidRPr="009C0619">
        <w:rPr>
          <w:rFonts w:ascii="Arial Narrow" w:hAnsi="Arial Narrow" w:cs="AvenirNext-Regular"/>
          <w:i/>
          <w:spacing w:val="0"/>
          <w:sz w:val="24"/>
          <w:szCs w:val="24"/>
        </w:rPr>
        <w:tab/>
      </w:r>
      <w:proofErr w:type="gramStart"/>
      <w:r w:rsidRPr="009C0619">
        <w:rPr>
          <w:rFonts w:ascii="Arial Narrow" w:hAnsi="Arial Narrow" w:cs="AvenirNext-Regular"/>
          <w:i/>
          <w:spacing w:val="0"/>
          <w:sz w:val="24"/>
          <w:szCs w:val="24"/>
        </w:rPr>
        <w:t>no</w:t>
      </w:r>
      <w:proofErr w:type="gramEnd"/>
      <w:r w:rsidRPr="009C0619">
        <w:rPr>
          <w:rFonts w:ascii="Arial Narrow" w:hAnsi="Arial Narrow" w:cs="AvenirNext-Regular"/>
          <w:i/>
          <w:spacing w:val="0"/>
          <w:sz w:val="24"/>
          <w:szCs w:val="24"/>
        </w:rPr>
        <w:t xml:space="preserve"> new roads are created, unless supported by</w:t>
      </w:r>
      <w:r w:rsidRPr="009C0619">
        <w:rPr>
          <w:rFonts w:ascii="Arial Narrow" w:hAnsi="Arial Narrow"/>
          <w:i/>
          <w:sz w:val="24"/>
          <w:szCs w:val="24"/>
        </w:rPr>
        <w:t xml:space="preserve"> </w:t>
      </w:r>
      <w:r w:rsidRPr="009C0619">
        <w:rPr>
          <w:rFonts w:ascii="Arial Narrow" w:hAnsi="Arial Narrow" w:cs="AvenirNext-Regular"/>
          <w:i/>
          <w:spacing w:val="0"/>
          <w:sz w:val="24"/>
          <w:szCs w:val="24"/>
        </w:rPr>
        <w:t>the local government;</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r>
      <w:r w:rsidRPr="009C0619">
        <w:rPr>
          <w:rFonts w:ascii="Arial Narrow" w:hAnsi="Arial Narrow" w:cs="AvenirNext-Regular"/>
          <w:i/>
          <w:spacing w:val="0"/>
          <w:sz w:val="24"/>
          <w:szCs w:val="24"/>
        </w:rPr>
        <w:t xml:space="preserve">(d) </w:t>
      </w:r>
      <w:r w:rsidRPr="009C0619">
        <w:rPr>
          <w:rFonts w:ascii="Arial Narrow" w:hAnsi="Arial Narrow" w:cs="AvenirNext-Regular"/>
          <w:i/>
          <w:spacing w:val="0"/>
          <w:sz w:val="24"/>
          <w:szCs w:val="24"/>
        </w:rPr>
        <w:tab/>
      </w:r>
      <w:proofErr w:type="gramStart"/>
      <w:r w:rsidRPr="009C0619">
        <w:rPr>
          <w:rFonts w:ascii="Arial Narrow" w:hAnsi="Arial Narrow" w:cs="AvenirNext-Regular"/>
          <w:i/>
          <w:spacing w:val="0"/>
          <w:sz w:val="24"/>
          <w:szCs w:val="24"/>
        </w:rPr>
        <w:t>new</w:t>
      </w:r>
      <w:proofErr w:type="gramEnd"/>
      <w:r w:rsidRPr="009C0619">
        <w:rPr>
          <w:rFonts w:ascii="Arial Narrow" w:hAnsi="Arial Narrow" w:cs="AvenirNext-Regular"/>
          <w:i/>
          <w:spacing w:val="0"/>
          <w:sz w:val="24"/>
          <w:szCs w:val="24"/>
        </w:rPr>
        <w:t xml:space="preserve"> vehicle access points on State roads are</w:t>
      </w:r>
      <w:r w:rsidRPr="009C0619">
        <w:rPr>
          <w:rFonts w:ascii="Arial Narrow" w:hAnsi="Arial Narrow"/>
          <w:i/>
          <w:sz w:val="24"/>
          <w:szCs w:val="24"/>
        </w:rPr>
        <w:t xml:space="preserve"> </w:t>
      </w:r>
      <w:r w:rsidRPr="009C0619">
        <w:rPr>
          <w:rFonts w:ascii="Arial Narrow" w:hAnsi="Arial Narrow" w:cs="AvenirNext-Regular"/>
          <w:i/>
          <w:spacing w:val="0"/>
          <w:sz w:val="24"/>
          <w:szCs w:val="24"/>
        </w:rPr>
        <w:t>minimised; and</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r>
      <w:r w:rsidRPr="009C0619">
        <w:rPr>
          <w:rFonts w:ascii="Arial Narrow" w:hAnsi="Arial Narrow" w:cs="AvenirNext-Regular"/>
          <w:i/>
          <w:spacing w:val="0"/>
          <w:sz w:val="24"/>
          <w:szCs w:val="24"/>
        </w:rPr>
        <w:t xml:space="preserve">(e) </w:t>
      </w:r>
      <w:r w:rsidRPr="009C0619">
        <w:rPr>
          <w:rFonts w:ascii="Arial Narrow" w:hAnsi="Arial Narrow" w:cs="AvenirNext-Regular"/>
          <w:i/>
          <w:spacing w:val="0"/>
          <w:sz w:val="24"/>
          <w:szCs w:val="24"/>
        </w:rPr>
        <w:tab/>
        <w:t>rural living sized lots (1-40 hectares), created as</w:t>
      </w:r>
      <w:r w:rsidRPr="009C0619">
        <w:rPr>
          <w:rFonts w:ascii="Arial Narrow" w:hAnsi="Arial Narrow"/>
          <w:i/>
          <w:sz w:val="24"/>
          <w:szCs w:val="24"/>
        </w:rPr>
        <w:t xml:space="preserve"> </w:t>
      </w:r>
      <w:r w:rsidRPr="009C0619">
        <w:rPr>
          <w:rFonts w:ascii="Arial Narrow" w:hAnsi="Arial Narrow" w:cs="AvenirNext-Regular"/>
          <w:i/>
          <w:spacing w:val="0"/>
          <w:sz w:val="24"/>
          <w:szCs w:val="24"/>
        </w:rPr>
        <w:t>a result of the rationalisation, have appropriate</w:t>
      </w:r>
      <w:r w:rsidRPr="009C0619">
        <w:rPr>
          <w:rFonts w:ascii="Arial Narrow" w:hAnsi="Arial Narrow"/>
          <w:i/>
          <w:sz w:val="24"/>
          <w:szCs w:val="24"/>
        </w:rPr>
        <w:t xml:space="preserve"> </w:t>
      </w:r>
      <w:r w:rsidRPr="009C0619">
        <w:rPr>
          <w:rFonts w:ascii="Arial Narrow" w:hAnsi="Arial Narrow" w:cs="AvenirNext-Regular"/>
          <w:i/>
          <w:spacing w:val="0"/>
          <w:sz w:val="24"/>
          <w:szCs w:val="24"/>
        </w:rPr>
        <w:t>buffer from adjoining farming uses and water</w:t>
      </w:r>
      <w:r w:rsidRPr="009C0619">
        <w:rPr>
          <w:rFonts w:ascii="Arial Narrow" w:hAnsi="Arial Narrow"/>
          <w:i/>
          <w:sz w:val="24"/>
          <w:szCs w:val="24"/>
        </w:rPr>
        <w:t xml:space="preserve"> </w:t>
      </w:r>
      <w:r w:rsidRPr="009C0619">
        <w:rPr>
          <w:rFonts w:ascii="Arial Narrow" w:hAnsi="Arial Narrow" w:cs="AvenirNext-Regular"/>
          <w:i/>
          <w:spacing w:val="0"/>
          <w:sz w:val="24"/>
          <w:szCs w:val="24"/>
        </w:rPr>
        <w:t>resources, and may have notifications placed on</w:t>
      </w:r>
      <w:r w:rsidRPr="009C0619">
        <w:rPr>
          <w:rFonts w:ascii="Arial Narrow" w:hAnsi="Arial Narrow"/>
          <w:i/>
          <w:sz w:val="24"/>
          <w:szCs w:val="24"/>
        </w:rPr>
        <w:t xml:space="preserve"> </w:t>
      </w:r>
      <w:r w:rsidRPr="009C0619">
        <w:rPr>
          <w:rFonts w:ascii="Arial Narrow" w:hAnsi="Arial Narrow" w:cs="AvenirNext-Regular"/>
          <w:i/>
          <w:spacing w:val="0"/>
          <w:sz w:val="24"/>
          <w:szCs w:val="24"/>
        </w:rPr>
        <w:t>title advising that the lot is in a rural area and may</w:t>
      </w:r>
      <w:r w:rsidRPr="009C0619">
        <w:rPr>
          <w:rFonts w:ascii="Arial Narrow" w:hAnsi="Arial Narrow"/>
          <w:i/>
          <w:sz w:val="24"/>
          <w:szCs w:val="24"/>
        </w:rPr>
        <w:t xml:space="preserve"> </w:t>
      </w:r>
      <w:r w:rsidRPr="009C0619">
        <w:rPr>
          <w:rFonts w:ascii="Arial Narrow" w:hAnsi="Arial Narrow" w:cs="AvenirNext-Regular"/>
          <w:i/>
          <w:spacing w:val="0"/>
          <w:sz w:val="24"/>
          <w:szCs w:val="24"/>
        </w:rPr>
        <w:t>be impacted by primary production.</w:t>
      </w:r>
    </w:p>
    <w:p w:rsidR="009C0619" w:rsidRPr="009C0619" w:rsidRDefault="009C0619" w:rsidP="009C0619">
      <w:pPr>
        <w:tabs>
          <w:tab w:val="left" w:pos="567"/>
          <w:tab w:val="left" w:pos="1134"/>
          <w:tab w:val="left" w:pos="1701"/>
        </w:tabs>
        <w:autoSpaceDE w:val="0"/>
        <w:autoSpaceDN w:val="0"/>
        <w:adjustRightInd w:val="0"/>
        <w:ind w:right="522"/>
        <w:jc w:val="both"/>
        <w:rPr>
          <w:rFonts w:ascii="Arial Narrow" w:hAnsi="Arial Narrow"/>
          <w:i/>
          <w:sz w:val="24"/>
          <w:szCs w:val="24"/>
        </w:rPr>
      </w:pP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r>
      <w:r w:rsidRPr="009C0619">
        <w:rPr>
          <w:rFonts w:ascii="Arial Narrow" w:hAnsi="Arial Narrow" w:cs="AvenirNext-Regular"/>
          <w:i/>
          <w:spacing w:val="0"/>
          <w:sz w:val="24"/>
          <w:szCs w:val="24"/>
        </w:rPr>
        <w:t>Former road reserves and small remnant portions</w:t>
      </w:r>
      <w:r w:rsidRPr="009C0619">
        <w:rPr>
          <w:rFonts w:ascii="Arial Narrow" w:hAnsi="Arial Narrow"/>
          <w:i/>
          <w:sz w:val="24"/>
          <w:szCs w:val="24"/>
        </w:rPr>
        <w:t xml:space="preserve"> </w:t>
      </w:r>
      <w:r w:rsidRPr="009C0619">
        <w:rPr>
          <w:rFonts w:ascii="Arial Narrow" w:hAnsi="Arial Narrow" w:cs="AvenirNext-Regular"/>
          <w:i/>
          <w:spacing w:val="0"/>
          <w:sz w:val="24"/>
          <w:szCs w:val="24"/>
        </w:rPr>
        <w:t>of lots are not considered lots for the purpose of</w:t>
      </w:r>
      <w:r w:rsidRPr="009C0619">
        <w:rPr>
          <w:rFonts w:ascii="Arial Narrow" w:hAnsi="Arial Narrow"/>
          <w:i/>
          <w:sz w:val="24"/>
          <w:szCs w:val="24"/>
        </w:rPr>
        <w:t xml:space="preserve"> </w:t>
      </w:r>
      <w:r w:rsidRPr="009C0619">
        <w:rPr>
          <w:rFonts w:ascii="Arial Narrow" w:hAnsi="Arial Narrow" w:cs="AvenirNext-Regular"/>
          <w:i/>
          <w:spacing w:val="0"/>
          <w:sz w:val="24"/>
          <w:szCs w:val="24"/>
        </w:rPr>
        <w:t>boundary rationalisation.</w:t>
      </w: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r w:rsidRPr="009C0619">
        <w:rPr>
          <w:rFonts w:ascii="Arial Narrow" w:hAnsi="Arial Narrow"/>
          <w:i/>
          <w:sz w:val="24"/>
          <w:szCs w:val="24"/>
        </w:rPr>
        <w:tab/>
      </w:r>
      <w:r w:rsidRPr="009C0619">
        <w:rPr>
          <w:rFonts w:ascii="Arial Narrow" w:hAnsi="Arial Narrow"/>
          <w:i/>
          <w:sz w:val="24"/>
          <w:szCs w:val="24"/>
        </w:rPr>
        <w:tab/>
      </w:r>
      <w:r w:rsidRPr="009C0619">
        <w:rPr>
          <w:rFonts w:ascii="Arial Narrow" w:hAnsi="Arial Narrow" w:cs="AvenirNext-Regular"/>
          <w:i/>
          <w:spacing w:val="0"/>
          <w:sz w:val="24"/>
          <w:szCs w:val="24"/>
        </w:rPr>
        <w:t>In instances where a subdivision only proposes to</w:t>
      </w:r>
      <w:r w:rsidRPr="009C0619">
        <w:rPr>
          <w:rFonts w:ascii="Arial Narrow" w:hAnsi="Arial Narrow"/>
          <w:i/>
          <w:sz w:val="24"/>
          <w:szCs w:val="24"/>
        </w:rPr>
        <w:t xml:space="preserve"> </w:t>
      </w:r>
      <w:r w:rsidRPr="009C0619">
        <w:rPr>
          <w:rFonts w:ascii="Arial Narrow" w:hAnsi="Arial Narrow" w:cs="AvenirNext-Regular"/>
          <w:i/>
          <w:spacing w:val="0"/>
          <w:sz w:val="24"/>
          <w:szCs w:val="24"/>
        </w:rPr>
        <w:t>realign existing lot boundaries, where no change to</w:t>
      </w:r>
      <w:r w:rsidRPr="009C0619">
        <w:rPr>
          <w:rFonts w:ascii="Arial Narrow" w:hAnsi="Arial Narrow"/>
          <w:i/>
          <w:sz w:val="24"/>
          <w:szCs w:val="24"/>
        </w:rPr>
        <w:t xml:space="preserve"> </w:t>
      </w:r>
      <w:r w:rsidRPr="009C0619">
        <w:rPr>
          <w:rFonts w:ascii="Arial Narrow" w:hAnsi="Arial Narrow" w:cs="AvenirNext-Regular"/>
          <w:i/>
          <w:spacing w:val="0"/>
          <w:sz w:val="24"/>
          <w:szCs w:val="24"/>
        </w:rPr>
        <w:t>the land use and/or landform is proposed, and no</w:t>
      </w:r>
      <w:r w:rsidRPr="009C0619">
        <w:rPr>
          <w:rFonts w:ascii="Arial Narrow" w:hAnsi="Arial Narrow"/>
          <w:i/>
          <w:sz w:val="24"/>
          <w:szCs w:val="24"/>
        </w:rPr>
        <w:t xml:space="preserve"> </w:t>
      </w:r>
      <w:r w:rsidRPr="009C0619">
        <w:rPr>
          <w:rFonts w:ascii="Arial Narrow" w:hAnsi="Arial Narrow" w:cs="AvenirNext-Regular"/>
          <w:i/>
          <w:spacing w:val="0"/>
          <w:sz w:val="24"/>
          <w:szCs w:val="24"/>
        </w:rPr>
        <w:t>additional development is proposed, applications</w:t>
      </w:r>
      <w:r w:rsidRPr="009C0619">
        <w:rPr>
          <w:rFonts w:ascii="Arial Narrow" w:hAnsi="Arial Narrow"/>
          <w:i/>
          <w:sz w:val="24"/>
          <w:szCs w:val="24"/>
        </w:rPr>
        <w:t xml:space="preserve"> </w:t>
      </w:r>
      <w:r w:rsidRPr="009C0619">
        <w:rPr>
          <w:rFonts w:ascii="Arial Narrow" w:hAnsi="Arial Narrow" w:cs="AvenirNext-Regular"/>
          <w:i/>
          <w:spacing w:val="0"/>
          <w:sz w:val="24"/>
          <w:szCs w:val="24"/>
        </w:rPr>
        <w:t>for property rationalisation may be unconditionally</w:t>
      </w:r>
      <w:r w:rsidRPr="009C0619">
        <w:rPr>
          <w:rFonts w:ascii="Arial Narrow" w:hAnsi="Arial Narrow"/>
          <w:i/>
          <w:sz w:val="24"/>
          <w:szCs w:val="24"/>
        </w:rPr>
        <w:t xml:space="preserve"> </w:t>
      </w:r>
      <w:r w:rsidRPr="009C0619">
        <w:rPr>
          <w:rFonts w:ascii="Arial Narrow" w:hAnsi="Arial Narrow" w:cs="AvenirNext-Regular"/>
          <w:i/>
          <w:spacing w:val="0"/>
          <w:sz w:val="24"/>
          <w:szCs w:val="24"/>
        </w:rPr>
        <w:t>approved.</w:t>
      </w: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bCs/>
          <w:i/>
          <w:color w:val="000000"/>
          <w:sz w:val="24"/>
          <w:szCs w:val="24"/>
        </w:rPr>
      </w:pPr>
      <w:r w:rsidRPr="009C0619">
        <w:rPr>
          <w:rFonts w:ascii="Arial Narrow" w:hAnsi="Arial Narrow"/>
          <w:i/>
          <w:sz w:val="24"/>
          <w:szCs w:val="24"/>
        </w:rPr>
        <w:tab/>
        <w:t>“</w:t>
      </w:r>
      <w:r w:rsidRPr="009C0619">
        <w:rPr>
          <w:rFonts w:ascii="Arial Narrow" w:hAnsi="Arial Narrow"/>
          <w:bCs/>
          <w:i/>
          <w:color w:val="000000"/>
          <w:sz w:val="24"/>
          <w:szCs w:val="24"/>
        </w:rPr>
        <w:t>6.6</w:t>
      </w:r>
      <w:r w:rsidRPr="009C0619">
        <w:rPr>
          <w:rFonts w:ascii="Arial Narrow" w:hAnsi="Arial Narrow"/>
          <w:bCs/>
          <w:i/>
          <w:color w:val="000000"/>
          <w:sz w:val="24"/>
          <w:szCs w:val="24"/>
        </w:rPr>
        <w:tab/>
        <w:t>Homestead lots</w:t>
      </w: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color w:val="000000"/>
          <w:sz w:val="24"/>
          <w:szCs w:val="24"/>
        </w:rPr>
      </w:pP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color w:val="000000"/>
          <w:sz w:val="24"/>
          <w:szCs w:val="24"/>
        </w:rPr>
      </w:pPr>
      <w:r w:rsidRPr="009C0619">
        <w:rPr>
          <w:rFonts w:ascii="Arial Narrow" w:hAnsi="Arial Narrow"/>
          <w:i/>
          <w:color w:val="000000"/>
          <w:sz w:val="24"/>
          <w:szCs w:val="24"/>
        </w:rPr>
        <w:tab/>
      </w:r>
      <w:r w:rsidRPr="009C0619">
        <w:rPr>
          <w:rFonts w:ascii="Arial Narrow" w:hAnsi="Arial Narrow"/>
          <w:i/>
          <w:color w:val="000000"/>
          <w:sz w:val="24"/>
          <w:szCs w:val="24"/>
        </w:rPr>
        <w:tab/>
        <w:t xml:space="preserve">The creation of Homestead lots is intended to allow primary producers to continue to occupy their dwelling when they cease to farm, and provide settlement opportunities in areas where land fragmentation is limited and unlikely to increase. Homestead lots are to be created in a manner that is consistent with the rural character and landscape of a </w:t>
      </w:r>
      <w:r w:rsidRPr="009C0619">
        <w:rPr>
          <w:rFonts w:ascii="Arial Narrow" w:hAnsi="Arial Narrow"/>
          <w:i/>
          <w:color w:val="000000"/>
          <w:sz w:val="24"/>
          <w:szCs w:val="24"/>
        </w:rPr>
        <w:lastRenderedPageBreak/>
        <w:t>locality. Homestead lots may be facilitated through boundary rationalisation or the creation of a new lot.</w:t>
      </w: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color w:val="000000"/>
          <w:sz w:val="24"/>
          <w:szCs w:val="24"/>
        </w:rPr>
      </w:pP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color w:val="000000"/>
          <w:sz w:val="24"/>
          <w:szCs w:val="24"/>
        </w:rPr>
      </w:pPr>
      <w:r w:rsidRPr="009C0619">
        <w:rPr>
          <w:rFonts w:ascii="Arial Narrow" w:hAnsi="Arial Narrow"/>
          <w:i/>
          <w:color w:val="000000"/>
          <w:sz w:val="24"/>
          <w:szCs w:val="24"/>
        </w:rPr>
        <w:tab/>
      </w:r>
      <w:r w:rsidRPr="009C0619">
        <w:rPr>
          <w:rFonts w:ascii="Arial Narrow" w:hAnsi="Arial Narrow"/>
          <w:i/>
          <w:color w:val="000000"/>
          <w:sz w:val="24"/>
          <w:szCs w:val="24"/>
        </w:rPr>
        <w:tab/>
        <w:t>Homestead lots may therefore be created to enable an approved existing house on a rural lot to continue to be occupied provided that:</w:t>
      </w: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color w:val="000000"/>
          <w:sz w:val="24"/>
          <w:szCs w:val="24"/>
        </w:rPr>
      </w:pPr>
      <w:r w:rsidRPr="009C0619">
        <w:rPr>
          <w:rFonts w:ascii="Arial Narrow" w:hAnsi="Arial Narrow"/>
          <w:i/>
          <w:color w:val="000000"/>
          <w:sz w:val="24"/>
          <w:szCs w:val="24"/>
        </w:rPr>
        <w:tab/>
      </w:r>
      <w:r w:rsidRPr="009C0619">
        <w:rPr>
          <w:rFonts w:ascii="Arial Narrow" w:hAnsi="Arial Narrow"/>
          <w:i/>
          <w:color w:val="000000"/>
          <w:sz w:val="24"/>
          <w:szCs w:val="24"/>
        </w:rPr>
        <w:tab/>
        <w:t>(a)</w:t>
      </w:r>
      <w:r w:rsidRPr="009C0619">
        <w:rPr>
          <w:rFonts w:ascii="Arial Narrow" w:hAnsi="Arial Narrow"/>
          <w:i/>
          <w:color w:val="000000"/>
          <w:sz w:val="24"/>
          <w:szCs w:val="24"/>
        </w:rPr>
        <w:tab/>
      </w:r>
      <w:proofErr w:type="gramStart"/>
      <w:r w:rsidRPr="009C0619">
        <w:rPr>
          <w:rFonts w:ascii="Arial Narrow" w:hAnsi="Arial Narrow"/>
          <w:i/>
          <w:color w:val="000000"/>
          <w:sz w:val="24"/>
          <w:szCs w:val="24"/>
        </w:rPr>
        <w:t>the</w:t>
      </w:r>
      <w:proofErr w:type="gramEnd"/>
      <w:r w:rsidRPr="009C0619">
        <w:rPr>
          <w:rFonts w:ascii="Arial Narrow" w:hAnsi="Arial Narrow"/>
          <w:i/>
          <w:color w:val="000000"/>
          <w:sz w:val="24"/>
          <w:szCs w:val="24"/>
        </w:rPr>
        <w:t xml:space="preserve"> land is in the DC 3.4 Homestead lot policy area (refer </w:t>
      </w:r>
      <w:r w:rsidRPr="009C0619">
        <w:rPr>
          <w:rFonts w:ascii="Arial Narrow" w:hAnsi="Arial Narrow"/>
          <w:bCs/>
          <w:i/>
          <w:color w:val="000000"/>
          <w:sz w:val="24"/>
          <w:szCs w:val="24"/>
        </w:rPr>
        <w:t>Appendix 2)</w:t>
      </w:r>
      <w:r w:rsidRPr="009C0619">
        <w:rPr>
          <w:rFonts w:ascii="Arial Narrow" w:hAnsi="Arial Narrow"/>
          <w:i/>
          <w:color w:val="000000"/>
          <w:sz w:val="24"/>
          <w:szCs w:val="24"/>
        </w:rPr>
        <w:t>;</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color w:val="000000"/>
          <w:sz w:val="24"/>
          <w:szCs w:val="24"/>
        </w:rPr>
      </w:pPr>
      <w:r w:rsidRPr="009C0619">
        <w:rPr>
          <w:rFonts w:ascii="Arial Narrow" w:hAnsi="Arial Narrow"/>
          <w:i/>
          <w:color w:val="000000"/>
          <w:sz w:val="24"/>
          <w:szCs w:val="24"/>
        </w:rPr>
        <w:tab/>
      </w:r>
      <w:r w:rsidRPr="009C0619">
        <w:rPr>
          <w:rFonts w:ascii="Arial Narrow" w:hAnsi="Arial Narrow"/>
          <w:i/>
          <w:color w:val="000000"/>
          <w:sz w:val="24"/>
          <w:szCs w:val="24"/>
        </w:rPr>
        <w:tab/>
        <w:t>(b)</w:t>
      </w:r>
      <w:r w:rsidRPr="009C0619">
        <w:rPr>
          <w:rFonts w:ascii="Arial Narrow" w:hAnsi="Arial Narrow"/>
          <w:i/>
          <w:color w:val="000000"/>
          <w:sz w:val="24"/>
          <w:szCs w:val="24"/>
        </w:rPr>
        <w:tab/>
        <w:t>the homestead lot has an area between one and four hectares, or up to 20 hectares to respond to the landform and include features such as existing outbuildings, services or water sources;</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color w:val="000000"/>
          <w:sz w:val="24"/>
          <w:szCs w:val="24"/>
        </w:rPr>
      </w:pPr>
      <w:r w:rsidRPr="009C0619">
        <w:rPr>
          <w:rFonts w:ascii="Arial Narrow" w:hAnsi="Arial Narrow"/>
          <w:i/>
          <w:color w:val="000000"/>
          <w:sz w:val="24"/>
          <w:szCs w:val="24"/>
        </w:rPr>
        <w:tab/>
      </w:r>
      <w:r w:rsidRPr="009C0619">
        <w:rPr>
          <w:rFonts w:ascii="Arial Narrow" w:hAnsi="Arial Narrow"/>
          <w:i/>
          <w:color w:val="000000"/>
          <w:sz w:val="24"/>
          <w:szCs w:val="24"/>
        </w:rPr>
        <w:tab/>
        <w:t>(c)</w:t>
      </w:r>
      <w:r w:rsidRPr="009C0619">
        <w:rPr>
          <w:rFonts w:ascii="Arial Narrow" w:hAnsi="Arial Narrow"/>
          <w:i/>
          <w:color w:val="000000"/>
          <w:sz w:val="24"/>
          <w:szCs w:val="24"/>
        </w:rPr>
        <w:tab/>
      </w:r>
      <w:proofErr w:type="gramStart"/>
      <w:r w:rsidRPr="009C0619">
        <w:rPr>
          <w:rFonts w:ascii="Arial Narrow" w:hAnsi="Arial Narrow"/>
          <w:i/>
          <w:color w:val="000000"/>
          <w:sz w:val="24"/>
          <w:szCs w:val="24"/>
        </w:rPr>
        <w:t>there</w:t>
      </w:r>
      <w:proofErr w:type="gramEnd"/>
      <w:r w:rsidRPr="009C0619">
        <w:rPr>
          <w:rFonts w:ascii="Arial Narrow" w:hAnsi="Arial Narrow"/>
          <w:i/>
          <w:color w:val="000000"/>
          <w:sz w:val="24"/>
          <w:szCs w:val="24"/>
        </w:rPr>
        <w:t xml:space="preserve"> is an adequate water supply for domestic, land management and fire management purposes;</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color w:val="000000"/>
          <w:sz w:val="24"/>
          <w:szCs w:val="24"/>
        </w:rPr>
      </w:pPr>
      <w:r w:rsidRPr="009C0619">
        <w:rPr>
          <w:rFonts w:ascii="Arial Narrow" w:hAnsi="Arial Narrow"/>
          <w:i/>
          <w:color w:val="000000"/>
          <w:sz w:val="24"/>
          <w:szCs w:val="24"/>
        </w:rPr>
        <w:tab/>
      </w:r>
      <w:r w:rsidRPr="009C0619">
        <w:rPr>
          <w:rFonts w:ascii="Arial Narrow" w:hAnsi="Arial Narrow"/>
          <w:i/>
          <w:color w:val="000000"/>
          <w:sz w:val="24"/>
          <w:szCs w:val="24"/>
        </w:rPr>
        <w:tab/>
        <w:t xml:space="preserve">(d) </w:t>
      </w:r>
      <w:r w:rsidRPr="009C0619">
        <w:rPr>
          <w:rFonts w:ascii="Arial Narrow" w:hAnsi="Arial Narrow"/>
          <w:i/>
          <w:color w:val="000000"/>
          <w:sz w:val="24"/>
          <w:szCs w:val="24"/>
        </w:rPr>
        <w:tab/>
      </w:r>
      <w:proofErr w:type="gramStart"/>
      <w:r w:rsidRPr="009C0619">
        <w:rPr>
          <w:rFonts w:ascii="Arial Narrow" w:hAnsi="Arial Narrow"/>
          <w:i/>
          <w:color w:val="000000"/>
          <w:sz w:val="24"/>
          <w:szCs w:val="24"/>
        </w:rPr>
        <w:t>the</w:t>
      </w:r>
      <w:proofErr w:type="gramEnd"/>
      <w:r w:rsidRPr="009C0619">
        <w:rPr>
          <w:rFonts w:ascii="Arial Narrow" w:hAnsi="Arial Narrow"/>
          <w:i/>
          <w:color w:val="000000"/>
          <w:sz w:val="24"/>
          <w:szCs w:val="24"/>
        </w:rPr>
        <w:t xml:space="preserve"> dwelling is connected to a reticulated electricity supply or an acceptable alternative is demonstrated;</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color w:val="000000"/>
          <w:sz w:val="24"/>
          <w:szCs w:val="24"/>
        </w:rPr>
      </w:pPr>
      <w:r w:rsidRPr="009C0619">
        <w:rPr>
          <w:rFonts w:ascii="Arial Narrow" w:hAnsi="Arial Narrow"/>
          <w:i/>
          <w:color w:val="000000"/>
          <w:sz w:val="24"/>
          <w:szCs w:val="24"/>
        </w:rPr>
        <w:tab/>
      </w:r>
      <w:r w:rsidRPr="009C0619">
        <w:rPr>
          <w:rFonts w:ascii="Arial Narrow" w:hAnsi="Arial Narrow"/>
          <w:i/>
          <w:color w:val="000000"/>
          <w:sz w:val="24"/>
          <w:szCs w:val="24"/>
        </w:rPr>
        <w:tab/>
        <w:t>(e)</w:t>
      </w:r>
      <w:r w:rsidRPr="009C0619">
        <w:rPr>
          <w:rFonts w:ascii="Arial Narrow" w:hAnsi="Arial Narrow"/>
          <w:i/>
          <w:color w:val="000000"/>
          <w:sz w:val="24"/>
          <w:szCs w:val="24"/>
        </w:rPr>
        <w:tab/>
      </w:r>
      <w:proofErr w:type="gramStart"/>
      <w:r w:rsidRPr="009C0619">
        <w:rPr>
          <w:rFonts w:ascii="Arial Narrow" w:hAnsi="Arial Narrow"/>
          <w:i/>
          <w:color w:val="000000"/>
          <w:sz w:val="24"/>
          <w:szCs w:val="24"/>
        </w:rPr>
        <w:t>the</w:t>
      </w:r>
      <w:proofErr w:type="gramEnd"/>
      <w:r w:rsidRPr="009C0619">
        <w:rPr>
          <w:rFonts w:ascii="Arial Narrow" w:hAnsi="Arial Narrow"/>
          <w:i/>
          <w:color w:val="000000"/>
          <w:sz w:val="24"/>
          <w:szCs w:val="24"/>
        </w:rPr>
        <w:t xml:space="preserve"> homestead lot has access to a constructed public road;</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color w:val="000000"/>
          <w:sz w:val="24"/>
          <w:szCs w:val="24"/>
        </w:rPr>
      </w:pPr>
      <w:r w:rsidRPr="009C0619">
        <w:rPr>
          <w:rFonts w:ascii="Arial Narrow" w:hAnsi="Arial Narrow"/>
          <w:i/>
          <w:color w:val="000000"/>
          <w:sz w:val="24"/>
          <w:szCs w:val="24"/>
        </w:rPr>
        <w:tab/>
      </w:r>
      <w:r w:rsidRPr="009C0619">
        <w:rPr>
          <w:rFonts w:ascii="Arial Narrow" w:hAnsi="Arial Narrow"/>
          <w:i/>
          <w:color w:val="000000"/>
          <w:sz w:val="24"/>
          <w:szCs w:val="24"/>
        </w:rPr>
        <w:tab/>
        <w:t>(f)</w:t>
      </w:r>
      <w:r w:rsidRPr="009C0619">
        <w:rPr>
          <w:rFonts w:ascii="Arial Narrow" w:hAnsi="Arial Narrow"/>
          <w:i/>
          <w:color w:val="000000"/>
          <w:sz w:val="24"/>
          <w:szCs w:val="24"/>
        </w:rPr>
        <w:tab/>
      </w:r>
      <w:proofErr w:type="gramStart"/>
      <w:r w:rsidRPr="009C0619">
        <w:rPr>
          <w:rFonts w:ascii="Arial Narrow" w:hAnsi="Arial Narrow"/>
          <w:i/>
          <w:color w:val="000000"/>
          <w:sz w:val="24"/>
          <w:szCs w:val="24"/>
        </w:rPr>
        <w:t>the</w:t>
      </w:r>
      <w:proofErr w:type="gramEnd"/>
      <w:r w:rsidRPr="009C0619">
        <w:rPr>
          <w:rFonts w:ascii="Arial Narrow" w:hAnsi="Arial Narrow"/>
          <w:i/>
          <w:color w:val="000000"/>
          <w:sz w:val="24"/>
          <w:szCs w:val="24"/>
        </w:rPr>
        <w:t xml:space="preserve"> homestead lot contains an existing residence that can achieve an appropriate buffer from adjoining rural land uses;</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color w:val="000000"/>
          <w:sz w:val="24"/>
          <w:szCs w:val="24"/>
        </w:rPr>
      </w:pPr>
      <w:r w:rsidRPr="009C0619">
        <w:rPr>
          <w:rFonts w:ascii="Arial Narrow" w:hAnsi="Arial Narrow"/>
          <w:i/>
          <w:color w:val="000000"/>
          <w:sz w:val="24"/>
          <w:szCs w:val="24"/>
        </w:rPr>
        <w:tab/>
      </w:r>
      <w:r w:rsidRPr="009C0619">
        <w:rPr>
          <w:rFonts w:ascii="Arial Narrow" w:hAnsi="Arial Narrow"/>
          <w:i/>
          <w:color w:val="000000"/>
          <w:sz w:val="24"/>
          <w:szCs w:val="24"/>
        </w:rPr>
        <w:tab/>
        <w:t>(g)</w:t>
      </w:r>
      <w:r w:rsidRPr="009C0619">
        <w:rPr>
          <w:rFonts w:ascii="Arial Narrow" w:hAnsi="Arial Narrow"/>
          <w:i/>
          <w:color w:val="000000"/>
          <w:sz w:val="24"/>
          <w:szCs w:val="24"/>
        </w:rPr>
        <w:tab/>
      </w:r>
      <w:proofErr w:type="gramStart"/>
      <w:r w:rsidRPr="009C0619">
        <w:rPr>
          <w:rFonts w:ascii="Arial Narrow" w:hAnsi="Arial Narrow"/>
          <w:i/>
          <w:color w:val="000000"/>
          <w:sz w:val="24"/>
          <w:szCs w:val="24"/>
        </w:rPr>
        <w:t>a</w:t>
      </w:r>
      <w:proofErr w:type="gramEnd"/>
      <w:r w:rsidRPr="009C0619">
        <w:rPr>
          <w:rFonts w:ascii="Arial Narrow" w:hAnsi="Arial Narrow"/>
          <w:i/>
          <w:color w:val="000000"/>
          <w:sz w:val="24"/>
          <w:szCs w:val="24"/>
        </w:rPr>
        <w:t xml:space="preserve"> homestead lot has not been excised from the farm in the past;</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color w:val="000000"/>
          <w:sz w:val="24"/>
          <w:szCs w:val="24"/>
        </w:rPr>
      </w:pPr>
      <w:r w:rsidRPr="009C0619">
        <w:rPr>
          <w:rFonts w:ascii="Arial Narrow" w:hAnsi="Arial Narrow"/>
          <w:i/>
          <w:color w:val="000000"/>
          <w:sz w:val="24"/>
          <w:szCs w:val="24"/>
        </w:rPr>
        <w:tab/>
      </w:r>
      <w:r w:rsidRPr="009C0619">
        <w:rPr>
          <w:rFonts w:ascii="Arial Narrow" w:hAnsi="Arial Narrow"/>
          <w:i/>
          <w:color w:val="000000"/>
          <w:sz w:val="24"/>
          <w:szCs w:val="24"/>
        </w:rPr>
        <w:tab/>
        <w:t>(</w:t>
      </w:r>
      <w:r w:rsidRPr="009C0619">
        <w:rPr>
          <w:rFonts w:ascii="Arial Narrow" w:hAnsi="Arial Narrow"/>
          <w:i/>
          <w:sz w:val="24"/>
          <w:szCs w:val="24"/>
        </w:rPr>
        <w:t>h)</w:t>
      </w:r>
      <w:r w:rsidRPr="009C0619">
        <w:rPr>
          <w:rFonts w:ascii="Arial Narrow" w:hAnsi="Arial Narrow"/>
          <w:i/>
          <w:sz w:val="24"/>
          <w:szCs w:val="24"/>
        </w:rPr>
        <w:tab/>
        <w:t xml:space="preserve">the balance lot is suitable for the continuation of the rural land use, and generally consistent with prevailing lot </w:t>
      </w:r>
      <w:r w:rsidRPr="009C0619">
        <w:rPr>
          <w:rFonts w:ascii="Arial Narrow" w:hAnsi="Arial Narrow"/>
          <w:i/>
          <w:color w:val="000000"/>
          <w:sz w:val="24"/>
          <w:szCs w:val="24"/>
        </w:rPr>
        <w:t>sizes, where it can be shown that this is consistent with the current farming practices at the property; and</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color w:val="000000"/>
          <w:sz w:val="24"/>
          <w:szCs w:val="24"/>
        </w:rPr>
      </w:pPr>
      <w:r w:rsidRPr="009C0619">
        <w:rPr>
          <w:rFonts w:ascii="Arial Narrow" w:hAnsi="Arial Narrow"/>
          <w:i/>
          <w:sz w:val="24"/>
          <w:szCs w:val="24"/>
        </w:rPr>
        <w:tab/>
      </w:r>
      <w:r w:rsidRPr="009C0619">
        <w:rPr>
          <w:rFonts w:ascii="Arial Narrow" w:hAnsi="Arial Narrow"/>
          <w:i/>
          <w:sz w:val="24"/>
          <w:szCs w:val="24"/>
        </w:rPr>
        <w:tab/>
        <w:t>(</w:t>
      </w:r>
      <w:r w:rsidRPr="009C0619">
        <w:rPr>
          <w:rFonts w:ascii="Arial Narrow" w:hAnsi="Arial Narrow"/>
          <w:i/>
          <w:color w:val="000000"/>
          <w:sz w:val="24"/>
          <w:szCs w:val="24"/>
        </w:rPr>
        <w:t>i)</w:t>
      </w:r>
      <w:r w:rsidRPr="009C0619">
        <w:rPr>
          <w:rFonts w:ascii="Arial Narrow" w:hAnsi="Arial Narrow"/>
          <w:i/>
          <w:color w:val="000000"/>
          <w:sz w:val="24"/>
          <w:szCs w:val="24"/>
        </w:rPr>
        <w:tab/>
      </w:r>
      <w:proofErr w:type="gramStart"/>
      <w:r w:rsidRPr="009C0619">
        <w:rPr>
          <w:rFonts w:ascii="Arial Narrow" w:hAnsi="Arial Narrow"/>
          <w:i/>
          <w:color w:val="000000"/>
          <w:sz w:val="24"/>
          <w:szCs w:val="24"/>
        </w:rPr>
        <w:t>the</w:t>
      </w:r>
      <w:proofErr w:type="gramEnd"/>
      <w:r w:rsidRPr="009C0619">
        <w:rPr>
          <w:rFonts w:ascii="Arial Narrow" w:hAnsi="Arial Narrow"/>
          <w:i/>
          <w:color w:val="000000"/>
          <w:sz w:val="24"/>
          <w:szCs w:val="24"/>
        </w:rPr>
        <w:t xml:space="preserve"> dwelling on a homestead lot must be of a habitable standard and may be required to be certified as habitable by the local government.</w:t>
      </w:r>
    </w:p>
    <w:p w:rsidR="009C0619" w:rsidRPr="009C0619" w:rsidRDefault="009C0619" w:rsidP="009C0619">
      <w:pPr>
        <w:tabs>
          <w:tab w:val="left" w:pos="567"/>
          <w:tab w:val="left" w:pos="1134"/>
          <w:tab w:val="left" w:pos="1701"/>
        </w:tabs>
        <w:autoSpaceDE w:val="0"/>
        <w:autoSpaceDN w:val="0"/>
        <w:adjustRightInd w:val="0"/>
        <w:ind w:left="1701" w:right="522" w:hanging="1701"/>
        <w:jc w:val="both"/>
        <w:rPr>
          <w:rFonts w:ascii="Arial Narrow" w:hAnsi="Arial Narrow"/>
          <w:i/>
          <w:color w:val="000000"/>
          <w:sz w:val="24"/>
          <w:szCs w:val="24"/>
        </w:rPr>
      </w:pPr>
    </w:p>
    <w:p w:rsidR="009C0619" w:rsidRPr="009C0619" w:rsidRDefault="009C0619" w:rsidP="009C0619">
      <w:pPr>
        <w:tabs>
          <w:tab w:val="left" w:pos="567"/>
          <w:tab w:val="left" w:pos="1134"/>
          <w:tab w:val="left" w:pos="1701"/>
        </w:tabs>
        <w:autoSpaceDE w:val="0"/>
        <w:autoSpaceDN w:val="0"/>
        <w:adjustRightInd w:val="0"/>
        <w:ind w:left="1134" w:right="522" w:hanging="1134"/>
        <w:jc w:val="both"/>
        <w:rPr>
          <w:rFonts w:ascii="Arial Narrow" w:hAnsi="Arial Narrow"/>
          <w:i/>
          <w:sz w:val="24"/>
          <w:szCs w:val="24"/>
        </w:rPr>
      </w:pPr>
      <w:r w:rsidRPr="009C0619">
        <w:rPr>
          <w:rFonts w:ascii="Arial Narrow" w:hAnsi="Arial Narrow"/>
          <w:i/>
          <w:color w:val="000000"/>
          <w:sz w:val="24"/>
          <w:szCs w:val="24"/>
        </w:rPr>
        <w:tab/>
      </w:r>
      <w:r w:rsidRPr="009C0619">
        <w:rPr>
          <w:rFonts w:ascii="Arial Narrow" w:hAnsi="Arial Narrow"/>
          <w:i/>
          <w:color w:val="000000"/>
          <w:sz w:val="24"/>
          <w:szCs w:val="24"/>
        </w:rPr>
        <w:tab/>
      </w:r>
      <w:r w:rsidRPr="009C0619">
        <w:rPr>
          <w:rFonts w:ascii="Arial Narrow" w:hAnsi="Arial Narrow"/>
          <w:i/>
          <w:sz w:val="24"/>
          <w:szCs w:val="24"/>
        </w:rPr>
        <w:t>Where there are a number of existing approved dwellings on a rural lot, more than one homestead lot may be considered as a one-off application.”</w:t>
      </w:r>
    </w:p>
    <w:p w:rsidR="009C0619" w:rsidRPr="009C0619" w:rsidRDefault="009C0619" w:rsidP="009C0619">
      <w:pPr>
        <w:contextualSpacing/>
        <w:jc w:val="both"/>
        <w:rPr>
          <w:rFonts w:ascii="Arial Narrow" w:hAnsi="Arial Narrow"/>
          <w:sz w:val="24"/>
          <w:szCs w:val="24"/>
        </w:rPr>
      </w:pPr>
    </w:p>
    <w:p w:rsidR="009C0619" w:rsidRPr="009C0619" w:rsidRDefault="009C0619" w:rsidP="009C0619">
      <w:pPr>
        <w:jc w:val="both"/>
        <w:rPr>
          <w:rFonts w:ascii="Arial Narrow" w:hAnsi="Arial Narrow"/>
          <w:sz w:val="24"/>
          <w:szCs w:val="24"/>
          <w:lang w:eastAsia="en-AU"/>
        </w:rPr>
      </w:pPr>
      <w:r w:rsidRPr="009C0619">
        <w:rPr>
          <w:rFonts w:ascii="Arial Narrow" w:hAnsi="Arial Narrow"/>
          <w:sz w:val="24"/>
          <w:szCs w:val="24"/>
          <w:lang w:eastAsia="en-AU"/>
        </w:rPr>
        <w:t>The proposed Lot 1 would not meet the requirements of a homestead lot under WAPC Policy DC3.4 being 36.2ha in area, but the application could be considered to meet the criteria of Parts 6(a) and 6.3.</w:t>
      </w:r>
    </w:p>
    <w:p w:rsidR="009C0619" w:rsidRPr="009C0619" w:rsidRDefault="009C0619" w:rsidP="009C0619">
      <w:pPr>
        <w:rPr>
          <w:rFonts w:ascii="Arial Narrow" w:hAnsi="Arial Narrow"/>
          <w:color w:val="000000"/>
          <w:sz w:val="24"/>
          <w:szCs w:val="24"/>
        </w:rPr>
      </w:pPr>
    </w:p>
    <w:p w:rsidR="009C0619" w:rsidRPr="009C0619" w:rsidRDefault="009C0619" w:rsidP="009C0619">
      <w:pPr>
        <w:jc w:val="both"/>
        <w:rPr>
          <w:rFonts w:ascii="Arial Narrow" w:eastAsia="Calibri" w:hAnsi="Arial Narrow"/>
          <w:b/>
          <w:spacing w:val="0"/>
          <w:sz w:val="24"/>
          <w:szCs w:val="24"/>
          <w:u w:val="single"/>
        </w:rPr>
      </w:pPr>
      <w:r w:rsidRPr="009C0619">
        <w:rPr>
          <w:rFonts w:ascii="Arial Narrow" w:eastAsia="Calibri" w:hAnsi="Arial Narrow"/>
          <w:b/>
          <w:spacing w:val="0"/>
          <w:sz w:val="24"/>
          <w:szCs w:val="24"/>
          <w:u w:val="single"/>
        </w:rPr>
        <w:t>Financial Implications</w:t>
      </w:r>
    </w:p>
    <w:p w:rsidR="009C0619" w:rsidRPr="009C0619" w:rsidRDefault="009C0619" w:rsidP="009C0619">
      <w:pPr>
        <w:jc w:val="both"/>
        <w:rPr>
          <w:rFonts w:ascii="Arial Narrow" w:hAnsi="Arial Narrow"/>
          <w:sz w:val="24"/>
          <w:szCs w:val="24"/>
        </w:rPr>
      </w:pPr>
      <w:r w:rsidRPr="009C0619">
        <w:rPr>
          <w:rFonts w:ascii="Arial Narrow" w:hAnsi="Arial Narrow"/>
          <w:sz w:val="24"/>
          <w:szCs w:val="24"/>
        </w:rPr>
        <w:t>The application would not have a budgetary impact to Council.</w:t>
      </w:r>
    </w:p>
    <w:p w:rsidR="009C0619" w:rsidRPr="009C0619" w:rsidRDefault="009C0619" w:rsidP="009C0619">
      <w:pPr>
        <w:autoSpaceDE w:val="0"/>
        <w:autoSpaceDN w:val="0"/>
        <w:adjustRightInd w:val="0"/>
        <w:jc w:val="both"/>
        <w:rPr>
          <w:rFonts w:ascii="Arial Narrow" w:hAnsi="Arial Narrow"/>
          <w:color w:val="000000"/>
          <w:sz w:val="24"/>
          <w:szCs w:val="24"/>
        </w:rPr>
      </w:pPr>
      <w:r w:rsidRPr="009C0619">
        <w:rPr>
          <w:rFonts w:ascii="Arial Narrow" w:hAnsi="Arial Narrow"/>
          <w:color w:val="000000"/>
          <w:sz w:val="24"/>
          <w:szCs w:val="24"/>
        </w:rPr>
        <w:t xml:space="preserve">However it is considered that the </w:t>
      </w:r>
      <w:r w:rsidRPr="009C0619">
        <w:rPr>
          <w:rFonts w:ascii="Arial Narrow" w:hAnsi="Arial Narrow"/>
          <w:bCs/>
          <w:sz w:val="24"/>
          <w:szCs w:val="24"/>
        </w:rPr>
        <w:t>subdivider/future landowners of Lot 1 &amp; 2 should be advised that should the creation of Lots 1 and 2 give rise to any expectation that the standard of vehicle access requires upgrading to service Lots 1 &amp; 2, that the cost of such upgrading (if deemed necessary and undertaken by the local government) shall be at borne by the requesting parties, and that there should not be expectation that the local government shall make contribution to such upgrades.</w:t>
      </w:r>
    </w:p>
    <w:p w:rsidR="009C0619" w:rsidRPr="009C0619" w:rsidRDefault="009C0619" w:rsidP="009C0619">
      <w:pPr>
        <w:autoSpaceDE w:val="0"/>
        <w:autoSpaceDN w:val="0"/>
        <w:adjustRightInd w:val="0"/>
        <w:jc w:val="both"/>
        <w:rPr>
          <w:rFonts w:ascii="Arial Narrow" w:hAnsi="Arial Narrow"/>
          <w:color w:val="000000"/>
          <w:sz w:val="24"/>
          <w:szCs w:val="24"/>
          <w:highlight w:val="yellow"/>
        </w:rPr>
      </w:pPr>
    </w:p>
    <w:p w:rsidR="009C0619" w:rsidRPr="009C0619" w:rsidRDefault="009C0619" w:rsidP="009C0619">
      <w:pPr>
        <w:jc w:val="both"/>
        <w:rPr>
          <w:rFonts w:ascii="Arial Narrow" w:eastAsia="Calibri" w:hAnsi="Arial Narrow"/>
          <w:b/>
          <w:spacing w:val="0"/>
          <w:sz w:val="24"/>
          <w:szCs w:val="24"/>
          <w:u w:val="single"/>
        </w:rPr>
      </w:pPr>
      <w:r w:rsidRPr="009C0619">
        <w:rPr>
          <w:rFonts w:ascii="Arial Narrow" w:eastAsia="Calibri" w:hAnsi="Arial Narrow"/>
          <w:b/>
          <w:spacing w:val="0"/>
          <w:sz w:val="24"/>
          <w:szCs w:val="24"/>
          <w:u w:val="single"/>
        </w:rPr>
        <w:t>Strategic Implications</w:t>
      </w:r>
    </w:p>
    <w:p w:rsidR="009C0619" w:rsidRPr="009C0619" w:rsidRDefault="009C0619" w:rsidP="009C0619">
      <w:pPr>
        <w:jc w:val="both"/>
        <w:rPr>
          <w:rFonts w:ascii="Arial Narrow" w:hAnsi="Arial Narrow"/>
          <w:sz w:val="24"/>
          <w:szCs w:val="24"/>
        </w:rPr>
      </w:pPr>
      <w:r w:rsidRPr="009C0619">
        <w:rPr>
          <w:rFonts w:ascii="Arial Narrow" w:hAnsi="Arial Narrow"/>
          <w:sz w:val="24"/>
          <w:szCs w:val="24"/>
        </w:rPr>
        <w:t>The Shire of Mingenew Local Planning Strategy (2006) notes the following in relation to subdivision in the ‘Rural/Mining’ zone.</w:t>
      </w:r>
    </w:p>
    <w:p w:rsidR="009C0619" w:rsidRPr="009C0619" w:rsidRDefault="009C0619" w:rsidP="009C0619">
      <w:pPr>
        <w:tabs>
          <w:tab w:val="left" w:pos="567"/>
          <w:tab w:val="left" w:pos="1134"/>
          <w:tab w:val="left" w:pos="1701"/>
        </w:tabs>
        <w:ind w:right="521"/>
        <w:jc w:val="both"/>
        <w:rPr>
          <w:rFonts w:ascii="Arial Narrow" w:hAnsi="Arial Narrow"/>
          <w:i/>
          <w:sz w:val="24"/>
          <w:szCs w:val="24"/>
        </w:rPr>
      </w:pPr>
    </w:p>
    <w:p w:rsidR="009C0619" w:rsidRPr="009C0619" w:rsidRDefault="009C0619" w:rsidP="009C0619">
      <w:pPr>
        <w:tabs>
          <w:tab w:val="left" w:pos="567"/>
          <w:tab w:val="left" w:pos="1134"/>
          <w:tab w:val="left" w:pos="1701"/>
        </w:tabs>
        <w:ind w:right="521"/>
        <w:jc w:val="both"/>
        <w:rPr>
          <w:rFonts w:ascii="Arial Narrow" w:hAnsi="Arial Narrow"/>
          <w:i/>
          <w:sz w:val="24"/>
          <w:szCs w:val="24"/>
        </w:rPr>
      </w:pPr>
      <w:r w:rsidRPr="009C0619">
        <w:rPr>
          <w:rFonts w:ascii="Arial Narrow" w:hAnsi="Arial Narrow"/>
          <w:i/>
          <w:sz w:val="24"/>
          <w:szCs w:val="24"/>
        </w:rPr>
        <w:tab/>
        <w:t xml:space="preserve">“Section 7.5 (f) Rural Mining </w:t>
      </w:r>
    </w:p>
    <w:p w:rsidR="009C0619" w:rsidRPr="009C0619" w:rsidRDefault="009C0619" w:rsidP="009C0619">
      <w:pPr>
        <w:tabs>
          <w:tab w:val="left" w:pos="567"/>
          <w:tab w:val="left" w:pos="1134"/>
          <w:tab w:val="left" w:pos="1701"/>
        </w:tabs>
        <w:ind w:right="521"/>
        <w:jc w:val="both"/>
        <w:rPr>
          <w:rFonts w:ascii="Arial Narrow" w:hAnsi="Arial Narrow"/>
          <w:i/>
          <w:sz w:val="24"/>
          <w:szCs w:val="24"/>
        </w:rPr>
      </w:pPr>
      <w:r w:rsidRPr="009C0619">
        <w:rPr>
          <w:rFonts w:ascii="Arial Narrow" w:hAnsi="Arial Narrow"/>
          <w:i/>
          <w:sz w:val="24"/>
          <w:szCs w:val="24"/>
        </w:rPr>
        <w:t xml:space="preserve"> </w:t>
      </w:r>
    </w:p>
    <w:p w:rsidR="009C0619" w:rsidRPr="009C0619" w:rsidRDefault="009C0619" w:rsidP="009C0619">
      <w:pPr>
        <w:tabs>
          <w:tab w:val="left" w:pos="567"/>
          <w:tab w:val="left" w:pos="1134"/>
          <w:tab w:val="left" w:pos="1701"/>
        </w:tabs>
        <w:ind w:left="567" w:right="521" w:hanging="567"/>
        <w:jc w:val="both"/>
        <w:rPr>
          <w:rFonts w:ascii="Arial Narrow" w:hAnsi="Arial Narrow"/>
          <w:i/>
          <w:sz w:val="24"/>
          <w:szCs w:val="24"/>
        </w:rPr>
      </w:pPr>
      <w:r w:rsidRPr="009C0619">
        <w:rPr>
          <w:rFonts w:ascii="Arial Narrow" w:hAnsi="Arial Narrow"/>
          <w:i/>
          <w:sz w:val="24"/>
          <w:szCs w:val="24"/>
        </w:rPr>
        <w:tab/>
        <w:t>This zone embraces the majority of the Shire area and the major objective of the zone classification is to preserve the current agricultural practice which exists throughout the same. With the above in mind Council is mindful of the need to preserve the present system of land tenure via its non-support of further rural land subdivision.”</w:t>
      </w:r>
    </w:p>
    <w:p w:rsidR="009C0619" w:rsidRPr="009C0619" w:rsidRDefault="009C0619" w:rsidP="009C0619">
      <w:pPr>
        <w:rPr>
          <w:rFonts w:ascii="Arial Narrow" w:eastAsia="Calibri" w:hAnsi="Arial Narrow"/>
          <w:spacing w:val="0"/>
          <w:sz w:val="24"/>
          <w:szCs w:val="24"/>
          <w:highlight w:val="yellow"/>
        </w:rPr>
      </w:pPr>
    </w:p>
    <w:p w:rsidR="009C0619" w:rsidRPr="009C0619" w:rsidRDefault="009C0619" w:rsidP="009C0619">
      <w:pPr>
        <w:rPr>
          <w:rFonts w:ascii="Arial Narrow" w:eastAsia="Calibri" w:hAnsi="Arial Narrow"/>
          <w:b/>
          <w:spacing w:val="0"/>
          <w:sz w:val="24"/>
          <w:szCs w:val="24"/>
          <w:u w:val="single"/>
        </w:rPr>
      </w:pPr>
      <w:r w:rsidRPr="009C0619">
        <w:rPr>
          <w:rFonts w:ascii="Arial Narrow" w:eastAsia="Calibri" w:hAnsi="Arial Narrow"/>
          <w:b/>
          <w:spacing w:val="0"/>
          <w:sz w:val="24"/>
          <w:szCs w:val="24"/>
          <w:u w:val="single"/>
        </w:rPr>
        <w:t>Voting Requirements</w:t>
      </w:r>
      <w:r w:rsidRPr="009C0619">
        <w:rPr>
          <w:rFonts w:ascii="Arial Narrow" w:eastAsia="Calibri" w:hAnsi="Arial Narrow"/>
          <w:b/>
          <w:spacing w:val="0"/>
          <w:sz w:val="24"/>
          <w:szCs w:val="24"/>
          <w:u w:val="single"/>
        </w:rPr>
        <w:br/>
      </w:r>
      <w:r w:rsidRPr="009C0619">
        <w:rPr>
          <w:rFonts w:ascii="Arial Narrow" w:eastAsia="Calibri" w:hAnsi="Arial Narrow"/>
          <w:spacing w:val="0"/>
          <w:sz w:val="24"/>
          <w:szCs w:val="24"/>
        </w:rPr>
        <w:t>Simple Majority</w:t>
      </w:r>
    </w:p>
    <w:p w:rsidR="009C0619" w:rsidRPr="009C0619" w:rsidRDefault="009C0619" w:rsidP="009C0619">
      <w:pPr>
        <w:rPr>
          <w:rFonts w:ascii="Arial Narrow" w:eastAsia="Calibri" w:hAnsi="Arial Narrow"/>
          <w:b/>
          <w:spacing w:val="0"/>
          <w:sz w:val="24"/>
          <w:szCs w:val="24"/>
          <w:u w:val="single"/>
        </w:rPr>
      </w:pPr>
    </w:p>
    <w:p w:rsidR="009C0619" w:rsidRPr="009C0619" w:rsidRDefault="009C0619" w:rsidP="009C0619">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sidRPr="009C0619">
        <w:rPr>
          <w:rFonts w:ascii="Arial Narrow" w:hAnsi="Arial Narrow"/>
          <w:b/>
          <w:sz w:val="24"/>
          <w:szCs w:val="24"/>
        </w:rPr>
        <w:t>OFFICER RECOMMENDATION – ITEM 9.</w:t>
      </w:r>
      <w:r>
        <w:rPr>
          <w:rFonts w:ascii="Arial Narrow" w:hAnsi="Arial Narrow"/>
          <w:b/>
          <w:sz w:val="24"/>
          <w:szCs w:val="24"/>
        </w:rPr>
        <w:t>4</w:t>
      </w:r>
      <w:r w:rsidRPr="009C0619">
        <w:rPr>
          <w:rFonts w:ascii="Arial Narrow" w:hAnsi="Arial Narrow"/>
          <w:b/>
          <w:sz w:val="24"/>
          <w:szCs w:val="24"/>
        </w:rPr>
        <w:t>.1</w:t>
      </w:r>
    </w:p>
    <w:p w:rsidR="009C0619" w:rsidRPr="009C0619" w:rsidRDefault="009C0619" w:rsidP="009C0619">
      <w:pPr>
        <w:rPr>
          <w:rFonts w:ascii="Arial Narrow" w:hAnsi="Arial Narrow"/>
          <w:b/>
          <w:sz w:val="24"/>
          <w:szCs w:val="24"/>
          <w:highlight w:val="yellow"/>
        </w:rPr>
      </w:pPr>
    </w:p>
    <w:p w:rsidR="009C0619" w:rsidRPr="009C0619" w:rsidRDefault="009C0619" w:rsidP="009C0619">
      <w:pPr>
        <w:jc w:val="both"/>
        <w:rPr>
          <w:rFonts w:ascii="Arial Narrow" w:hAnsi="Arial Narrow"/>
          <w:b/>
          <w:sz w:val="24"/>
          <w:szCs w:val="24"/>
        </w:rPr>
      </w:pPr>
      <w:r w:rsidRPr="009C0619">
        <w:rPr>
          <w:rFonts w:ascii="Arial Narrow" w:hAnsi="Arial Narrow"/>
          <w:b/>
          <w:sz w:val="24"/>
          <w:szCs w:val="24"/>
        </w:rPr>
        <w:t>That Council advise the Western Australian Planning Commission that it supports the proposed boundary rationalisation of Lots 110 &amp; 500 Midlands Road, Yandanooka (WAPC Application No.155126) subject to the following:</w:t>
      </w:r>
    </w:p>
    <w:p w:rsidR="009C0619" w:rsidRPr="009C0619" w:rsidRDefault="009C0619" w:rsidP="009C0619">
      <w:pPr>
        <w:jc w:val="both"/>
        <w:rPr>
          <w:rFonts w:ascii="Arial Narrow" w:hAnsi="Arial Narrow"/>
          <w:b/>
          <w:sz w:val="24"/>
          <w:szCs w:val="24"/>
        </w:rPr>
      </w:pPr>
    </w:p>
    <w:p w:rsidR="009C0619" w:rsidRPr="009C0619" w:rsidRDefault="009C0619" w:rsidP="009C0619">
      <w:pPr>
        <w:jc w:val="both"/>
        <w:rPr>
          <w:rFonts w:ascii="Arial Narrow" w:hAnsi="Arial Narrow"/>
          <w:b/>
          <w:sz w:val="24"/>
          <w:szCs w:val="24"/>
        </w:rPr>
      </w:pPr>
      <w:r w:rsidRPr="009C0619">
        <w:rPr>
          <w:rFonts w:ascii="Arial Narrow" w:hAnsi="Arial Narrow"/>
          <w:b/>
          <w:sz w:val="24"/>
          <w:szCs w:val="24"/>
        </w:rPr>
        <w:t>Condition:</w:t>
      </w:r>
    </w:p>
    <w:p w:rsidR="009C0619" w:rsidRPr="009C0619" w:rsidRDefault="009C0619" w:rsidP="009C0619">
      <w:pPr>
        <w:jc w:val="both"/>
        <w:rPr>
          <w:rFonts w:ascii="Arial Narrow" w:hAnsi="Arial Narrow"/>
          <w:b/>
          <w:sz w:val="24"/>
          <w:szCs w:val="24"/>
        </w:rPr>
      </w:pPr>
    </w:p>
    <w:p w:rsidR="009C0619" w:rsidRPr="009C0619" w:rsidRDefault="009C0619" w:rsidP="009C0619">
      <w:pPr>
        <w:ind w:left="720" w:hanging="720"/>
        <w:jc w:val="both"/>
        <w:rPr>
          <w:rFonts w:ascii="Arial Narrow" w:hAnsi="Arial Narrow"/>
          <w:b/>
          <w:sz w:val="24"/>
          <w:szCs w:val="24"/>
        </w:rPr>
      </w:pPr>
      <w:r w:rsidRPr="009C0619">
        <w:rPr>
          <w:rFonts w:ascii="Arial Narrow" w:hAnsi="Arial Narrow"/>
          <w:b/>
          <w:sz w:val="24"/>
          <w:szCs w:val="24"/>
        </w:rPr>
        <w:t>1</w:t>
      </w:r>
      <w:r w:rsidRPr="009C0619">
        <w:rPr>
          <w:rFonts w:ascii="Arial Narrow" w:hAnsi="Arial Narrow"/>
          <w:b/>
          <w:sz w:val="24"/>
          <w:szCs w:val="24"/>
        </w:rPr>
        <w:tab/>
        <w:t>All buildings and effluent disposal systems having the necessary clearance from the new boundaries as required under the relevant legislation including the Local Planning Scheme and Building Regulations of Australia.</w:t>
      </w:r>
    </w:p>
    <w:p w:rsidR="009C0619" w:rsidRPr="009C0619" w:rsidRDefault="009C0619" w:rsidP="009C0619">
      <w:pPr>
        <w:ind w:left="720" w:hanging="720"/>
        <w:jc w:val="both"/>
        <w:rPr>
          <w:rFonts w:ascii="Arial Narrow" w:hAnsi="Arial Narrow"/>
          <w:b/>
          <w:sz w:val="24"/>
          <w:szCs w:val="24"/>
        </w:rPr>
      </w:pPr>
    </w:p>
    <w:p w:rsidR="009C0619" w:rsidRPr="009C0619" w:rsidRDefault="009C0619" w:rsidP="009C0619">
      <w:pPr>
        <w:ind w:left="720" w:hanging="720"/>
        <w:jc w:val="both"/>
        <w:rPr>
          <w:rFonts w:ascii="Arial Narrow" w:hAnsi="Arial Narrow"/>
          <w:b/>
          <w:sz w:val="24"/>
          <w:szCs w:val="24"/>
        </w:rPr>
      </w:pPr>
      <w:r w:rsidRPr="009C0619">
        <w:rPr>
          <w:rFonts w:ascii="Arial Narrow" w:hAnsi="Arial Narrow"/>
          <w:b/>
          <w:sz w:val="24"/>
          <w:szCs w:val="24"/>
        </w:rPr>
        <w:t>2</w:t>
      </w:r>
      <w:r w:rsidRPr="009C0619">
        <w:rPr>
          <w:rFonts w:ascii="Arial Narrow" w:hAnsi="Arial Narrow"/>
          <w:b/>
          <w:sz w:val="24"/>
          <w:szCs w:val="24"/>
        </w:rPr>
        <w:tab/>
      </w:r>
      <w:r w:rsidRPr="009C0619">
        <w:rPr>
          <w:rFonts w:ascii="Arial Narrow" w:hAnsi="Arial Narrow"/>
          <w:b/>
          <w:bCs/>
          <w:iCs/>
          <w:sz w:val="24"/>
          <w:szCs w:val="24"/>
        </w:rPr>
        <w:t>Easement being created upon Lot 107 providing right of access to Lots 1 and 2</w:t>
      </w:r>
      <w:r w:rsidRPr="009C0619">
        <w:rPr>
          <w:rFonts w:ascii="Arial Narrow" w:hAnsi="Arial Narrow"/>
          <w:b/>
          <w:color w:val="000000"/>
          <w:sz w:val="24"/>
          <w:szCs w:val="24"/>
        </w:rPr>
        <w:t>.</w:t>
      </w:r>
    </w:p>
    <w:p w:rsidR="009C0619" w:rsidRPr="009C0619" w:rsidRDefault="009C0619" w:rsidP="009C0619">
      <w:pPr>
        <w:rPr>
          <w:rFonts w:ascii="Arial Narrow" w:hAnsi="Arial Narrow"/>
          <w:b/>
          <w:bCs/>
          <w:sz w:val="24"/>
          <w:szCs w:val="24"/>
        </w:rPr>
      </w:pPr>
    </w:p>
    <w:p w:rsidR="009C0619" w:rsidRPr="009C0619" w:rsidRDefault="009C0619" w:rsidP="009C0619">
      <w:pPr>
        <w:rPr>
          <w:rFonts w:ascii="Arial Narrow" w:hAnsi="Arial Narrow"/>
          <w:b/>
          <w:bCs/>
          <w:sz w:val="24"/>
          <w:szCs w:val="24"/>
        </w:rPr>
      </w:pPr>
      <w:r w:rsidRPr="009C0619">
        <w:rPr>
          <w:rFonts w:ascii="Arial Narrow" w:hAnsi="Arial Narrow"/>
          <w:b/>
          <w:bCs/>
          <w:sz w:val="24"/>
          <w:szCs w:val="24"/>
        </w:rPr>
        <w:t>Advice Note:</w:t>
      </w:r>
    </w:p>
    <w:p w:rsidR="009C0619" w:rsidRPr="009C0619" w:rsidRDefault="009C0619" w:rsidP="009C0619">
      <w:pPr>
        <w:rPr>
          <w:rFonts w:ascii="Arial Narrow" w:hAnsi="Arial Narrow"/>
          <w:b/>
          <w:bCs/>
          <w:sz w:val="24"/>
          <w:szCs w:val="24"/>
        </w:rPr>
      </w:pPr>
    </w:p>
    <w:p w:rsidR="009C0619" w:rsidRPr="009C0619" w:rsidRDefault="009C0619" w:rsidP="009C0619">
      <w:pPr>
        <w:pStyle w:val="ListParagraph"/>
        <w:numPr>
          <w:ilvl w:val="0"/>
          <w:numId w:val="39"/>
        </w:numPr>
        <w:jc w:val="both"/>
        <w:rPr>
          <w:rFonts w:ascii="Arial Narrow" w:hAnsi="Arial Narrow"/>
          <w:b/>
          <w:bCs/>
          <w:sz w:val="24"/>
          <w:szCs w:val="24"/>
        </w:rPr>
      </w:pPr>
      <w:r w:rsidRPr="009C0619">
        <w:rPr>
          <w:rFonts w:ascii="Arial Narrow" w:hAnsi="Arial Narrow"/>
          <w:b/>
          <w:bCs/>
          <w:sz w:val="24"/>
          <w:szCs w:val="24"/>
        </w:rPr>
        <w:t>That the subdivider/future landowners of Lot 1 &amp; 2 be advised that should the creation of Lots 1 and 2 give rise to any expectation that the standard of vehicle access requires upgrading to service Lots 1 &amp; 2, that the cost of such upgrading (if deemed necessary and undertaken by the local government) shall be at borne by the requesting parties, and that there should not be expectation that the local government shall make contribution to such upgrades.</w:t>
      </w:r>
    </w:p>
    <w:p w:rsidR="009C0619" w:rsidRDefault="009C0619" w:rsidP="009C0619">
      <w:pPr>
        <w:jc w:val="both"/>
        <w:rPr>
          <w:rFonts w:ascii="Arial Narrow" w:hAnsi="Arial Narrow"/>
          <w:bCs/>
          <w:sz w:val="24"/>
          <w:szCs w:val="24"/>
        </w:rPr>
      </w:pPr>
    </w:p>
    <w:p w:rsidR="009C0619" w:rsidRPr="009C0619" w:rsidRDefault="009C0619" w:rsidP="009C0619">
      <w:pPr>
        <w:pBdr>
          <w:top w:val="single" w:sz="4" w:space="1" w:color="auto"/>
          <w:left w:val="single" w:sz="4" w:space="4" w:color="auto"/>
          <w:bottom w:val="single" w:sz="4" w:space="1" w:color="auto"/>
          <w:right w:val="single" w:sz="4" w:space="4" w:color="auto"/>
        </w:pBdr>
        <w:rPr>
          <w:rFonts w:ascii="Arial Narrow" w:hAnsi="Arial Narrow"/>
          <w:b/>
          <w:color w:val="FF0000"/>
          <w:sz w:val="24"/>
          <w:szCs w:val="24"/>
        </w:rPr>
      </w:pPr>
      <w:r>
        <w:rPr>
          <w:rFonts w:ascii="Arial Narrow" w:hAnsi="Arial Narrow"/>
          <w:b/>
          <w:sz w:val="24"/>
          <w:szCs w:val="24"/>
        </w:rPr>
        <w:t>COUNCIL DECISION</w:t>
      </w:r>
      <w:r w:rsidRPr="009C0619">
        <w:rPr>
          <w:rFonts w:ascii="Arial Narrow" w:hAnsi="Arial Narrow"/>
          <w:b/>
          <w:sz w:val="24"/>
          <w:szCs w:val="24"/>
        </w:rPr>
        <w:t xml:space="preserve"> – ITEM 9.</w:t>
      </w:r>
      <w:r>
        <w:rPr>
          <w:rFonts w:ascii="Arial Narrow" w:hAnsi="Arial Narrow"/>
          <w:b/>
          <w:sz w:val="24"/>
          <w:szCs w:val="24"/>
        </w:rPr>
        <w:t>4</w:t>
      </w:r>
      <w:r w:rsidRPr="009C0619">
        <w:rPr>
          <w:rFonts w:ascii="Arial Narrow" w:hAnsi="Arial Narrow"/>
          <w:b/>
          <w:sz w:val="24"/>
          <w:szCs w:val="24"/>
        </w:rPr>
        <w:t>.1</w:t>
      </w:r>
    </w:p>
    <w:p w:rsidR="009C0619" w:rsidRPr="009C0619" w:rsidRDefault="009C0619" w:rsidP="009C0619">
      <w:pPr>
        <w:rPr>
          <w:rFonts w:ascii="Arial Narrow" w:hAnsi="Arial Narrow"/>
          <w:b/>
          <w:sz w:val="24"/>
          <w:szCs w:val="24"/>
          <w:highlight w:val="yellow"/>
        </w:rPr>
      </w:pPr>
    </w:p>
    <w:p w:rsidR="009C0619" w:rsidRPr="000A1021" w:rsidRDefault="009C0619" w:rsidP="009C0619">
      <w:pPr>
        <w:rPr>
          <w:rFonts w:ascii="Arial Narrow" w:eastAsia="Times New Roman" w:hAnsi="Arial Narrow"/>
          <w:b/>
          <w:sz w:val="24"/>
          <w:szCs w:val="24"/>
        </w:rPr>
      </w:pPr>
      <w:r w:rsidRPr="000A1021">
        <w:rPr>
          <w:rFonts w:ascii="Arial Narrow" w:eastAsia="Times New Roman" w:hAnsi="Arial Narrow"/>
          <w:b/>
          <w:sz w:val="24"/>
          <w:szCs w:val="24"/>
        </w:rPr>
        <w:t xml:space="preserve">Moved Cr </w:t>
      </w:r>
      <w:r>
        <w:rPr>
          <w:rFonts w:ascii="Arial Narrow" w:eastAsia="Times New Roman" w:hAnsi="Arial Narrow"/>
          <w:b/>
          <w:sz w:val="24"/>
          <w:szCs w:val="24"/>
        </w:rPr>
        <w:t>Cosgrove</w:t>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t xml:space="preserve">Seconded Cr </w:t>
      </w:r>
      <w:r>
        <w:rPr>
          <w:rFonts w:ascii="Arial Narrow" w:eastAsia="Times New Roman" w:hAnsi="Arial Narrow"/>
          <w:b/>
          <w:sz w:val="24"/>
          <w:szCs w:val="24"/>
        </w:rPr>
        <w:t>Lucken</w:t>
      </w:r>
    </w:p>
    <w:p w:rsidR="009C0619" w:rsidRDefault="009C0619" w:rsidP="009C0619">
      <w:pPr>
        <w:jc w:val="both"/>
        <w:rPr>
          <w:rFonts w:ascii="Arial Narrow" w:hAnsi="Arial Narrow"/>
          <w:b/>
          <w:sz w:val="24"/>
          <w:szCs w:val="24"/>
        </w:rPr>
      </w:pPr>
    </w:p>
    <w:p w:rsidR="009C0619" w:rsidRPr="009C0619" w:rsidRDefault="009C0619" w:rsidP="009C0619">
      <w:pPr>
        <w:jc w:val="both"/>
        <w:rPr>
          <w:rFonts w:ascii="Arial Narrow" w:hAnsi="Arial Narrow"/>
          <w:b/>
          <w:sz w:val="24"/>
          <w:szCs w:val="24"/>
        </w:rPr>
      </w:pPr>
      <w:r w:rsidRPr="009C0619">
        <w:rPr>
          <w:rFonts w:ascii="Arial Narrow" w:hAnsi="Arial Narrow"/>
          <w:b/>
          <w:sz w:val="24"/>
          <w:szCs w:val="24"/>
        </w:rPr>
        <w:t>That Council advise the Western Australian Planning Commission that it supports the proposed boundary rationalisation of Lots 110 &amp; 500 Midlands Road, Yandanooka (WAPC Application No.155126) subject to the following:</w:t>
      </w:r>
    </w:p>
    <w:p w:rsidR="009C0619" w:rsidRPr="009C0619" w:rsidRDefault="009C0619" w:rsidP="009C0619">
      <w:pPr>
        <w:jc w:val="both"/>
        <w:rPr>
          <w:rFonts w:ascii="Arial Narrow" w:hAnsi="Arial Narrow"/>
          <w:b/>
          <w:sz w:val="24"/>
          <w:szCs w:val="24"/>
        </w:rPr>
      </w:pPr>
    </w:p>
    <w:p w:rsidR="009C0619" w:rsidRPr="009C0619" w:rsidRDefault="009C0619" w:rsidP="009C0619">
      <w:pPr>
        <w:jc w:val="both"/>
        <w:rPr>
          <w:rFonts w:ascii="Arial Narrow" w:hAnsi="Arial Narrow"/>
          <w:b/>
          <w:sz w:val="24"/>
          <w:szCs w:val="24"/>
        </w:rPr>
      </w:pPr>
      <w:r w:rsidRPr="009C0619">
        <w:rPr>
          <w:rFonts w:ascii="Arial Narrow" w:hAnsi="Arial Narrow"/>
          <w:b/>
          <w:sz w:val="24"/>
          <w:szCs w:val="24"/>
        </w:rPr>
        <w:t>Condition:</w:t>
      </w:r>
    </w:p>
    <w:p w:rsidR="009C0619" w:rsidRPr="009C0619" w:rsidRDefault="009C0619" w:rsidP="009C0619">
      <w:pPr>
        <w:jc w:val="both"/>
        <w:rPr>
          <w:rFonts w:ascii="Arial Narrow" w:hAnsi="Arial Narrow"/>
          <w:b/>
          <w:sz w:val="24"/>
          <w:szCs w:val="24"/>
        </w:rPr>
      </w:pPr>
    </w:p>
    <w:p w:rsidR="009C0619" w:rsidRPr="009C0619" w:rsidRDefault="009C0619" w:rsidP="009C0619">
      <w:pPr>
        <w:ind w:left="720" w:hanging="720"/>
        <w:jc w:val="both"/>
        <w:rPr>
          <w:rFonts w:ascii="Arial Narrow" w:hAnsi="Arial Narrow"/>
          <w:b/>
          <w:sz w:val="24"/>
          <w:szCs w:val="24"/>
        </w:rPr>
      </w:pPr>
      <w:r w:rsidRPr="009C0619">
        <w:rPr>
          <w:rFonts w:ascii="Arial Narrow" w:hAnsi="Arial Narrow"/>
          <w:b/>
          <w:sz w:val="24"/>
          <w:szCs w:val="24"/>
        </w:rPr>
        <w:t>1</w:t>
      </w:r>
      <w:r w:rsidRPr="009C0619">
        <w:rPr>
          <w:rFonts w:ascii="Arial Narrow" w:hAnsi="Arial Narrow"/>
          <w:b/>
          <w:sz w:val="24"/>
          <w:szCs w:val="24"/>
        </w:rPr>
        <w:tab/>
        <w:t>All buildings and effluent disposal systems having the necessary clearance from the new boundaries as required under the relevant legislation including the Local Planning Scheme and Building Regulations of Australia.</w:t>
      </w:r>
    </w:p>
    <w:p w:rsidR="009C0619" w:rsidRPr="009C0619" w:rsidRDefault="009C0619" w:rsidP="009C0619">
      <w:pPr>
        <w:ind w:left="720" w:hanging="720"/>
        <w:jc w:val="both"/>
        <w:rPr>
          <w:rFonts w:ascii="Arial Narrow" w:hAnsi="Arial Narrow"/>
          <w:b/>
          <w:sz w:val="24"/>
          <w:szCs w:val="24"/>
        </w:rPr>
      </w:pPr>
    </w:p>
    <w:p w:rsidR="009C0619" w:rsidRPr="009C0619" w:rsidRDefault="009C0619" w:rsidP="009C0619">
      <w:pPr>
        <w:ind w:left="720" w:hanging="720"/>
        <w:jc w:val="both"/>
        <w:rPr>
          <w:rFonts w:ascii="Arial Narrow" w:hAnsi="Arial Narrow"/>
          <w:b/>
          <w:sz w:val="24"/>
          <w:szCs w:val="24"/>
        </w:rPr>
      </w:pPr>
      <w:r w:rsidRPr="009C0619">
        <w:rPr>
          <w:rFonts w:ascii="Arial Narrow" w:hAnsi="Arial Narrow"/>
          <w:b/>
          <w:sz w:val="24"/>
          <w:szCs w:val="24"/>
        </w:rPr>
        <w:t>2</w:t>
      </w:r>
      <w:r w:rsidRPr="009C0619">
        <w:rPr>
          <w:rFonts w:ascii="Arial Narrow" w:hAnsi="Arial Narrow"/>
          <w:b/>
          <w:sz w:val="24"/>
          <w:szCs w:val="24"/>
        </w:rPr>
        <w:tab/>
      </w:r>
      <w:r w:rsidRPr="009C0619">
        <w:rPr>
          <w:rFonts w:ascii="Arial Narrow" w:hAnsi="Arial Narrow"/>
          <w:b/>
          <w:bCs/>
          <w:iCs/>
          <w:sz w:val="24"/>
          <w:szCs w:val="24"/>
        </w:rPr>
        <w:t>Easement being created upon Lot 107 providing right of access to Lots 1 and 2</w:t>
      </w:r>
      <w:r w:rsidRPr="009C0619">
        <w:rPr>
          <w:rFonts w:ascii="Arial Narrow" w:hAnsi="Arial Narrow"/>
          <w:b/>
          <w:color w:val="000000"/>
          <w:sz w:val="24"/>
          <w:szCs w:val="24"/>
        </w:rPr>
        <w:t>.</w:t>
      </w:r>
    </w:p>
    <w:p w:rsidR="009C0619" w:rsidRPr="009C0619" w:rsidRDefault="009C0619" w:rsidP="009C0619">
      <w:pPr>
        <w:rPr>
          <w:rFonts w:ascii="Arial Narrow" w:hAnsi="Arial Narrow"/>
          <w:b/>
          <w:bCs/>
          <w:sz w:val="24"/>
          <w:szCs w:val="24"/>
        </w:rPr>
      </w:pPr>
    </w:p>
    <w:p w:rsidR="009C0619" w:rsidRPr="009C0619" w:rsidRDefault="009C0619" w:rsidP="009C0619">
      <w:pPr>
        <w:rPr>
          <w:rFonts w:ascii="Arial Narrow" w:hAnsi="Arial Narrow"/>
          <w:b/>
          <w:bCs/>
          <w:sz w:val="24"/>
          <w:szCs w:val="24"/>
        </w:rPr>
      </w:pPr>
      <w:r w:rsidRPr="009C0619">
        <w:rPr>
          <w:rFonts w:ascii="Arial Narrow" w:hAnsi="Arial Narrow"/>
          <w:b/>
          <w:bCs/>
          <w:sz w:val="24"/>
          <w:szCs w:val="24"/>
        </w:rPr>
        <w:t>Advice Note:</w:t>
      </w:r>
    </w:p>
    <w:p w:rsidR="009C0619" w:rsidRPr="009C0619" w:rsidRDefault="009C0619" w:rsidP="009C0619">
      <w:pPr>
        <w:rPr>
          <w:rFonts w:ascii="Arial Narrow" w:hAnsi="Arial Narrow"/>
          <w:b/>
          <w:bCs/>
          <w:sz w:val="24"/>
          <w:szCs w:val="24"/>
        </w:rPr>
      </w:pPr>
    </w:p>
    <w:p w:rsidR="009C0619" w:rsidRPr="009C0619" w:rsidRDefault="009C0619" w:rsidP="009C0619">
      <w:pPr>
        <w:ind w:left="720" w:hanging="720"/>
        <w:jc w:val="both"/>
        <w:rPr>
          <w:rFonts w:ascii="Arial Narrow" w:hAnsi="Arial Narrow"/>
          <w:b/>
          <w:bCs/>
          <w:sz w:val="24"/>
          <w:szCs w:val="24"/>
        </w:rPr>
      </w:pPr>
      <w:r w:rsidRPr="009C0619">
        <w:rPr>
          <w:rFonts w:ascii="Arial Narrow" w:hAnsi="Arial Narrow"/>
          <w:b/>
          <w:bCs/>
          <w:sz w:val="24"/>
          <w:szCs w:val="24"/>
        </w:rPr>
        <w:t>(a)</w:t>
      </w:r>
      <w:r w:rsidRPr="009C0619">
        <w:rPr>
          <w:rFonts w:ascii="Arial Narrow" w:hAnsi="Arial Narrow"/>
          <w:b/>
          <w:bCs/>
          <w:sz w:val="24"/>
          <w:szCs w:val="24"/>
        </w:rPr>
        <w:tab/>
        <w:t>That the subdivider/future landowners of Lot 1 &amp; 2 be advised that should the creation of Lots 1 and 2 give rise to any expectation that the standard of vehicle access requires upgrading to service Lots 1 &amp; 2, that the cost of such upgrading (if deemed necessary and undertaken by the local government) shall be at borne by the requesting parties, and that there should not be expectation that the local government shall make contribution to such upgrades.</w:t>
      </w:r>
    </w:p>
    <w:p w:rsidR="009C0619" w:rsidRPr="009C0619" w:rsidRDefault="009C0619" w:rsidP="009C0619">
      <w:pPr>
        <w:jc w:val="both"/>
        <w:rPr>
          <w:rFonts w:ascii="Arial Narrow" w:hAnsi="Arial Narrow"/>
          <w:bCs/>
          <w:sz w:val="24"/>
          <w:szCs w:val="24"/>
        </w:rPr>
      </w:pPr>
    </w:p>
    <w:p w:rsidR="00B76B24" w:rsidRPr="009C0619" w:rsidRDefault="009C0619" w:rsidP="009C0619">
      <w:pPr>
        <w:jc w:val="right"/>
        <w:rPr>
          <w:rFonts w:ascii="Arial Narrow" w:eastAsia="Calibri" w:hAnsi="Arial Narrow"/>
          <w:b/>
          <w:spacing w:val="0"/>
          <w:sz w:val="24"/>
          <w:szCs w:val="24"/>
          <w:highlight w:val="yellow"/>
        </w:rPr>
      </w:pPr>
      <w:r w:rsidRPr="009C0619">
        <w:rPr>
          <w:rFonts w:ascii="Arial Narrow" w:eastAsia="Calibri" w:hAnsi="Arial Narrow"/>
          <w:b/>
          <w:spacing w:val="0"/>
          <w:sz w:val="24"/>
          <w:szCs w:val="24"/>
        </w:rPr>
        <w:t>CARRIED 5/0</w:t>
      </w:r>
      <w:r w:rsidR="00B76B24" w:rsidRPr="009C0619">
        <w:rPr>
          <w:rFonts w:ascii="Arial Narrow" w:eastAsia="Calibri" w:hAnsi="Arial Narrow"/>
          <w:b/>
          <w:spacing w:val="0"/>
          <w:sz w:val="24"/>
          <w:szCs w:val="24"/>
          <w:highlight w:val="yellow"/>
        </w:rPr>
        <w:br w:type="page"/>
      </w:r>
    </w:p>
    <w:p w:rsidR="003B0A1F" w:rsidRDefault="003B0A1F" w:rsidP="003B0A1F">
      <w:pPr>
        <w:pStyle w:val="Heading2"/>
        <w:rPr>
          <w:rFonts w:ascii="Arial Narrow" w:hAnsi="Arial Narrow"/>
          <w:sz w:val="28"/>
          <w:szCs w:val="28"/>
        </w:rPr>
      </w:pPr>
      <w:bookmarkStart w:id="43" w:name="_Toc485881431"/>
      <w:r w:rsidRPr="00540D7D">
        <w:rPr>
          <w:rFonts w:ascii="Arial Narrow" w:hAnsi="Arial Narrow"/>
          <w:sz w:val="28"/>
          <w:szCs w:val="28"/>
        </w:rPr>
        <w:lastRenderedPageBreak/>
        <w:t>9.</w:t>
      </w:r>
      <w:r>
        <w:rPr>
          <w:rFonts w:ascii="Arial Narrow" w:hAnsi="Arial Narrow"/>
          <w:sz w:val="28"/>
          <w:szCs w:val="28"/>
        </w:rPr>
        <w:t>5</w:t>
      </w:r>
      <w:r w:rsidRPr="00540D7D">
        <w:rPr>
          <w:rFonts w:ascii="Arial Narrow" w:hAnsi="Arial Narrow"/>
          <w:sz w:val="28"/>
          <w:szCs w:val="28"/>
        </w:rPr>
        <w:t xml:space="preserve"> </w:t>
      </w:r>
      <w:r w:rsidRPr="00540D7D">
        <w:rPr>
          <w:rFonts w:ascii="Arial Narrow" w:hAnsi="Arial Narrow"/>
          <w:sz w:val="28"/>
          <w:szCs w:val="28"/>
        </w:rPr>
        <w:tab/>
      </w:r>
      <w:r>
        <w:rPr>
          <w:rFonts w:ascii="Arial Narrow" w:hAnsi="Arial Narrow"/>
          <w:sz w:val="28"/>
          <w:szCs w:val="28"/>
        </w:rPr>
        <w:t>BUILDING</w:t>
      </w:r>
      <w:bookmarkEnd w:id="43"/>
    </w:p>
    <w:p w:rsidR="00323681" w:rsidRPr="00323681" w:rsidRDefault="00323681" w:rsidP="00323681">
      <w:pPr>
        <w:rPr>
          <w:rFonts w:ascii="Arial Narrow" w:hAnsi="Arial Narrow"/>
          <w:sz w:val="24"/>
          <w:szCs w:val="24"/>
        </w:rPr>
      </w:pPr>
      <w:r>
        <w:tab/>
      </w:r>
      <w:r w:rsidRPr="00323681">
        <w:rPr>
          <w:rFonts w:ascii="Arial Narrow" w:hAnsi="Arial Narrow"/>
          <w:sz w:val="24"/>
          <w:szCs w:val="24"/>
        </w:rPr>
        <w:t>Nil</w:t>
      </w:r>
    </w:p>
    <w:p w:rsidR="00F32554" w:rsidRPr="009C0619" w:rsidRDefault="00F32554" w:rsidP="00730EFE">
      <w:pPr>
        <w:pStyle w:val="Heading1"/>
        <w:rPr>
          <w:rFonts w:ascii="Arial Narrow" w:hAnsi="Arial Narrow"/>
          <w:color w:val="auto"/>
          <w:sz w:val="26"/>
          <w:szCs w:val="26"/>
        </w:rPr>
      </w:pPr>
      <w:bookmarkStart w:id="44" w:name="_Toc485881432"/>
      <w:r w:rsidRPr="009C0619">
        <w:rPr>
          <w:rFonts w:ascii="Arial Narrow" w:hAnsi="Arial Narrow"/>
          <w:color w:val="auto"/>
          <w:sz w:val="26"/>
          <w:szCs w:val="26"/>
        </w:rPr>
        <w:t>10.</w:t>
      </w:r>
      <w:r w:rsidR="009846CF" w:rsidRPr="009C0619">
        <w:rPr>
          <w:rFonts w:ascii="Arial Narrow" w:hAnsi="Arial Narrow"/>
          <w:color w:val="auto"/>
          <w:sz w:val="26"/>
          <w:szCs w:val="26"/>
        </w:rPr>
        <w:t>0</w:t>
      </w:r>
      <w:r w:rsidR="009846CF" w:rsidRPr="009C0619">
        <w:rPr>
          <w:rFonts w:ascii="Arial Narrow" w:hAnsi="Arial Narrow"/>
          <w:color w:val="auto"/>
          <w:sz w:val="26"/>
          <w:szCs w:val="26"/>
        </w:rPr>
        <w:tab/>
      </w:r>
      <w:r w:rsidRPr="009C0619">
        <w:rPr>
          <w:rFonts w:ascii="Arial Narrow" w:hAnsi="Arial Narrow"/>
          <w:color w:val="auto"/>
          <w:sz w:val="26"/>
          <w:szCs w:val="26"/>
        </w:rPr>
        <w:t>ELECTED MEMBERS/MOTIONS OF WHICH PREVIOUS NOTICE HAS BEEN GIVEN</w:t>
      </w:r>
      <w:bookmarkEnd w:id="24"/>
      <w:bookmarkEnd w:id="44"/>
    </w:p>
    <w:p w:rsidR="00CC325B" w:rsidRDefault="00594BB7" w:rsidP="00F80C40">
      <w:r>
        <w:tab/>
      </w:r>
    </w:p>
    <w:p w:rsidR="00CC325B" w:rsidRPr="00BA4AAF" w:rsidRDefault="00BA4AAF" w:rsidP="00CC325B">
      <w:pPr>
        <w:ind w:left="709"/>
        <w:jc w:val="both"/>
        <w:rPr>
          <w:rFonts w:ascii="Arial Narrow" w:eastAsia="Times New Roman" w:hAnsi="Arial Narrow"/>
          <w:spacing w:val="0"/>
          <w:sz w:val="24"/>
          <w:szCs w:val="24"/>
        </w:rPr>
      </w:pPr>
      <w:r w:rsidRPr="00BA4AAF">
        <w:rPr>
          <w:rFonts w:ascii="Arial Narrow" w:eastAsia="Times New Roman" w:hAnsi="Arial Narrow"/>
          <w:spacing w:val="0"/>
          <w:sz w:val="24"/>
          <w:szCs w:val="24"/>
        </w:rPr>
        <w:t>Nil</w:t>
      </w:r>
    </w:p>
    <w:p w:rsidR="00F32554" w:rsidRPr="009C0619" w:rsidRDefault="009846CF" w:rsidP="002C45E8">
      <w:pPr>
        <w:pStyle w:val="Heading1"/>
        <w:contextualSpacing/>
        <w:rPr>
          <w:rFonts w:ascii="Arial Narrow" w:hAnsi="Arial Narrow"/>
          <w:color w:val="auto"/>
          <w:sz w:val="26"/>
          <w:szCs w:val="26"/>
        </w:rPr>
      </w:pPr>
      <w:bookmarkStart w:id="45" w:name="_Toc353819384"/>
      <w:bookmarkStart w:id="46" w:name="_Toc485881433"/>
      <w:r w:rsidRPr="009C0619">
        <w:rPr>
          <w:rFonts w:ascii="Arial Narrow" w:hAnsi="Arial Narrow"/>
          <w:color w:val="auto"/>
          <w:sz w:val="26"/>
          <w:szCs w:val="26"/>
        </w:rPr>
        <w:t>11.0</w:t>
      </w:r>
      <w:r w:rsidRPr="009C0619">
        <w:rPr>
          <w:rFonts w:ascii="Arial Narrow" w:hAnsi="Arial Narrow"/>
          <w:color w:val="auto"/>
          <w:sz w:val="26"/>
          <w:szCs w:val="26"/>
        </w:rPr>
        <w:tab/>
      </w:r>
      <w:r w:rsidR="00F32554" w:rsidRPr="009C0619">
        <w:rPr>
          <w:rFonts w:ascii="Arial Narrow" w:hAnsi="Arial Narrow"/>
          <w:color w:val="auto"/>
          <w:sz w:val="26"/>
          <w:szCs w:val="26"/>
        </w:rPr>
        <w:t>NEW BUSINESS OF AN URGENT NATURE INTRODUCED BY DECISION OF MEETING</w:t>
      </w:r>
      <w:bookmarkEnd w:id="45"/>
      <w:bookmarkEnd w:id="46"/>
    </w:p>
    <w:p w:rsidR="00F32554" w:rsidRDefault="00F32554" w:rsidP="002B2D62">
      <w:pPr>
        <w:pStyle w:val="Heading3"/>
        <w:ind w:left="720"/>
        <w:rPr>
          <w:rFonts w:ascii="Arial Narrow" w:hAnsi="Arial Narrow"/>
          <w:color w:val="auto"/>
          <w:sz w:val="24"/>
          <w:szCs w:val="24"/>
        </w:rPr>
      </w:pPr>
      <w:bookmarkStart w:id="47" w:name="_Toc353819385"/>
      <w:bookmarkStart w:id="48" w:name="_Toc485881434"/>
      <w:r w:rsidRPr="002B2D62">
        <w:rPr>
          <w:rFonts w:ascii="Arial Narrow" w:hAnsi="Arial Narrow"/>
          <w:color w:val="auto"/>
          <w:sz w:val="24"/>
          <w:szCs w:val="24"/>
        </w:rPr>
        <w:t>11.1</w:t>
      </w:r>
      <w:r w:rsidRPr="002B2D62">
        <w:rPr>
          <w:rFonts w:ascii="Arial Narrow" w:hAnsi="Arial Narrow"/>
          <w:color w:val="auto"/>
          <w:sz w:val="24"/>
          <w:szCs w:val="24"/>
        </w:rPr>
        <w:tab/>
        <w:t>ELECTED MEMBERS</w:t>
      </w:r>
      <w:bookmarkEnd w:id="47"/>
      <w:bookmarkEnd w:id="48"/>
    </w:p>
    <w:p w:rsidR="009C0619" w:rsidRDefault="009C0619" w:rsidP="009C0619"/>
    <w:p w:rsidR="009C0619" w:rsidRDefault="009C0619" w:rsidP="00841678">
      <w:pPr>
        <w:pStyle w:val="Heading3"/>
        <w:ind w:left="709"/>
        <w:rPr>
          <w:rFonts w:ascii="Arial Narrow" w:hAnsi="Arial Narrow"/>
          <w:color w:val="auto"/>
          <w:sz w:val="24"/>
          <w:szCs w:val="24"/>
        </w:rPr>
      </w:pPr>
      <w:r>
        <w:tab/>
      </w:r>
      <w:bookmarkStart w:id="49" w:name="_Toc485881435"/>
      <w:r w:rsidR="00841678" w:rsidRPr="00841678">
        <w:rPr>
          <w:rFonts w:ascii="Arial Narrow" w:hAnsi="Arial Narrow"/>
          <w:color w:val="auto"/>
          <w:sz w:val="24"/>
          <w:szCs w:val="24"/>
        </w:rPr>
        <w:t>11.1.1</w:t>
      </w:r>
      <w:r w:rsidR="00841678" w:rsidRPr="00841678">
        <w:rPr>
          <w:rFonts w:ascii="Arial Narrow" w:hAnsi="Arial Narrow"/>
          <w:color w:val="auto"/>
          <w:sz w:val="24"/>
          <w:szCs w:val="24"/>
        </w:rPr>
        <w:tab/>
        <w:t>2017/18 BUDGET MEETING</w:t>
      </w:r>
      <w:bookmarkEnd w:id="49"/>
    </w:p>
    <w:p w:rsidR="00841678" w:rsidRDefault="00841678" w:rsidP="00841678">
      <w:pPr>
        <w:ind w:left="709"/>
        <w:rPr>
          <w:rFonts w:ascii="Arial Narrow" w:hAnsi="Arial Narrow"/>
          <w:sz w:val="24"/>
          <w:szCs w:val="24"/>
        </w:rPr>
      </w:pPr>
      <w:r>
        <w:tab/>
      </w:r>
      <w:r w:rsidRPr="00841678">
        <w:rPr>
          <w:rFonts w:ascii="Arial Narrow" w:hAnsi="Arial Narrow"/>
          <w:sz w:val="24"/>
          <w:szCs w:val="24"/>
        </w:rPr>
        <w:tab/>
        <w:t>The President suggested that a date be set for the draft budget meeting</w:t>
      </w:r>
      <w:r>
        <w:rPr>
          <w:rFonts w:ascii="Arial Narrow" w:hAnsi="Arial Narrow"/>
          <w:sz w:val="24"/>
          <w:szCs w:val="24"/>
        </w:rPr>
        <w:t>.</w:t>
      </w:r>
    </w:p>
    <w:p w:rsidR="00841678" w:rsidRDefault="00841678" w:rsidP="00841678">
      <w:pPr>
        <w:ind w:left="709"/>
        <w:rPr>
          <w:rFonts w:ascii="Arial Narrow" w:hAnsi="Arial Narrow"/>
          <w:sz w:val="24"/>
          <w:szCs w:val="24"/>
        </w:rPr>
      </w:pPr>
    </w:p>
    <w:p w:rsidR="00841678" w:rsidRPr="009C0619" w:rsidRDefault="00841678" w:rsidP="00841678">
      <w:pPr>
        <w:pBdr>
          <w:top w:val="single" w:sz="4" w:space="1" w:color="auto"/>
          <w:left w:val="single" w:sz="4" w:space="4" w:color="auto"/>
          <w:bottom w:val="single" w:sz="4" w:space="1" w:color="auto"/>
          <w:right w:val="single" w:sz="4" w:space="0" w:color="auto"/>
        </w:pBdr>
        <w:ind w:left="1418"/>
        <w:rPr>
          <w:rFonts w:ascii="Arial Narrow" w:hAnsi="Arial Narrow"/>
          <w:b/>
          <w:color w:val="FF0000"/>
          <w:sz w:val="24"/>
          <w:szCs w:val="24"/>
        </w:rPr>
      </w:pPr>
      <w:r>
        <w:rPr>
          <w:rFonts w:ascii="Arial Narrow" w:hAnsi="Arial Narrow"/>
          <w:b/>
          <w:sz w:val="24"/>
          <w:szCs w:val="24"/>
        </w:rPr>
        <w:t>COUNCIL DECISION – ITEM 11.1.1</w:t>
      </w:r>
    </w:p>
    <w:p w:rsidR="00841678" w:rsidRPr="009C0619" w:rsidRDefault="00841678" w:rsidP="00841678">
      <w:pPr>
        <w:rPr>
          <w:rFonts w:ascii="Arial Narrow" w:hAnsi="Arial Narrow"/>
          <w:b/>
          <w:sz w:val="24"/>
          <w:szCs w:val="24"/>
          <w:highlight w:val="yellow"/>
        </w:rPr>
      </w:pPr>
    </w:p>
    <w:p w:rsidR="00841678" w:rsidRPr="000A1021" w:rsidRDefault="00841678" w:rsidP="00841678">
      <w:pPr>
        <w:ind w:firstLine="1418"/>
        <w:rPr>
          <w:rFonts w:ascii="Arial Narrow" w:eastAsia="Times New Roman" w:hAnsi="Arial Narrow"/>
          <w:b/>
          <w:sz w:val="24"/>
          <w:szCs w:val="24"/>
        </w:rPr>
      </w:pPr>
      <w:r w:rsidRPr="000A1021">
        <w:rPr>
          <w:rFonts w:ascii="Arial Narrow" w:eastAsia="Times New Roman" w:hAnsi="Arial Narrow"/>
          <w:b/>
          <w:sz w:val="24"/>
          <w:szCs w:val="24"/>
        </w:rPr>
        <w:t xml:space="preserve">Moved Cr </w:t>
      </w:r>
      <w:r>
        <w:rPr>
          <w:rFonts w:ascii="Arial Narrow" w:eastAsia="Times New Roman" w:hAnsi="Arial Narrow"/>
          <w:b/>
          <w:sz w:val="24"/>
          <w:szCs w:val="24"/>
        </w:rPr>
        <w:t>Cosgrove</w:t>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t xml:space="preserve">Seconded Cr </w:t>
      </w:r>
      <w:r>
        <w:rPr>
          <w:rFonts w:ascii="Arial Narrow" w:eastAsia="Times New Roman" w:hAnsi="Arial Narrow"/>
          <w:b/>
          <w:sz w:val="24"/>
          <w:szCs w:val="24"/>
        </w:rPr>
        <w:t>Lucken</w:t>
      </w:r>
    </w:p>
    <w:p w:rsidR="00841678" w:rsidRDefault="00841678" w:rsidP="00841678">
      <w:pPr>
        <w:jc w:val="both"/>
        <w:rPr>
          <w:rFonts w:ascii="Arial Narrow" w:hAnsi="Arial Narrow"/>
          <w:b/>
          <w:sz w:val="24"/>
          <w:szCs w:val="24"/>
        </w:rPr>
      </w:pPr>
    </w:p>
    <w:p w:rsidR="00841678" w:rsidRDefault="00841678" w:rsidP="00841678">
      <w:pPr>
        <w:ind w:left="1418"/>
        <w:rPr>
          <w:rFonts w:ascii="Arial Narrow" w:hAnsi="Arial Narrow"/>
          <w:sz w:val="24"/>
          <w:szCs w:val="24"/>
        </w:rPr>
      </w:pPr>
      <w:r w:rsidRPr="009C0619">
        <w:rPr>
          <w:rFonts w:ascii="Arial Narrow" w:hAnsi="Arial Narrow"/>
          <w:b/>
          <w:sz w:val="24"/>
          <w:szCs w:val="24"/>
        </w:rPr>
        <w:t xml:space="preserve">That Council </w:t>
      </w:r>
      <w:r>
        <w:rPr>
          <w:rFonts w:ascii="Arial Narrow" w:hAnsi="Arial Narrow"/>
          <w:b/>
          <w:sz w:val="24"/>
          <w:szCs w:val="24"/>
        </w:rPr>
        <w:t>hold the draft budget meeting at 3pm on Friday 28 July 2017 in the Shire Council Chambers</w:t>
      </w:r>
    </w:p>
    <w:p w:rsidR="00841678" w:rsidRDefault="00841678" w:rsidP="00841678">
      <w:pPr>
        <w:ind w:left="709"/>
        <w:rPr>
          <w:rFonts w:ascii="Arial Narrow" w:hAnsi="Arial Narrow"/>
          <w:sz w:val="24"/>
          <w:szCs w:val="24"/>
        </w:rPr>
      </w:pPr>
      <w:r>
        <w:rPr>
          <w:rFonts w:ascii="Arial Narrow" w:hAnsi="Arial Narrow"/>
          <w:sz w:val="24"/>
          <w:szCs w:val="24"/>
        </w:rPr>
        <w:tab/>
      </w:r>
    </w:p>
    <w:p w:rsidR="00841678" w:rsidRPr="00841678" w:rsidRDefault="00841678" w:rsidP="00841678">
      <w:pPr>
        <w:ind w:left="709"/>
        <w:jc w:val="right"/>
        <w:rPr>
          <w:rFonts w:ascii="Arial Narrow" w:hAnsi="Arial Narrow"/>
          <w:b/>
          <w:sz w:val="24"/>
          <w:szCs w:val="24"/>
        </w:rPr>
      </w:pPr>
      <w:r>
        <w:rPr>
          <w:rFonts w:ascii="Arial Narrow" w:hAnsi="Arial Narrow"/>
          <w:sz w:val="24"/>
          <w:szCs w:val="24"/>
        </w:rPr>
        <w:tab/>
      </w:r>
      <w:r w:rsidRPr="00841678">
        <w:rPr>
          <w:rFonts w:ascii="Arial Narrow" w:hAnsi="Arial Narrow"/>
          <w:b/>
          <w:sz w:val="24"/>
          <w:szCs w:val="24"/>
        </w:rPr>
        <w:t>CARRIED 5/0</w:t>
      </w:r>
    </w:p>
    <w:p w:rsidR="00841678" w:rsidRDefault="00841678" w:rsidP="00841678">
      <w:pPr>
        <w:pStyle w:val="Heading3"/>
        <w:ind w:left="709"/>
        <w:rPr>
          <w:rFonts w:ascii="Arial Narrow" w:hAnsi="Arial Narrow"/>
          <w:color w:val="auto"/>
          <w:sz w:val="24"/>
          <w:szCs w:val="24"/>
        </w:rPr>
      </w:pPr>
      <w:bookmarkStart w:id="50" w:name="_Toc485881436"/>
      <w:r>
        <w:rPr>
          <w:rFonts w:ascii="Arial Narrow" w:hAnsi="Arial Narrow"/>
          <w:color w:val="auto"/>
          <w:sz w:val="24"/>
          <w:szCs w:val="24"/>
        </w:rPr>
        <w:t>11.1.2</w:t>
      </w:r>
      <w:r>
        <w:rPr>
          <w:rFonts w:ascii="Arial Narrow" w:hAnsi="Arial Narrow"/>
          <w:color w:val="auto"/>
          <w:sz w:val="24"/>
          <w:szCs w:val="24"/>
        </w:rPr>
        <w:tab/>
        <w:t>RECOGNITION OF PAST COUNCILLORS</w:t>
      </w:r>
      <w:bookmarkEnd w:id="50"/>
    </w:p>
    <w:p w:rsidR="00841678" w:rsidRDefault="00841678" w:rsidP="001646EC">
      <w:pPr>
        <w:ind w:left="1418"/>
        <w:jc w:val="both"/>
        <w:rPr>
          <w:rFonts w:ascii="Arial Narrow" w:hAnsi="Arial Narrow"/>
          <w:sz w:val="24"/>
          <w:szCs w:val="24"/>
        </w:rPr>
      </w:pPr>
      <w:r w:rsidRPr="00841678">
        <w:rPr>
          <w:rFonts w:ascii="Arial Narrow" w:hAnsi="Arial Narrow"/>
          <w:sz w:val="24"/>
          <w:szCs w:val="24"/>
        </w:rPr>
        <w:t xml:space="preserve">The President </w:t>
      </w:r>
      <w:r>
        <w:rPr>
          <w:rFonts w:ascii="Arial Narrow" w:hAnsi="Arial Narrow"/>
          <w:sz w:val="24"/>
          <w:szCs w:val="24"/>
        </w:rPr>
        <w:t xml:space="preserve">acknowledged the contributions of </w:t>
      </w:r>
      <w:r w:rsidR="001646EC">
        <w:rPr>
          <w:rFonts w:ascii="Arial Narrow" w:hAnsi="Arial Narrow"/>
          <w:sz w:val="24"/>
          <w:szCs w:val="24"/>
        </w:rPr>
        <w:t xml:space="preserve">past councillors Helen </w:t>
      </w:r>
      <w:r>
        <w:rPr>
          <w:rFonts w:ascii="Arial Narrow" w:hAnsi="Arial Narrow"/>
          <w:sz w:val="24"/>
          <w:szCs w:val="24"/>
        </w:rPr>
        <w:t xml:space="preserve">Newton and </w:t>
      </w:r>
      <w:r w:rsidR="001646EC">
        <w:rPr>
          <w:rFonts w:ascii="Arial Narrow" w:hAnsi="Arial Narrow"/>
          <w:sz w:val="24"/>
          <w:szCs w:val="24"/>
        </w:rPr>
        <w:t>Marguerite Pearce, both of whom had</w:t>
      </w:r>
      <w:r>
        <w:rPr>
          <w:rFonts w:ascii="Arial Narrow" w:hAnsi="Arial Narrow"/>
          <w:sz w:val="24"/>
          <w:szCs w:val="24"/>
        </w:rPr>
        <w:t xml:space="preserve"> formally resigned since the May 2017 Ordinary Council Meeting and recommended that a formal </w:t>
      </w:r>
      <w:r w:rsidR="001646EC">
        <w:rPr>
          <w:rFonts w:ascii="Arial Narrow" w:hAnsi="Arial Narrow"/>
          <w:sz w:val="24"/>
          <w:szCs w:val="24"/>
        </w:rPr>
        <w:t>presentation be made to both past Members of Council.</w:t>
      </w:r>
      <w:r>
        <w:rPr>
          <w:rFonts w:ascii="Arial Narrow" w:hAnsi="Arial Narrow"/>
          <w:sz w:val="24"/>
          <w:szCs w:val="24"/>
        </w:rPr>
        <w:t xml:space="preserve"> </w:t>
      </w:r>
    </w:p>
    <w:p w:rsidR="00841678" w:rsidRDefault="00841678" w:rsidP="00841678">
      <w:pPr>
        <w:ind w:left="709"/>
        <w:rPr>
          <w:rFonts w:ascii="Arial Narrow" w:hAnsi="Arial Narrow"/>
          <w:sz w:val="24"/>
          <w:szCs w:val="24"/>
        </w:rPr>
      </w:pPr>
    </w:p>
    <w:p w:rsidR="00841678" w:rsidRPr="009C0619" w:rsidRDefault="00841678" w:rsidP="00841678">
      <w:pPr>
        <w:pBdr>
          <w:top w:val="single" w:sz="4" w:space="1" w:color="auto"/>
          <w:left w:val="single" w:sz="4" w:space="4" w:color="auto"/>
          <w:bottom w:val="single" w:sz="4" w:space="1" w:color="auto"/>
          <w:right w:val="single" w:sz="4" w:space="0" w:color="auto"/>
        </w:pBdr>
        <w:ind w:left="1418"/>
        <w:rPr>
          <w:rFonts w:ascii="Arial Narrow" w:hAnsi="Arial Narrow"/>
          <w:b/>
          <w:color w:val="FF0000"/>
          <w:sz w:val="24"/>
          <w:szCs w:val="24"/>
        </w:rPr>
      </w:pPr>
      <w:r>
        <w:rPr>
          <w:rFonts w:ascii="Arial Narrow" w:hAnsi="Arial Narrow"/>
          <w:b/>
          <w:sz w:val="24"/>
          <w:szCs w:val="24"/>
        </w:rPr>
        <w:t>COUNCIL DECISION – ITEM 11.1.2</w:t>
      </w:r>
    </w:p>
    <w:p w:rsidR="00841678" w:rsidRPr="009C0619" w:rsidRDefault="00841678" w:rsidP="00841678">
      <w:pPr>
        <w:rPr>
          <w:rFonts w:ascii="Arial Narrow" w:hAnsi="Arial Narrow"/>
          <w:b/>
          <w:sz w:val="24"/>
          <w:szCs w:val="24"/>
          <w:highlight w:val="yellow"/>
        </w:rPr>
      </w:pPr>
    </w:p>
    <w:p w:rsidR="00841678" w:rsidRPr="000A1021" w:rsidRDefault="00841678" w:rsidP="00841678">
      <w:pPr>
        <w:ind w:firstLine="1418"/>
        <w:rPr>
          <w:rFonts w:ascii="Arial Narrow" w:eastAsia="Times New Roman" w:hAnsi="Arial Narrow"/>
          <w:b/>
          <w:sz w:val="24"/>
          <w:szCs w:val="24"/>
        </w:rPr>
      </w:pPr>
      <w:r w:rsidRPr="000A1021">
        <w:rPr>
          <w:rFonts w:ascii="Arial Narrow" w:eastAsia="Times New Roman" w:hAnsi="Arial Narrow"/>
          <w:b/>
          <w:sz w:val="24"/>
          <w:szCs w:val="24"/>
        </w:rPr>
        <w:t xml:space="preserve">Moved Cr </w:t>
      </w:r>
      <w:r>
        <w:rPr>
          <w:rFonts w:ascii="Arial Narrow" w:eastAsia="Times New Roman" w:hAnsi="Arial Narrow"/>
          <w:b/>
          <w:sz w:val="24"/>
          <w:szCs w:val="24"/>
        </w:rPr>
        <w:t>Cosgrove</w:t>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r>
      <w:r w:rsidRPr="000A1021">
        <w:rPr>
          <w:rFonts w:ascii="Arial Narrow" w:eastAsia="Times New Roman" w:hAnsi="Arial Narrow"/>
          <w:b/>
          <w:sz w:val="24"/>
          <w:szCs w:val="24"/>
        </w:rPr>
        <w:tab/>
        <w:t xml:space="preserve">Seconded Cr </w:t>
      </w:r>
      <w:r w:rsidR="001646EC">
        <w:rPr>
          <w:rFonts w:ascii="Arial Narrow" w:eastAsia="Times New Roman" w:hAnsi="Arial Narrow"/>
          <w:b/>
          <w:sz w:val="24"/>
          <w:szCs w:val="24"/>
        </w:rPr>
        <w:t>Eardley</w:t>
      </w:r>
    </w:p>
    <w:p w:rsidR="00841678" w:rsidRDefault="00841678" w:rsidP="00841678">
      <w:pPr>
        <w:jc w:val="both"/>
        <w:rPr>
          <w:rFonts w:ascii="Arial Narrow" w:hAnsi="Arial Narrow"/>
          <w:b/>
          <w:sz w:val="24"/>
          <w:szCs w:val="24"/>
        </w:rPr>
      </w:pPr>
    </w:p>
    <w:p w:rsidR="00841678" w:rsidRDefault="00841678" w:rsidP="001646EC">
      <w:pPr>
        <w:ind w:left="1418"/>
        <w:jc w:val="both"/>
        <w:rPr>
          <w:rFonts w:ascii="Arial Narrow" w:hAnsi="Arial Narrow"/>
          <w:sz w:val="24"/>
          <w:szCs w:val="24"/>
        </w:rPr>
      </w:pPr>
      <w:r w:rsidRPr="009C0619">
        <w:rPr>
          <w:rFonts w:ascii="Arial Narrow" w:hAnsi="Arial Narrow"/>
          <w:b/>
          <w:sz w:val="24"/>
          <w:szCs w:val="24"/>
        </w:rPr>
        <w:t xml:space="preserve">That </w:t>
      </w:r>
      <w:r w:rsidR="001646EC">
        <w:rPr>
          <w:rFonts w:ascii="Arial Narrow" w:hAnsi="Arial Narrow"/>
          <w:b/>
          <w:sz w:val="24"/>
          <w:szCs w:val="24"/>
        </w:rPr>
        <w:t xml:space="preserve">the efforts of past Councillors Helen Newton and Marguerite Pearce be formally acknowledged and that </w:t>
      </w:r>
      <w:r w:rsidRPr="009C0619">
        <w:rPr>
          <w:rFonts w:ascii="Arial Narrow" w:hAnsi="Arial Narrow"/>
          <w:b/>
          <w:sz w:val="24"/>
          <w:szCs w:val="24"/>
        </w:rPr>
        <w:t xml:space="preserve">Council </w:t>
      </w:r>
      <w:r w:rsidR="001646EC">
        <w:rPr>
          <w:rFonts w:ascii="Arial Narrow" w:hAnsi="Arial Narrow"/>
          <w:b/>
          <w:sz w:val="24"/>
          <w:szCs w:val="24"/>
        </w:rPr>
        <w:t>invite both Helen Newton and Marguerite Pearce to attend a presentation at the conclusion of the July 2017 Ordinary Council Meeting.</w:t>
      </w:r>
    </w:p>
    <w:p w:rsidR="00841678" w:rsidRPr="00841678" w:rsidRDefault="00841678" w:rsidP="001646EC">
      <w:pPr>
        <w:ind w:left="709"/>
        <w:jc w:val="right"/>
        <w:rPr>
          <w:rFonts w:ascii="Arial Narrow" w:hAnsi="Arial Narrow"/>
          <w:b/>
          <w:sz w:val="24"/>
          <w:szCs w:val="24"/>
        </w:rPr>
      </w:pPr>
      <w:r>
        <w:rPr>
          <w:rFonts w:ascii="Arial Narrow" w:hAnsi="Arial Narrow"/>
          <w:sz w:val="24"/>
          <w:szCs w:val="24"/>
        </w:rPr>
        <w:tab/>
      </w:r>
      <w:r>
        <w:rPr>
          <w:rFonts w:ascii="Arial Narrow" w:hAnsi="Arial Narrow"/>
          <w:sz w:val="24"/>
          <w:szCs w:val="24"/>
        </w:rPr>
        <w:tab/>
      </w:r>
      <w:r w:rsidRPr="00841678">
        <w:rPr>
          <w:rFonts w:ascii="Arial Narrow" w:hAnsi="Arial Narrow"/>
          <w:b/>
          <w:sz w:val="24"/>
          <w:szCs w:val="24"/>
        </w:rPr>
        <w:t>CARRIED 5/0</w:t>
      </w:r>
    </w:p>
    <w:p w:rsidR="0062565B" w:rsidRPr="002B2D62" w:rsidRDefault="00F32554" w:rsidP="002B2D62">
      <w:pPr>
        <w:pStyle w:val="Heading3"/>
        <w:ind w:left="720"/>
        <w:rPr>
          <w:rFonts w:ascii="Arial Narrow" w:hAnsi="Arial Narrow"/>
          <w:color w:val="auto"/>
          <w:sz w:val="24"/>
          <w:szCs w:val="24"/>
        </w:rPr>
      </w:pPr>
      <w:bookmarkStart w:id="51" w:name="_Toc353819386"/>
      <w:bookmarkStart w:id="52" w:name="_Toc485881437"/>
      <w:r w:rsidRPr="002B2D62">
        <w:rPr>
          <w:rFonts w:ascii="Arial Narrow" w:hAnsi="Arial Narrow"/>
          <w:color w:val="auto"/>
          <w:sz w:val="24"/>
          <w:szCs w:val="24"/>
        </w:rPr>
        <w:t>11.2</w:t>
      </w:r>
      <w:r w:rsidRPr="002B2D62">
        <w:rPr>
          <w:rFonts w:ascii="Arial Narrow" w:hAnsi="Arial Narrow"/>
          <w:color w:val="auto"/>
          <w:sz w:val="24"/>
          <w:szCs w:val="24"/>
        </w:rPr>
        <w:tab/>
        <w:t>STAFF</w:t>
      </w:r>
      <w:bookmarkEnd w:id="51"/>
      <w:bookmarkEnd w:id="52"/>
    </w:p>
    <w:p w:rsidR="002C45E8" w:rsidRPr="00A239F4" w:rsidRDefault="00841678" w:rsidP="00A239F4">
      <w:pPr>
        <w:rPr>
          <w:rFonts w:ascii="Arial Narrow" w:hAnsi="Arial Narrow"/>
          <w:sz w:val="24"/>
          <w:szCs w:val="24"/>
        </w:rPr>
      </w:pPr>
      <w:r>
        <w:tab/>
      </w:r>
      <w:r>
        <w:tab/>
      </w:r>
      <w:r w:rsidRPr="00A239F4">
        <w:rPr>
          <w:rFonts w:ascii="Arial Narrow" w:hAnsi="Arial Narrow"/>
          <w:sz w:val="24"/>
          <w:szCs w:val="24"/>
        </w:rPr>
        <w:t>Nil</w:t>
      </w:r>
    </w:p>
    <w:p w:rsidR="001646EC" w:rsidRDefault="001646EC" w:rsidP="001646EC"/>
    <w:p w:rsidR="00E132E0" w:rsidRPr="001646EC" w:rsidRDefault="00E132E0" w:rsidP="001646EC"/>
    <w:p w:rsidR="00F80C40" w:rsidRPr="00F80C40" w:rsidRDefault="00F80C40" w:rsidP="00F80C40"/>
    <w:p w:rsidR="00A72464" w:rsidRPr="009C0619" w:rsidRDefault="008C480E" w:rsidP="00A72464">
      <w:pPr>
        <w:pStyle w:val="Heading1"/>
        <w:spacing w:before="0"/>
        <w:rPr>
          <w:rFonts w:ascii="Arial Narrow" w:hAnsi="Arial Narrow"/>
          <w:color w:val="auto"/>
        </w:rPr>
      </w:pPr>
      <w:bookmarkStart w:id="53" w:name="_Toc353819387"/>
      <w:bookmarkStart w:id="54" w:name="_Toc485881438"/>
      <w:r w:rsidRPr="009C0619">
        <w:rPr>
          <w:rFonts w:ascii="Arial Narrow" w:hAnsi="Arial Narrow"/>
          <w:color w:val="auto"/>
        </w:rPr>
        <w:t>12.0</w:t>
      </w:r>
      <w:r w:rsidRPr="009C0619">
        <w:rPr>
          <w:rFonts w:ascii="Arial Narrow" w:hAnsi="Arial Narrow"/>
          <w:color w:val="auto"/>
        </w:rPr>
        <w:tab/>
      </w:r>
      <w:r w:rsidR="00F32554" w:rsidRPr="009C0619">
        <w:rPr>
          <w:rFonts w:ascii="Arial Narrow" w:hAnsi="Arial Narrow"/>
          <w:color w:val="auto"/>
        </w:rPr>
        <w:t>CONFIDENTIAL ITEMS</w:t>
      </w:r>
      <w:bookmarkEnd w:id="53"/>
      <w:bookmarkEnd w:id="54"/>
    </w:p>
    <w:p w:rsidR="0082336A" w:rsidRPr="00897C3C" w:rsidRDefault="00897C3C" w:rsidP="0082336A">
      <w:pPr>
        <w:rPr>
          <w:rFonts w:ascii="Arial Narrow" w:hAnsi="Arial Narrow"/>
          <w:sz w:val="24"/>
          <w:szCs w:val="24"/>
        </w:rPr>
      </w:pPr>
      <w:r>
        <w:tab/>
      </w:r>
      <w:r w:rsidRPr="00897C3C">
        <w:rPr>
          <w:rFonts w:ascii="Arial Narrow" w:hAnsi="Arial Narrow"/>
          <w:sz w:val="24"/>
          <w:szCs w:val="24"/>
        </w:rPr>
        <w:t>Nil</w:t>
      </w:r>
    </w:p>
    <w:p w:rsidR="004C5128" w:rsidRDefault="004C5128" w:rsidP="00C12D53">
      <w:pPr>
        <w:rPr>
          <w:rFonts w:ascii="Arial Narrow" w:hAnsi="Arial Narrow"/>
          <w:sz w:val="24"/>
          <w:szCs w:val="24"/>
        </w:rPr>
      </w:pPr>
    </w:p>
    <w:p w:rsidR="00E132E0" w:rsidRPr="00791E66" w:rsidRDefault="00E132E0" w:rsidP="00C12D53">
      <w:pPr>
        <w:rPr>
          <w:rFonts w:ascii="Arial Narrow" w:hAnsi="Arial Narrow"/>
          <w:sz w:val="24"/>
          <w:szCs w:val="24"/>
        </w:rPr>
      </w:pPr>
    </w:p>
    <w:p w:rsidR="00F32554" w:rsidRPr="009C0619" w:rsidRDefault="00F32554" w:rsidP="002C45E8">
      <w:pPr>
        <w:pStyle w:val="Heading1"/>
        <w:spacing w:before="0"/>
        <w:rPr>
          <w:rFonts w:ascii="Arial Narrow" w:hAnsi="Arial Narrow"/>
          <w:color w:val="auto"/>
        </w:rPr>
      </w:pPr>
      <w:bookmarkStart w:id="55" w:name="_Toc353819389"/>
      <w:bookmarkStart w:id="56" w:name="_Toc485881439"/>
      <w:r w:rsidRPr="009C0619">
        <w:rPr>
          <w:rFonts w:ascii="Arial Narrow" w:hAnsi="Arial Narrow"/>
          <w:color w:val="auto"/>
        </w:rPr>
        <w:t>1</w:t>
      </w:r>
      <w:r w:rsidR="00C83882" w:rsidRPr="009C0619">
        <w:rPr>
          <w:rFonts w:ascii="Arial Narrow" w:hAnsi="Arial Narrow"/>
          <w:color w:val="auto"/>
        </w:rPr>
        <w:t>3</w:t>
      </w:r>
      <w:r w:rsidR="008C480E" w:rsidRPr="009C0619">
        <w:rPr>
          <w:rFonts w:ascii="Arial Narrow" w:hAnsi="Arial Narrow"/>
          <w:color w:val="auto"/>
        </w:rPr>
        <w:t>.0</w:t>
      </w:r>
      <w:r w:rsidR="008C480E" w:rsidRPr="009C0619">
        <w:rPr>
          <w:rFonts w:ascii="Arial Narrow" w:hAnsi="Arial Narrow"/>
          <w:color w:val="auto"/>
        </w:rPr>
        <w:tab/>
      </w:r>
      <w:r w:rsidRPr="009C0619">
        <w:rPr>
          <w:rFonts w:ascii="Arial Narrow" w:hAnsi="Arial Narrow"/>
          <w:color w:val="auto"/>
        </w:rPr>
        <w:t>TIME AND DATE OF NEXT MEETING</w:t>
      </w:r>
      <w:bookmarkEnd w:id="55"/>
      <w:bookmarkEnd w:id="56"/>
    </w:p>
    <w:p w:rsidR="00A33F3E" w:rsidRDefault="00D424FF" w:rsidP="00F80C40">
      <w:pPr>
        <w:ind w:left="720"/>
        <w:rPr>
          <w:rFonts w:ascii="Arial Narrow" w:hAnsi="Arial Narrow"/>
          <w:sz w:val="24"/>
          <w:szCs w:val="24"/>
        </w:rPr>
      </w:pPr>
      <w:r w:rsidRPr="00791E66">
        <w:rPr>
          <w:rFonts w:ascii="Arial Narrow" w:hAnsi="Arial Narrow"/>
          <w:sz w:val="24"/>
          <w:szCs w:val="24"/>
        </w:rPr>
        <w:t>Next Ordinary Council Me</w:t>
      </w:r>
      <w:r w:rsidR="002B1036" w:rsidRPr="00791E66">
        <w:rPr>
          <w:rFonts w:ascii="Arial Narrow" w:hAnsi="Arial Narrow"/>
          <w:sz w:val="24"/>
          <w:szCs w:val="24"/>
        </w:rPr>
        <w:t xml:space="preserve">eting to be held on Wednesday </w:t>
      </w:r>
      <w:r w:rsidR="00323681">
        <w:rPr>
          <w:rFonts w:ascii="Arial Narrow" w:hAnsi="Arial Narrow"/>
          <w:sz w:val="24"/>
          <w:szCs w:val="24"/>
        </w:rPr>
        <w:t>19</w:t>
      </w:r>
      <w:r w:rsidR="00897C3C">
        <w:rPr>
          <w:rFonts w:ascii="Arial Narrow" w:hAnsi="Arial Narrow"/>
          <w:sz w:val="24"/>
          <w:szCs w:val="24"/>
        </w:rPr>
        <w:t xml:space="preserve"> Ju</w:t>
      </w:r>
      <w:r w:rsidR="00323681">
        <w:rPr>
          <w:rFonts w:ascii="Arial Narrow" w:hAnsi="Arial Narrow"/>
          <w:sz w:val="24"/>
          <w:szCs w:val="24"/>
        </w:rPr>
        <w:t>ly</w:t>
      </w:r>
      <w:r w:rsidR="00897C3C">
        <w:rPr>
          <w:rFonts w:ascii="Arial Narrow" w:hAnsi="Arial Narrow"/>
          <w:sz w:val="24"/>
          <w:szCs w:val="24"/>
        </w:rPr>
        <w:t xml:space="preserve"> </w:t>
      </w:r>
      <w:r w:rsidR="005477DB">
        <w:rPr>
          <w:rFonts w:ascii="Arial Narrow" w:hAnsi="Arial Narrow"/>
          <w:sz w:val="24"/>
          <w:szCs w:val="24"/>
        </w:rPr>
        <w:t>2017</w:t>
      </w:r>
      <w:r w:rsidR="00F80C40">
        <w:rPr>
          <w:rFonts w:ascii="Arial Narrow" w:hAnsi="Arial Narrow"/>
          <w:sz w:val="24"/>
          <w:szCs w:val="24"/>
        </w:rPr>
        <w:t xml:space="preserve"> c</w:t>
      </w:r>
      <w:r w:rsidR="00062B7A">
        <w:rPr>
          <w:rFonts w:ascii="Arial Narrow" w:hAnsi="Arial Narrow"/>
          <w:sz w:val="24"/>
          <w:szCs w:val="24"/>
        </w:rPr>
        <w:t>ommencing at 4.3</w:t>
      </w:r>
      <w:r w:rsidRPr="00791E66">
        <w:rPr>
          <w:rFonts w:ascii="Arial Narrow" w:hAnsi="Arial Narrow"/>
          <w:sz w:val="24"/>
          <w:szCs w:val="24"/>
        </w:rPr>
        <w:t>0pm.</w:t>
      </w:r>
    </w:p>
    <w:p w:rsidR="00DF7DD5" w:rsidRPr="009C0619" w:rsidRDefault="00C83882" w:rsidP="00B249F5">
      <w:pPr>
        <w:pStyle w:val="Heading1"/>
      </w:pPr>
      <w:bookmarkStart w:id="57" w:name="_Toc485881440"/>
      <w:r w:rsidRPr="009C0619">
        <w:rPr>
          <w:rFonts w:ascii="Arial Narrow" w:hAnsi="Arial Narrow"/>
          <w:color w:val="auto"/>
        </w:rPr>
        <w:lastRenderedPageBreak/>
        <w:t>14</w:t>
      </w:r>
      <w:r w:rsidR="008C480E" w:rsidRPr="009C0619">
        <w:rPr>
          <w:rFonts w:ascii="Arial Narrow" w:hAnsi="Arial Narrow"/>
          <w:color w:val="auto"/>
        </w:rPr>
        <w:t>.0</w:t>
      </w:r>
      <w:r w:rsidR="008C480E" w:rsidRPr="009C0619">
        <w:rPr>
          <w:rFonts w:ascii="Arial Narrow" w:hAnsi="Arial Narrow"/>
          <w:color w:val="auto"/>
        </w:rPr>
        <w:tab/>
      </w:r>
      <w:bookmarkStart w:id="58" w:name="_Toc353819390"/>
      <w:r w:rsidR="00F32554" w:rsidRPr="009C0619">
        <w:rPr>
          <w:rFonts w:ascii="Arial Narrow" w:hAnsi="Arial Narrow"/>
          <w:color w:val="auto"/>
        </w:rPr>
        <w:t>CLOSURE</w:t>
      </w:r>
      <w:bookmarkEnd w:id="58"/>
      <w:bookmarkEnd w:id="57"/>
    </w:p>
    <w:p w:rsidR="00DF7DD5" w:rsidRPr="00316A36" w:rsidRDefault="009C0619" w:rsidP="001646EC">
      <w:pPr>
        <w:ind w:right="-143"/>
        <w:rPr>
          <w:rFonts w:ascii="Arial Narrow" w:hAnsi="Arial Narrow"/>
          <w:sz w:val="24"/>
          <w:szCs w:val="24"/>
        </w:rPr>
      </w:pPr>
      <w:r>
        <w:tab/>
      </w:r>
      <w:r w:rsidR="001646EC" w:rsidRPr="00316A36">
        <w:rPr>
          <w:rFonts w:ascii="Arial Narrow" w:hAnsi="Arial Narrow"/>
          <w:sz w:val="24"/>
          <w:szCs w:val="24"/>
        </w:rPr>
        <w:t>The</w:t>
      </w:r>
      <w:r w:rsidRPr="00316A36">
        <w:rPr>
          <w:rFonts w:ascii="Arial Narrow" w:hAnsi="Arial Narrow"/>
          <w:sz w:val="24"/>
          <w:szCs w:val="24"/>
        </w:rPr>
        <w:t xml:space="preserve"> Presiding Person closed the meeting at 5.03pm.</w:t>
      </w:r>
    </w:p>
    <w:p w:rsidR="00E132E0" w:rsidRDefault="00E132E0" w:rsidP="00E132E0">
      <w:pPr>
        <w:tabs>
          <w:tab w:val="left" w:pos="709"/>
        </w:tabs>
        <w:ind w:left="720"/>
        <w:rPr>
          <w:rFonts w:ascii="Arial Narrow" w:hAnsi="Arial Narrow"/>
          <w:sz w:val="24"/>
          <w:szCs w:val="24"/>
        </w:rPr>
      </w:pPr>
    </w:p>
    <w:p w:rsidR="00E132E0" w:rsidRDefault="00E132E0" w:rsidP="00E132E0">
      <w:pPr>
        <w:tabs>
          <w:tab w:val="left" w:pos="709"/>
        </w:tabs>
        <w:ind w:left="720"/>
        <w:rPr>
          <w:rFonts w:ascii="Arial Narrow" w:hAnsi="Arial Narrow"/>
          <w:sz w:val="24"/>
          <w:szCs w:val="24"/>
        </w:rPr>
      </w:pPr>
    </w:p>
    <w:p w:rsidR="00E132E0" w:rsidRDefault="00E132E0" w:rsidP="00E132E0">
      <w:pPr>
        <w:tabs>
          <w:tab w:val="left" w:pos="709"/>
        </w:tabs>
        <w:ind w:left="720"/>
        <w:rPr>
          <w:rFonts w:ascii="Arial Narrow" w:hAnsi="Arial Narrow"/>
        </w:rPr>
      </w:pPr>
    </w:p>
    <w:p w:rsidR="00E132E0" w:rsidRPr="001553E2" w:rsidRDefault="00E132E0" w:rsidP="00E132E0">
      <w:pPr>
        <w:pBdr>
          <w:top w:val="single" w:sz="4" w:space="1" w:color="auto"/>
          <w:left w:val="single" w:sz="4" w:space="4" w:color="auto"/>
          <w:bottom w:val="single" w:sz="4" w:space="1" w:color="auto"/>
          <w:right w:val="single" w:sz="4" w:space="4" w:color="auto"/>
        </w:pBdr>
        <w:shd w:val="clear" w:color="auto" w:fill="FFFFFF" w:themeFill="background1"/>
        <w:rPr>
          <w:rFonts w:ascii="Arial Narrow" w:hAnsi="Arial Narrow"/>
          <w:b/>
        </w:rPr>
      </w:pPr>
    </w:p>
    <w:p w:rsidR="00E132E0" w:rsidRPr="006C6B41" w:rsidRDefault="00E132E0" w:rsidP="00E132E0">
      <w:pPr>
        <w:pBdr>
          <w:top w:val="single" w:sz="4" w:space="1" w:color="auto"/>
          <w:left w:val="single" w:sz="4" w:space="4" w:color="auto"/>
          <w:bottom w:val="single" w:sz="4" w:space="1" w:color="auto"/>
          <w:right w:val="single" w:sz="4" w:space="4" w:color="auto"/>
        </w:pBdr>
        <w:shd w:val="clear" w:color="auto" w:fill="FFFFFF" w:themeFill="background1"/>
        <w:rPr>
          <w:rFonts w:ascii="Arial Narrow" w:hAnsi="Arial Narrow"/>
          <w:b/>
          <w:sz w:val="24"/>
          <w:szCs w:val="24"/>
        </w:rPr>
      </w:pPr>
      <w:r w:rsidRPr="006C6B41">
        <w:rPr>
          <w:rFonts w:ascii="Arial Narrow" w:hAnsi="Arial Narrow"/>
          <w:b/>
          <w:sz w:val="24"/>
          <w:szCs w:val="24"/>
        </w:rPr>
        <w:t xml:space="preserve">These minutes were confirmed at an Ordinary Council meeting on </w:t>
      </w:r>
      <w:sdt>
        <w:sdtPr>
          <w:rPr>
            <w:rFonts w:ascii="Arial Narrow" w:hAnsi="Arial Narrow"/>
            <w:b/>
            <w:sz w:val="24"/>
            <w:szCs w:val="24"/>
          </w:rPr>
          <w:id w:val="472192497"/>
          <w:text/>
        </w:sdtPr>
        <w:sdtContent>
          <w:r>
            <w:rPr>
              <w:rFonts w:ascii="Arial Narrow" w:hAnsi="Arial Narrow"/>
              <w:b/>
              <w:sz w:val="24"/>
              <w:szCs w:val="24"/>
            </w:rPr>
            <w:t>19 July 2017.</w:t>
          </w:r>
        </w:sdtContent>
      </w:sdt>
    </w:p>
    <w:p w:rsidR="00E132E0" w:rsidRPr="006C6B41" w:rsidRDefault="00E132E0" w:rsidP="00E132E0">
      <w:pPr>
        <w:pBdr>
          <w:top w:val="single" w:sz="4" w:space="1" w:color="auto"/>
          <w:left w:val="single" w:sz="4" w:space="4" w:color="auto"/>
          <w:bottom w:val="single" w:sz="4" w:space="1" w:color="auto"/>
          <w:right w:val="single" w:sz="4" w:space="4" w:color="auto"/>
        </w:pBdr>
        <w:shd w:val="clear" w:color="auto" w:fill="FFFFFF" w:themeFill="background1"/>
        <w:rPr>
          <w:rFonts w:ascii="Arial Narrow" w:hAnsi="Arial Narrow"/>
          <w:b/>
          <w:sz w:val="24"/>
          <w:szCs w:val="24"/>
        </w:rPr>
      </w:pPr>
    </w:p>
    <w:p w:rsidR="00E132E0" w:rsidRDefault="00E132E0" w:rsidP="00E132E0">
      <w:pPr>
        <w:pBdr>
          <w:top w:val="single" w:sz="4" w:space="1" w:color="auto"/>
          <w:left w:val="single" w:sz="4" w:space="4" w:color="auto"/>
          <w:bottom w:val="single" w:sz="4" w:space="1" w:color="auto"/>
          <w:right w:val="single" w:sz="4" w:space="4" w:color="auto"/>
        </w:pBdr>
        <w:shd w:val="clear" w:color="auto" w:fill="FFFFFF" w:themeFill="background1"/>
        <w:rPr>
          <w:rFonts w:ascii="Arial Narrow" w:hAnsi="Arial Narrow"/>
          <w:b/>
          <w:sz w:val="24"/>
          <w:szCs w:val="24"/>
        </w:rPr>
      </w:pPr>
    </w:p>
    <w:p w:rsidR="00E132E0" w:rsidRPr="006C6B41" w:rsidRDefault="00E132E0" w:rsidP="00E132E0">
      <w:pPr>
        <w:pBdr>
          <w:top w:val="single" w:sz="4" w:space="1" w:color="auto"/>
          <w:left w:val="single" w:sz="4" w:space="4" w:color="auto"/>
          <w:bottom w:val="single" w:sz="4" w:space="1" w:color="auto"/>
          <w:right w:val="single" w:sz="4" w:space="4" w:color="auto"/>
        </w:pBdr>
        <w:shd w:val="clear" w:color="auto" w:fill="FFFFFF" w:themeFill="background1"/>
        <w:rPr>
          <w:rFonts w:ascii="Arial Narrow" w:hAnsi="Arial Narrow"/>
          <w:b/>
          <w:sz w:val="24"/>
          <w:szCs w:val="24"/>
        </w:rPr>
      </w:pPr>
    </w:p>
    <w:p w:rsidR="00E132E0" w:rsidRPr="006C6B41" w:rsidRDefault="00E132E0" w:rsidP="00E132E0">
      <w:pPr>
        <w:pBdr>
          <w:top w:val="single" w:sz="4" w:space="1" w:color="auto"/>
          <w:left w:val="single" w:sz="4" w:space="4" w:color="auto"/>
          <w:bottom w:val="single" w:sz="4" w:space="1" w:color="auto"/>
          <w:right w:val="single" w:sz="4" w:space="4" w:color="auto"/>
        </w:pBdr>
        <w:shd w:val="clear" w:color="auto" w:fill="FFFFFF" w:themeFill="background1"/>
        <w:rPr>
          <w:rFonts w:ascii="Arial Narrow" w:hAnsi="Arial Narrow"/>
          <w:b/>
          <w:sz w:val="24"/>
          <w:szCs w:val="24"/>
        </w:rPr>
      </w:pPr>
    </w:p>
    <w:p w:rsidR="00E132E0" w:rsidRPr="006C6B41" w:rsidRDefault="00E132E0" w:rsidP="00E132E0">
      <w:pPr>
        <w:pBdr>
          <w:top w:val="single" w:sz="4" w:space="1" w:color="auto"/>
          <w:left w:val="single" w:sz="4" w:space="4" w:color="auto"/>
          <w:bottom w:val="single" w:sz="4" w:space="1" w:color="auto"/>
          <w:right w:val="single" w:sz="4" w:space="4" w:color="auto"/>
        </w:pBdr>
        <w:shd w:val="clear" w:color="auto" w:fill="FFFFFF" w:themeFill="background1"/>
        <w:rPr>
          <w:rFonts w:ascii="Arial Narrow" w:hAnsi="Arial Narrow"/>
          <w:b/>
          <w:sz w:val="24"/>
          <w:szCs w:val="24"/>
        </w:rPr>
      </w:pPr>
      <w:r w:rsidRPr="006C6B41">
        <w:rPr>
          <w:rFonts w:ascii="Arial Narrow" w:hAnsi="Arial Narrow"/>
          <w:b/>
          <w:sz w:val="24"/>
          <w:szCs w:val="24"/>
        </w:rPr>
        <w:t>Signed _________________________________________</w:t>
      </w:r>
    </w:p>
    <w:p w:rsidR="00E132E0" w:rsidRDefault="00E132E0" w:rsidP="00E132E0">
      <w:pPr>
        <w:pBdr>
          <w:top w:val="single" w:sz="4" w:space="1" w:color="auto"/>
          <w:left w:val="single" w:sz="4" w:space="4" w:color="auto"/>
          <w:bottom w:val="single" w:sz="4" w:space="1" w:color="auto"/>
          <w:right w:val="single" w:sz="4" w:space="4" w:color="auto"/>
        </w:pBdr>
        <w:shd w:val="clear" w:color="auto" w:fill="FFFFFF" w:themeFill="background1"/>
        <w:ind w:firstLine="720"/>
        <w:rPr>
          <w:rFonts w:ascii="Arial Narrow" w:hAnsi="Arial Narrow"/>
          <w:b/>
          <w:sz w:val="24"/>
          <w:szCs w:val="24"/>
        </w:rPr>
      </w:pPr>
    </w:p>
    <w:p w:rsidR="00E132E0" w:rsidRPr="006C6B41" w:rsidRDefault="00E132E0" w:rsidP="00E132E0">
      <w:pPr>
        <w:pBdr>
          <w:top w:val="single" w:sz="4" w:space="1" w:color="auto"/>
          <w:left w:val="single" w:sz="4" w:space="4" w:color="auto"/>
          <w:bottom w:val="single" w:sz="4" w:space="1" w:color="auto"/>
          <w:right w:val="single" w:sz="4" w:space="4" w:color="auto"/>
        </w:pBdr>
        <w:shd w:val="clear" w:color="auto" w:fill="FFFFFF" w:themeFill="background1"/>
        <w:ind w:firstLine="720"/>
        <w:rPr>
          <w:rFonts w:ascii="Arial Narrow" w:hAnsi="Arial Narrow"/>
          <w:b/>
          <w:sz w:val="24"/>
          <w:szCs w:val="24"/>
        </w:rPr>
      </w:pPr>
      <w:r w:rsidRPr="006C6B41">
        <w:rPr>
          <w:rFonts w:ascii="Arial Narrow" w:hAnsi="Arial Narrow"/>
          <w:b/>
          <w:sz w:val="24"/>
          <w:szCs w:val="24"/>
        </w:rPr>
        <w:t>Presiding Officer</w:t>
      </w:r>
    </w:p>
    <w:p w:rsidR="00E132E0" w:rsidRPr="006C6B41" w:rsidRDefault="00E132E0" w:rsidP="00E132E0">
      <w:pPr>
        <w:pBdr>
          <w:top w:val="single" w:sz="4" w:space="1" w:color="auto"/>
          <w:left w:val="single" w:sz="4" w:space="4" w:color="auto"/>
          <w:bottom w:val="single" w:sz="4" w:space="1" w:color="auto"/>
          <w:right w:val="single" w:sz="4" w:space="4" w:color="auto"/>
        </w:pBdr>
        <w:shd w:val="clear" w:color="auto" w:fill="FFFFFF" w:themeFill="background1"/>
        <w:rPr>
          <w:rFonts w:ascii="Arial Narrow" w:hAnsi="Arial Narrow"/>
          <w:b/>
          <w:sz w:val="24"/>
          <w:szCs w:val="24"/>
        </w:rPr>
      </w:pPr>
    </w:p>
    <w:p w:rsidR="00E132E0" w:rsidRDefault="00E132E0" w:rsidP="00E132E0">
      <w:pPr>
        <w:pBdr>
          <w:top w:val="single" w:sz="4" w:space="1" w:color="auto"/>
          <w:left w:val="single" w:sz="4" w:space="4" w:color="auto"/>
          <w:bottom w:val="single" w:sz="4" w:space="1" w:color="auto"/>
          <w:right w:val="single" w:sz="4" w:space="4" w:color="auto"/>
        </w:pBdr>
        <w:shd w:val="clear" w:color="auto" w:fill="FFFFFF" w:themeFill="background1"/>
        <w:rPr>
          <w:rFonts w:ascii="Arial Narrow" w:hAnsi="Arial Narrow"/>
          <w:b/>
          <w:sz w:val="24"/>
          <w:szCs w:val="24"/>
        </w:rPr>
      </w:pPr>
    </w:p>
    <w:p w:rsidR="00E132E0" w:rsidRPr="006C6B41" w:rsidRDefault="00E132E0" w:rsidP="00E132E0">
      <w:pPr>
        <w:pBdr>
          <w:top w:val="single" w:sz="4" w:space="1" w:color="auto"/>
          <w:left w:val="single" w:sz="4" w:space="4" w:color="auto"/>
          <w:bottom w:val="single" w:sz="4" w:space="1" w:color="auto"/>
          <w:right w:val="single" w:sz="4" w:space="4" w:color="auto"/>
        </w:pBdr>
        <w:shd w:val="clear" w:color="auto" w:fill="FFFFFF" w:themeFill="background1"/>
        <w:rPr>
          <w:rFonts w:ascii="Arial Narrow" w:hAnsi="Arial Narrow"/>
          <w:b/>
          <w:sz w:val="24"/>
          <w:szCs w:val="24"/>
        </w:rPr>
      </w:pPr>
    </w:p>
    <w:p w:rsidR="00E132E0" w:rsidRDefault="00E132E0" w:rsidP="00E132E0">
      <w:pPr>
        <w:pBdr>
          <w:top w:val="single" w:sz="4" w:space="1" w:color="auto"/>
          <w:left w:val="single" w:sz="4" w:space="4" w:color="auto"/>
          <w:bottom w:val="single" w:sz="4" w:space="1" w:color="auto"/>
          <w:right w:val="single" w:sz="4" w:space="4" w:color="auto"/>
        </w:pBdr>
        <w:shd w:val="clear" w:color="auto" w:fill="FFFFFF" w:themeFill="background1"/>
        <w:rPr>
          <w:rFonts w:ascii="Arial Narrow" w:hAnsi="Arial Narrow"/>
          <w:b/>
          <w:sz w:val="24"/>
          <w:szCs w:val="24"/>
        </w:rPr>
      </w:pPr>
      <w:r w:rsidRPr="006C6B41">
        <w:rPr>
          <w:rFonts w:ascii="Arial Narrow" w:hAnsi="Arial Narrow"/>
          <w:b/>
          <w:sz w:val="24"/>
          <w:szCs w:val="24"/>
        </w:rPr>
        <w:t>Date: ___________________________________________</w:t>
      </w:r>
    </w:p>
    <w:p w:rsidR="00E132E0" w:rsidRPr="006C6B41" w:rsidRDefault="00E132E0" w:rsidP="00E132E0">
      <w:pPr>
        <w:pBdr>
          <w:top w:val="single" w:sz="4" w:space="1" w:color="auto"/>
          <w:left w:val="single" w:sz="4" w:space="4" w:color="auto"/>
          <w:bottom w:val="single" w:sz="4" w:space="1" w:color="auto"/>
          <w:right w:val="single" w:sz="4" w:space="4" w:color="auto"/>
        </w:pBdr>
        <w:shd w:val="clear" w:color="auto" w:fill="FFFFFF" w:themeFill="background1"/>
        <w:rPr>
          <w:rFonts w:ascii="Arial Narrow" w:hAnsi="Arial Narrow"/>
          <w:b/>
          <w:sz w:val="24"/>
          <w:szCs w:val="24"/>
        </w:rPr>
      </w:pPr>
    </w:p>
    <w:p w:rsidR="00E132E0" w:rsidRPr="001646EC" w:rsidRDefault="00E132E0" w:rsidP="001646EC">
      <w:pPr>
        <w:ind w:right="-143"/>
        <w:rPr>
          <w:sz w:val="24"/>
          <w:szCs w:val="24"/>
        </w:rPr>
      </w:pPr>
    </w:p>
    <w:sectPr w:rsidR="00E132E0" w:rsidRPr="001646EC" w:rsidSect="00606C7E">
      <w:headerReference w:type="even" r:id="rId15"/>
      <w:headerReference w:type="default" r:id="rId16"/>
      <w:footerReference w:type="even" r:id="rId17"/>
      <w:footerReference w:type="default" r:id="rId18"/>
      <w:headerReference w:type="first" r:id="rId19"/>
      <w:footerReference w:type="first" r:id="rId20"/>
      <w:pgSz w:w="11906" w:h="16838"/>
      <w:pgMar w:top="794" w:right="1134" w:bottom="680"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D54" w:rsidRDefault="00DC3D54" w:rsidP="00E35E51">
      <w:r>
        <w:separator/>
      </w:r>
    </w:p>
  </w:endnote>
  <w:endnote w:type="continuationSeparator" w:id="0">
    <w:p w:rsidR="00DC3D54" w:rsidRDefault="00DC3D54" w:rsidP="00E35E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Pro-Light">
    <w:panose1 w:val="00000000000000000000"/>
    <w:charset w:val="00"/>
    <w:family w:val="swiss"/>
    <w:notTrueType/>
    <w:pitch w:val="default"/>
    <w:sig w:usb0="00000003" w:usb1="00000000" w:usb2="00000000" w:usb3="00000000" w:csb0="00000001" w:csb1="00000000"/>
  </w:font>
  <w:font w:name="AvenirNext-DemiBold">
    <w:panose1 w:val="00000000000000000000"/>
    <w:charset w:val="00"/>
    <w:family w:val="swiss"/>
    <w:notTrueType/>
    <w:pitch w:val="default"/>
    <w:sig w:usb0="00000003" w:usb1="00000000" w:usb2="00000000" w:usb3="00000000" w:csb0="00000001" w:csb1="00000000"/>
  </w:font>
  <w:font w:name="AvenirNext-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2E0" w:rsidRDefault="00E132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2E0" w:rsidRDefault="00E132E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2E0" w:rsidRDefault="00E132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D54" w:rsidRDefault="00DC3D54" w:rsidP="00E35E51">
      <w:r>
        <w:separator/>
      </w:r>
    </w:p>
  </w:footnote>
  <w:footnote w:type="continuationSeparator" w:id="0">
    <w:p w:rsidR="00DC3D54" w:rsidRDefault="00DC3D54" w:rsidP="00E35E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2E0" w:rsidRDefault="00E132E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54" w:rsidRPr="00CE6356" w:rsidRDefault="00DC3D54" w:rsidP="00952A15">
    <w:pPr>
      <w:pStyle w:val="Header"/>
      <w:jc w:val="center"/>
      <w:rPr>
        <w:rFonts w:ascii="Arial Narrow" w:hAnsi="Arial Narrow"/>
        <w:sz w:val="24"/>
        <w:szCs w:val="24"/>
      </w:rPr>
    </w:pPr>
    <w:r w:rsidRPr="00CE6356">
      <w:rPr>
        <w:rFonts w:ascii="Arial Narrow" w:hAnsi="Arial Narrow"/>
        <w:sz w:val="24"/>
        <w:szCs w:val="24"/>
      </w:rPr>
      <w:t xml:space="preserve">MINGENEW SHIRE COUNCIL ORDINARY MEETING </w:t>
    </w:r>
    <w:r>
      <w:rPr>
        <w:rFonts w:ascii="Arial Narrow" w:hAnsi="Arial Narrow"/>
        <w:sz w:val="24"/>
        <w:szCs w:val="24"/>
      </w:rPr>
      <w:t xml:space="preserve">MINUTES </w:t>
    </w:r>
    <w:r w:rsidRPr="00CE6356">
      <w:rPr>
        <w:rFonts w:ascii="Arial Narrow" w:hAnsi="Arial Narrow"/>
        <w:sz w:val="24"/>
        <w:szCs w:val="24"/>
      </w:rPr>
      <w:t xml:space="preserve">– </w:t>
    </w:r>
    <w:sdt>
      <w:sdtPr>
        <w:rPr>
          <w:rFonts w:ascii="Arial Narrow" w:hAnsi="Arial Narrow"/>
          <w:sz w:val="24"/>
          <w:szCs w:val="24"/>
        </w:rPr>
        <w:id w:val="-981927991"/>
        <w:date w:fullDate="2017-06-21T00:00:00Z">
          <w:dateFormat w:val="d MMMM yyyy"/>
          <w:lid w:val="en-AU"/>
          <w:storeMappedDataAs w:val="dateTime"/>
          <w:calendar w:val="gregorian"/>
        </w:date>
      </w:sdtPr>
      <w:sdtContent>
        <w:r>
          <w:rPr>
            <w:rFonts w:ascii="Arial Narrow" w:hAnsi="Arial Narrow"/>
            <w:sz w:val="24"/>
            <w:szCs w:val="24"/>
          </w:rPr>
          <w:t>21 June 2017</w:t>
        </w:r>
      </w:sdtContent>
    </w:sdt>
  </w:p>
  <w:p w:rsidR="00DC3D54" w:rsidRDefault="00DC3D5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2E0" w:rsidRDefault="00E132E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BC7"/>
    <w:multiLevelType w:val="hybridMultilevel"/>
    <w:tmpl w:val="DB641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6339EE"/>
    <w:multiLevelType w:val="hybridMultilevel"/>
    <w:tmpl w:val="DB641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F64229B"/>
    <w:multiLevelType w:val="hybridMultilevel"/>
    <w:tmpl w:val="B6C89CCC"/>
    <w:lvl w:ilvl="0" w:tplc="9A0683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06C2341"/>
    <w:multiLevelType w:val="hybridMultilevel"/>
    <w:tmpl w:val="DB641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379463E"/>
    <w:multiLevelType w:val="hybridMultilevel"/>
    <w:tmpl w:val="793C5068"/>
    <w:lvl w:ilvl="0" w:tplc="D6B8EAB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16266FBF"/>
    <w:multiLevelType w:val="hybridMultilevel"/>
    <w:tmpl w:val="959C1B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9E50D6"/>
    <w:multiLevelType w:val="hybridMultilevel"/>
    <w:tmpl w:val="DB641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75D7564"/>
    <w:multiLevelType w:val="hybridMultilevel"/>
    <w:tmpl w:val="9356CC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8786A6A"/>
    <w:multiLevelType w:val="hybridMultilevel"/>
    <w:tmpl w:val="72DA7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8C43C2C"/>
    <w:multiLevelType w:val="hybridMultilevel"/>
    <w:tmpl w:val="F8684D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A1723E4"/>
    <w:multiLevelType w:val="hybridMultilevel"/>
    <w:tmpl w:val="DB641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BBF34D2"/>
    <w:multiLevelType w:val="hybridMultilevel"/>
    <w:tmpl w:val="B42ECAD2"/>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2">
    <w:nsid w:val="2788599B"/>
    <w:multiLevelType w:val="hybridMultilevel"/>
    <w:tmpl w:val="BF2A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9D3847"/>
    <w:multiLevelType w:val="hybridMultilevel"/>
    <w:tmpl w:val="681C7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CBB4C4D"/>
    <w:multiLevelType w:val="singleLevel"/>
    <w:tmpl w:val="EDDEF9DC"/>
    <w:lvl w:ilvl="0">
      <w:start w:val="1"/>
      <w:numFmt w:val="decimal"/>
      <w:pStyle w:val="ListNumberTable"/>
      <w:lvlText w:val="%1"/>
      <w:lvlJc w:val="left"/>
      <w:pPr>
        <w:tabs>
          <w:tab w:val="num" w:pos="284"/>
        </w:tabs>
        <w:ind w:left="284" w:hanging="284"/>
      </w:pPr>
      <w:rPr>
        <w:rFonts w:ascii="Arial" w:hAnsi="Arial" w:hint="default"/>
        <w:b w:val="0"/>
        <w:i w:val="0"/>
        <w:sz w:val="16"/>
        <w:szCs w:val="16"/>
      </w:rPr>
    </w:lvl>
  </w:abstractNum>
  <w:abstractNum w:abstractNumId="15">
    <w:nsid w:val="32082325"/>
    <w:multiLevelType w:val="hybridMultilevel"/>
    <w:tmpl w:val="DB641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44C17C0"/>
    <w:multiLevelType w:val="hybridMultilevel"/>
    <w:tmpl w:val="9356CC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50D65D7"/>
    <w:multiLevelType w:val="multilevel"/>
    <w:tmpl w:val="BACCB30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52E5A04"/>
    <w:multiLevelType w:val="hybridMultilevel"/>
    <w:tmpl w:val="0F323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96176E2"/>
    <w:multiLevelType w:val="hybridMultilevel"/>
    <w:tmpl w:val="A7C2580E"/>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20">
    <w:nsid w:val="3BC06547"/>
    <w:multiLevelType w:val="multilevel"/>
    <w:tmpl w:val="FE86DF32"/>
    <w:lvl w:ilvl="0">
      <w:start w:val="9"/>
      <w:numFmt w:val="decimal"/>
      <w:lvlText w:val="%1.0"/>
      <w:lvlJc w:val="left"/>
      <w:pPr>
        <w:ind w:left="360" w:hanging="360"/>
      </w:pPr>
      <w:rPr>
        <w:rFonts w:hint="default"/>
        <w:color w:val="auto"/>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nsid w:val="3C747D0A"/>
    <w:multiLevelType w:val="hybridMultilevel"/>
    <w:tmpl w:val="B0DEB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2782A87"/>
    <w:multiLevelType w:val="hybridMultilevel"/>
    <w:tmpl w:val="B42ECAD2"/>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3">
    <w:nsid w:val="432810DE"/>
    <w:multiLevelType w:val="hybridMultilevel"/>
    <w:tmpl w:val="6D7EF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761BD3"/>
    <w:multiLevelType w:val="hybridMultilevel"/>
    <w:tmpl w:val="B6C89CCC"/>
    <w:lvl w:ilvl="0" w:tplc="9A0683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978400B"/>
    <w:multiLevelType w:val="hybridMultilevel"/>
    <w:tmpl w:val="DB641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32C7FE4"/>
    <w:multiLevelType w:val="hybridMultilevel"/>
    <w:tmpl w:val="47609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77A21FE"/>
    <w:multiLevelType w:val="hybridMultilevel"/>
    <w:tmpl w:val="DB641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A0829CD"/>
    <w:multiLevelType w:val="hybridMultilevel"/>
    <w:tmpl w:val="B42ECAD2"/>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9">
    <w:nsid w:val="5B8E2A94"/>
    <w:multiLevelType w:val="hybridMultilevel"/>
    <w:tmpl w:val="4DB6B3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D5C5E9F"/>
    <w:multiLevelType w:val="hybridMultilevel"/>
    <w:tmpl w:val="7AEAE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E6A1E8B"/>
    <w:multiLevelType w:val="hybridMultilevel"/>
    <w:tmpl w:val="CDACB5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3E7253D"/>
    <w:multiLevelType w:val="hybridMultilevel"/>
    <w:tmpl w:val="DB641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5440275"/>
    <w:multiLevelType w:val="hybridMultilevel"/>
    <w:tmpl w:val="A7C2580E"/>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34">
    <w:nsid w:val="792968FF"/>
    <w:multiLevelType w:val="hybridMultilevel"/>
    <w:tmpl w:val="DB641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B1C3859"/>
    <w:multiLevelType w:val="hybridMultilevel"/>
    <w:tmpl w:val="D6CE2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BB22569"/>
    <w:multiLevelType w:val="hybridMultilevel"/>
    <w:tmpl w:val="DB641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C6F042C"/>
    <w:multiLevelType w:val="hybridMultilevel"/>
    <w:tmpl w:val="543E5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DF9124D"/>
    <w:multiLevelType w:val="hybridMultilevel"/>
    <w:tmpl w:val="A7C2580E"/>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39">
    <w:nsid w:val="7E4A3B86"/>
    <w:multiLevelType w:val="hybridMultilevel"/>
    <w:tmpl w:val="7250F5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7"/>
  </w:num>
  <w:num w:numId="3">
    <w:abstractNumId w:val="20"/>
  </w:num>
  <w:num w:numId="4">
    <w:abstractNumId w:val="5"/>
  </w:num>
  <w:num w:numId="5">
    <w:abstractNumId w:val="12"/>
  </w:num>
  <w:num w:numId="6">
    <w:abstractNumId w:val="29"/>
  </w:num>
  <w:num w:numId="7">
    <w:abstractNumId w:val="35"/>
  </w:num>
  <w:num w:numId="8">
    <w:abstractNumId w:val="37"/>
  </w:num>
  <w:num w:numId="9">
    <w:abstractNumId w:val="36"/>
  </w:num>
  <w:num w:numId="10">
    <w:abstractNumId w:val="39"/>
  </w:num>
  <w:num w:numId="11">
    <w:abstractNumId w:val="16"/>
  </w:num>
  <w:num w:numId="12">
    <w:abstractNumId w:val="7"/>
  </w:num>
  <w:num w:numId="13">
    <w:abstractNumId w:val="0"/>
  </w:num>
  <w:num w:numId="14">
    <w:abstractNumId w:val="18"/>
  </w:num>
  <w:num w:numId="15">
    <w:abstractNumId w:val="26"/>
  </w:num>
  <w:num w:numId="16">
    <w:abstractNumId w:val="21"/>
  </w:num>
  <w:num w:numId="17">
    <w:abstractNumId w:val="23"/>
  </w:num>
  <w:num w:numId="18">
    <w:abstractNumId w:val="30"/>
  </w:num>
  <w:num w:numId="19">
    <w:abstractNumId w:val="27"/>
  </w:num>
  <w:num w:numId="20">
    <w:abstractNumId w:val="1"/>
  </w:num>
  <w:num w:numId="21">
    <w:abstractNumId w:val="32"/>
  </w:num>
  <w:num w:numId="22">
    <w:abstractNumId w:val="38"/>
  </w:num>
  <w:num w:numId="23">
    <w:abstractNumId w:val="8"/>
  </w:num>
  <w:num w:numId="24">
    <w:abstractNumId w:val="9"/>
  </w:num>
  <w:num w:numId="25">
    <w:abstractNumId w:val="13"/>
  </w:num>
  <w:num w:numId="26">
    <w:abstractNumId w:val="28"/>
  </w:num>
  <w:num w:numId="27">
    <w:abstractNumId w:val="31"/>
  </w:num>
  <w:num w:numId="28">
    <w:abstractNumId w:val="4"/>
  </w:num>
  <w:num w:numId="29">
    <w:abstractNumId w:val="11"/>
  </w:num>
  <w:num w:numId="30">
    <w:abstractNumId w:val="22"/>
  </w:num>
  <w:num w:numId="31">
    <w:abstractNumId w:val="6"/>
  </w:num>
  <w:num w:numId="32">
    <w:abstractNumId w:val="10"/>
  </w:num>
  <w:num w:numId="33">
    <w:abstractNumId w:val="34"/>
  </w:num>
  <w:num w:numId="34">
    <w:abstractNumId w:val="25"/>
  </w:num>
  <w:num w:numId="35">
    <w:abstractNumId w:val="19"/>
  </w:num>
  <w:num w:numId="36">
    <w:abstractNumId w:val="33"/>
  </w:num>
  <w:num w:numId="37">
    <w:abstractNumId w:val="3"/>
  </w:num>
  <w:num w:numId="38">
    <w:abstractNumId w:val="15"/>
  </w:num>
  <w:num w:numId="39">
    <w:abstractNumId w:val="24"/>
  </w:num>
  <w:num w:numId="40">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94211">
      <o:colormenu v:ext="edit" fillcolor="none"/>
    </o:shapedefaults>
  </w:hdrShapeDefaults>
  <w:footnotePr>
    <w:footnote w:id="-1"/>
    <w:footnote w:id="0"/>
  </w:footnotePr>
  <w:endnotePr>
    <w:endnote w:id="-1"/>
    <w:endnote w:id="0"/>
  </w:endnotePr>
  <w:compat/>
  <w:rsids>
    <w:rsidRoot w:val="00045F76"/>
    <w:rsid w:val="00001959"/>
    <w:rsid w:val="000029D5"/>
    <w:rsid w:val="00002AD8"/>
    <w:rsid w:val="00006BBD"/>
    <w:rsid w:val="000078F1"/>
    <w:rsid w:val="00010890"/>
    <w:rsid w:val="000109D6"/>
    <w:rsid w:val="000113A8"/>
    <w:rsid w:val="000122AB"/>
    <w:rsid w:val="000133C8"/>
    <w:rsid w:val="000136C5"/>
    <w:rsid w:val="00013A28"/>
    <w:rsid w:val="00013B6A"/>
    <w:rsid w:val="00014445"/>
    <w:rsid w:val="00014DE1"/>
    <w:rsid w:val="000156DA"/>
    <w:rsid w:val="00015E19"/>
    <w:rsid w:val="00015F95"/>
    <w:rsid w:val="00016190"/>
    <w:rsid w:val="000171F7"/>
    <w:rsid w:val="000174E2"/>
    <w:rsid w:val="000206CC"/>
    <w:rsid w:val="00020A1C"/>
    <w:rsid w:val="00022B02"/>
    <w:rsid w:val="00023447"/>
    <w:rsid w:val="0002514D"/>
    <w:rsid w:val="000270CE"/>
    <w:rsid w:val="00030C9D"/>
    <w:rsid w:val="00031D5D"/>
    <w:rsid w:val="00032008"/>
    <w:rsid w:val="00032AF5"/>
    <w:rsid w:val="00032B63"/>
    <w:rsid w:val="00033399"/>
    <w:rsid w:val="00036FCD"/>
    <w:rsid w:val="00041A98"/>
    <w:rsid w:val="0004364A"/>
    <w:rsid w:val="00043AC7"/>
    <w:rsid w:val="00044CF2"/>
    <w:rsid w:val="00045728"/>
    <w:rsid w:val="00045F76"/>
    <w:rsid w:val="0004660F"/>
    <w:rsid w:val="00046C75"/>
    <w:rsid w:val="000476C1"/>
    <w:rsid w:val="000477DE"/>
    <w:rsid w:val="00050F26"/>
    <w:rsid w:val="00053062"/>
    <w:rsid w:val="000534B9"/>
    <w:rsid w:val="00055C8E"/>
    <w:rsid w:val="00057375"/>
    <w:rsid w:val="00061263"/>
    <w:rsid w:val="00062B7A"/>
    <w:rsid w:val="00064A24"/>
    <w:rsid w:val="00064E3A"/>
    <w:rsid w:val="000663A6"/>
    <w:rsid w:val="00067AE6"/>
    <w:rsid w:val="00070875"/>
    <w:rsid w:val="00070977"/>
    <w:rsid w:val="000717B8"/>
    <w:rsid w:val="00075295"/>
    <w:rsid w:val="00076340"/>
    <w:rsid w:val="00077404"/>
    <w:rsid w:val="00077BFC"/>
    <w:rsid w:val="00081B64"/>
    <w:rsid w:val="00084FCE"/>
    <w:rsid w:val="000854CD"/>
    <w:rsid w:val="000855B9"/>
    <w:rsid w:val="00086781"/>
    <w:rsid w:val="000877A2"/>
    <w:rsid w:val="0009051C"/>
    <w:rsid w:val="000906E4"/>
    <w:rsid w:val="0009401E"/>
    <w:rsid w:val="0009428E"/>
    <w:rsid w:val="00094FB9"/>
    <w:rsid w:val="00097661"/>
    <w:rsid w:val="000A07FE"/>
    <w:rsid w:val="000A0A35"/>
    <w:rsid w:val="000A0E30"/>
    <w:rsid w:val="000A1021"/>
    <w:rsid w:val="000A1802"/>
    <w:rsid w:val="000A1F18"/>
    <w:rsid w:val="000A2152"/>
    <w:rsid w:val="000A2EA0"/>
    <w:rsid w:val="000A37E8"/>
    <w:rsid w:val="000A3AA8"/>
    <w:rsid w:val="000A3F40"/>
    <w:rsid w:val="000A40A8"/>
    <w:rsid w:val="000A4B03"/>
    <w:rsid w:val="000A51C9"/>
    <w:rsid w:val="000A521A"/>
    <w:rsid w:val="000A566F"/>
    <w:rsid w:val="000A6849"/>
    <w:rsid w:val="000A7A9C"/>
    <w:rsid w:val="000B0142"/>
    <w:rsid w:val="000B07BE"/>
    <w:rsid w:val="000B1D14"/>
    <w:rsid w:val="000B26EB"/>
    <w:rsid w:val="000B3402"/>
    <w:rsid w:val="000B4175"/>
    <w:rsid w:val="000B595E"/>
    <w:rsid w:val="000C02B5"/>
    <w:rsid w:val="000C0C1C"/>
    <w:rsid w:val="000C1354"/>
    <w:rsid w:val="000C1B5F"/>
    <w:rsid w:val="000C34F6"/>
    <w:rsid w:val="000C3EBF"/>
    <w:rsid w:val="000C4C27"/>
    <w:rsid w:val="000C6805"/>
    <w:rsid w:val="000C7780"/>
    <w:rsid w:val="000D1014"/>
    <w:rsid w:val="000D36AC"/>
    <w:rsid w:val="000D37F6"/>
    <w:rsid w:val="000D4134"/>
    <w:rsid w:val="000D4259"/>
    <w:rsid w:val="000D5579"/>
    <w:rsid w:val="000D56D0"/>
    <w:rsid w:val="000D6817"/>
    <w:rsid w:val="000E0C0F"/>
    <w:rsid w:val="000E1D3C"/>
    <w:rsid w:val="000E217E"/>
    <w:rsid w:val="000E3D5A"/>
    <w:rsid w:val="000E59D0"/>
    <w:rsid w:val="000E66FF"/>
    <w:rsid w:val="000F0A5A"/>
    <w:rsid w:val="000F0C8C"/>
    <w:rsid w:val="000F46A0"/>
    <w:rsid w:val="000F65BA"/>
    <w:rsid w:val="000F715E"/>
    <w:rsid w:val="001003BB"/>
    <w:rsid w:val="001009A6"/>
    <w:rsid w:val="0010145F"/>
    <w:rsid w:val="0010185A"/>
    <w:rsid w:val="001019B8"/>
    <w:rsid w:val="001027A7"/>
    <w:rsid w:val="00103D44"/>
    <w:rsid w:val="0010655B"/>
    <w:rsid w:val="00106832"/>
    <w:rsid w:val="001103DD"/>
    <w:rsid w:val="001108F8"/>
    <w:rsid w:val="00110C9A"/>
    <w:rsid w:val="00110FDA"/>
    <w:rsid w:val="00111342"/>
    <w:rsid w:val="00112291"/>
    <w:rsid w:val="001133B3"/>
    <w:rsid w:val="0011453E"/>
    <w:rsid w:val="001151FC"/>
    <w:rsid w:val="00116454"/>
    <w:rsid w:val="00121237"/>
    <w:rsid w:val="00121A96"/>
    <w:rsid w:val="00122278"/>
    <w:rsid w:val="0012306D"/>
    <w:rsid w:val="00124049"/>
    <w:rsid w:val="00124139"/>
    <w:rsid w:val="001247E2"/>
    <w:rsid w:val="00124D17"/>
    <w:rsid w:val="00125228"/>
    <w:rsid w:val="00125DB4"/>
    <w:rsid w:val="00125FA1"/>
    <w:rsid w:val="0012623C"/>
    <w:rsid w:val="001263DF"/>
    <w:rsid w:val="00126676"/>
    <w:rsid w:val="00130A66"/>
    <w:rsid w:val="0013195F"/>
    <w:rsid w:val="00132F14"/>
    <w:rsid w:val="00134E5D"/>
    <w:rsid w:val="0013530E"/>
    <w:rsid w:val="001354C2"/>
    <w:rsid w:val="00135682"/>
    <w:rsid w:val="00137184"/>
    <w:rsid w:val="00137969"/>
    <w:rsid w:val="0014036B"/>
    <w:rsid w:val="00140B51"/>
    <w:rsid w:val="001417F2"/>
    <w:rsid w:val="00141D94"/>
    <w:rsid w:val="00142F16"/>
    <w:rsid w:val="001438EF"/>
    <w:rsid w:val="001449DC"/>
    <w:rsid w:val="0014688A"/>
    <w:rsid w:val="00147264"/>
    <w:rsid w:val="00150879"/>
    <w:rsid w:val="00150A6A"/>
    <w:rsid w:val="00151DB1"/>
    <w:rsid w:val="00152772"/>
    <w:rsid w:val="00152C53"/>
    <w:rsid w:val="0015311F"/>
    <w:rsid w:val="001561CB"/>
    <w:rsid w:val="00156D1E"/>
    <w:rsid w:val="00157032"/>
    <w:rsid w:val="0016029C"/>
    <w:rsid w:val="0016086F"/>
    <w:rsid w:val="00160CB1"/>
    <w:rsid w:val="001621D2"/>
    <w:rsid w:val="00162CD4"/>
    <w:rsid w:val="001633EE"/>
    <w:rsid w:val="0016346F"/>
    <w:rsid w:val="001636AF"/>
    <w:rsid w:val="00163B13"/>
    <w:rsid w:val="001646EC"/>
    <w:rsid w:val="00164EF7"/>
    <w:rsid w:val="00165BAB"/>
    <w:rsid w:val="00165C0B"/>
    <w:rsid w:val="0016673B"/>
    <w:rsid w:val="00167B3D"/>
    <w:rsid w:val="00170C10"/>
    <w:rsid w:val="00172C9B"/>
    <w:rsid w:val="001743FD"/>
    <w:rsid w:val="00174EAC"/>
    <w:rsid w:val="001752C0"/>
    <w:rsid w:val="00175888"/>
    <w:rsid w:val="00175E33"/>
    <w:rsid w:val="00183472"/>
    <w:rsid w:val="001834C5"/>
    <w:rsid w:val="00183621"/>
    <w:rsid w:val="00184917"/>
    <w:rsid w:val="00186120"/>
    <w:rsid w:val="001914F1"/>
    <w:rsid w:val="001919EC"/>
    <w:rsid w:val="00192A05"/>
    <w:rsid w:val="00192DF9"/>
    <w:rsid w:val="001933D4"/>
    <w:rsid w:val="0019582A"/>
    <w:rsid w:val="00196D2A"/>
    <w:rsid w:val="001970B8"/>
    <w:rsid w:val="0019752B"/>
    <w:rsid w:val="001A1601"/>
    <w:rsid w:val="001A1E40"/>
    <w:rsid w:val="001A1EAC"/>
    <w:rsid w:val="001A2405"/>
    <w:rsid w:val="001A261C"/>
    <w:rsid w:val="001A2AA6"/>
    <w:rsid w:val="001A2F73"/>
    <w:rsid w:val="001A4004"/>
    <w:rsid w:val="001A5B41"/>
    <w:rsid w:val="001A66E4"/>
    <w:rsid w:val="001B0A1A"/>
    <w:rsid w:val="001B1E8C"/>
    <w:rsid w:val="001B2FA8"/>
    <w:rsid w:val="001B4DDC"/>
    <w:rsid w:val="001B6211"/>
    <w:rsid w:val="001C2020"/>
    <w:rsid w:val="001C2D33"/>
    <w:rsid w:val="001C387C"/>
    <w:rsid w:val="001C3957"/>
    <w:rsid w:val="001C4B4B"/>
    <w:rsid w:val="001C6C29"/>
    <w:rsid w:val="001C763A"/>
    <w:rsid w:val="001C7A34"/>
    <w:rsid w:val="001D0B2F"/>
    <w:rsid w:val="001D1E37"/>
    <w:rsid w:val="001D23B7"/>
    <w:rsid w:val="001D2481"/>
    <w:rsid w:val="001D30E7"/>
    <w:rsid w:val="001D35DE"/>
    <w:rsid w:val="001D41B2"/>
    <w:rsid w:val="001D6A74"/>
    <w:rsid w:val="001D74E1"/>
    <w:rsid w:val="001D757B"/>
    <w:rsid w:val="001D7FF4"/>
    <w:rsid w:val="001E0910"/>
    <w:rsid w:val="001E14F1"/>
    <w:rsid w:val="001E1624"/>
    <w:rsid w:val="001E1897"/>
    <w:rsid w:val="001E26E4"/>
    <w:rsid w:val="001E356E"/>
    <w:rsid w:val="001E3E8D"/>
    <w:rsid w:val="001E40FB"/>
    <w:rsid w:val="001E587C"/>
    <w:rsid w:val="001E7DA8"/>
    <w:rsid w:val="001F060A"/>
    <w:rsid w:val="001F0965"/>
    <w:rsid w:val="001F13C0"/>
    <w:rsid w:val="001F14EC"/>
    <w:rsid w:val="001F17C7"/>
    <w:rsid w:val="001F2B10"/>
    <w:rsid w:val="001F3837"/>
    <w:rsid w:val="001F38CC"/>
    <w:rsid w:val="001F3951"/>
    <w:rsid w:val="001F4CEB"/>
    <w:rsid w:val="002003C9"/>
    <w:rsid w:val="00201436"/>
    <w:rsid w:val="00202BEB"/>
    <w:rsid w:val="00205098"/>
    <w:rsid w:val="002051D3"/>
    <w:rsid w:val="0020596F"/>
    <w:rsid w:val="00207E9E"/>
    <w:rsid w:val="0021080F"/>
    <w:rsid w:val="002112FF"/>
    <w:rsid w:val="00213764"/>
    <w:rsid w:val="00214BCD"/>
    <w:rsid w:val="00215ADE"/>
    <w:rsid w:val="00217E8B"/>
    <w:rsid w:val="00220B2C"/>
    <w:rsid w:val="00221AA2"/>
    <w:rsid w:val="00223272"/>
    <w:rsid w:val="00223C5B"/>
    <w:rsid w:val="0022406C"/>
    <w:rsid w:val="00224175"/>
    <w:rsid w:val="00224E01"/>
    <w:rsid w:val="0022585F"/>
    <w:rsid w:val="002271A6"/>
    <w:rsid w:val="002272E9"/>
    <w:rsid w:val="0023025B"/>
    <w:rsid w:val="0023042C"/>
    <w:rsid w:val="00232AA6"/>
    <w:rsid w:val="00232E5E"/>
    <w:rsid w:val="00233900"/>
    <w:rsid w:val="002339F6"/>
    <w:rsid w:val="00233B94"/>
    <w:rsid w:val="00235268"/>
    <w:rsid w:val="002354BC"/>
    <w:rsid w:val="00241A6A"/>
    <w:rsid w:val="00241AC6"/>
    <w:rsid w:val="00244801"/>
    <w:rsid w:val="00246780"/>
    <w:rsid w:val="00246CCA"/>
    <w:rsid w:val="002475A6"/>
    <w:rsid w:val="002475BF"/>
    <w:rsid w:val="0025012D"/>
    <w:rsid w:val="002517A3"/>
    <w:rsid w:val="00252287"/>
    <w:rsid w:val="0025262C"/>
    <w:rsid w:val="00254B7F"/>
    <w:rsid w:val="002555D3"/>
    <w:rsid w:val="002561AF"/>
    <w:rsid w:val="002567E8"/>
    <w:rsid w:val="002577E5"/>
    <w:rsid w:val="002625D9"/>
    <w:rsid w:val="00262934"/>
    <w:rsid w:val="00262C93"/>
    <w:rsid w:val="00262DA9"/>
    <w:rsid w:val="00263A24"/>
    <w:rsid w:val="00266051"/>
    <w:rsid w:val="00266A3F"/>
    <w:rsid w:val="00267F2A"/>
    <w:rsid w:val="00272483"/>
    <w:rsid w:val="00273677"/>
    <w:rsid w:val="002738B4"/>
    <w:rsid w:val="00274542"/>
    <w:rsid w:val="00274890"/>
    <w:rsid w:val="002749B9"/>
    <w:rsid w:val="00274E15"/>
    <w:rsid w:val="00274FA7"/>
    <w:rsid w:val="00275429"/>
    <w:rsid w:val="00276919"/>
    <w:rsid w:val="002802F8"/>
    <w:rsid w:val="002810B3"/>
    <w:rsid w:val="00282051"/>
    <w:rsid w:val="00282224"/>
    <w:rsid w:val="00284285"/>
    <w:rsid w:val="00284658"/>
    <w:rsid w:val="002871DF"/>
    <w:rsid w:val="00287404"/>
    <w:rsid w:val="002879F8"/>
    <w:rsid w:val="002933A8"/>
    <w:rsid w:val="00294FCA"/>
    <w:rsid w:val="00295A3A"/>
    <w:rsid w:val="0029632E"/>
    <w:rsid w:val="0029752A"/>
    <w:rsid w:val="002A0692"/>
    <w:rsid w:val="002A26DF"/>
    <w:rsid w:val="002A27EA"/>
    <w:rsid w:val="002A4D4E"/>
    <w:rsid w:val="002A624D"/>
    <w:rsid w:val="002A7105"/>
    <w:rsid w:val="002B1036"/>
    <w:rsid w:val="002B1A6C"/>
    <w:rsid w:val="002B229D"/>
    <w:rsid w:val="002B2D62"/>
    <w:rsid w:val="002B30D7"/>
    <w:rsid w:val="002B4360"/>
    <w:rsid w:val="002B5EE9"/>
    <w:rsid w:val="002B624E"/>
    <w:rsid w:val="002B6713"/>
    <w:rsid w:val="002B795F"/>
    <w:rsid w:val="002C0808"/>
    <w:rsid w:val="002C0FD9"/>
    <w:rsid w:val="002C4553"/>
    <w:rsid w:val="002C45E8"/>
    <w:rsid w:val="002C4D08"/>
    <w:rsid w:val="002C6BBF"/>
    <w:rsid w:val="002C7C7F"/>
    <w:rsid w:val="002D0173"/>
    <w:rsid w:val="002D1564"/>
    <w:rsid w:val="002D2107"/>
    <w:rsid w:val="002D3161"/>
    <w:rsid w:val="002D34C0"/>
    <w:rsid w:val="002D3746"/>
    <w:rsid w:val="002D3948"/>
    <w:rsid w:val="002D5505"/>
    <w:rsid w:val="002D5858"/>
    <w:rsid w:val="002D614D"/>
    <w:rsid w:val="002D6BB4"/>
    <w:rsid w:val="002D6BFD"/>
    <w:rsid w:val="002D77C9"/>
    <w:rsid w:val="002D7937"/>
    <w:rsid w:val="002E057B"/>
    <w:rsid w:val="002E12B4"/>
    <w:rsid w:val="002E1752"/>
    <w:rsid w:val="002E2209"/>
    <w:rsid w:val="002E3996"/>
    <w:rsid w:val="002E3D07"/>
    <w:rsid w:val="002E4B55"/>
    <w:rsid w:val="002F195D"/>
    <w:rsid w:val="002F1B8A"/>
    <w:rsid w:val="002F2D7E"/>
    <w:rsid w:val="002F3625"/>
    <w:rsid w:val="002F4090"/>
    <w:rsid w:val="002F4CF6"/>
    <w:rsid w:val="002F606E"/>
    <w:rsid w:val="002F74DC"/>
    <w:rsid w:val="002F761B"/>
    <w:rsid w:val="003025FD"/>
    <w:rsid w:val="0030289E"/>
    <w:rsid w:val="00306615"/>
    <w:rsid w:val="00306979"/>
    <w:rsid w:val="00306DC9"/>
    <w:rsid w:val="00307FB4"/>
    <w:rsid w:val="00312644"/>
    <w:rsid w:val="003161B5"/>
    <w:rsid w:val="00316A36"/>
    <w:rsid w:val="00317737"/>
    <w:rsid w:val="0032052F"/>
    <w:rsid w:val="00320DCA"/>
    <w:rsid w:val="00323681"/>
    <w:rsid w:val="00324B5E"/>
    <w:rsid w:val="00324E96"/>
    <w:rsid w:val="003253FE"/>
    <w:rsid w:val="0032639D"/>
    <w:rsid w:val="003275AC"/>
    <w:rsid w:val="0032769A"/>
    <w:rsid w:val="00327DCF"/>
    <w:rsid w:val="0033038D"/>
    <w:rsid w:val="0033063E"/>
    <w:rsid w:val="0033075C"/>
    <w:rsid w:val="003309D0"/>
    <w:rsid w:val="00331FAA"/>
    <w:rsid w:val="00332AF4"/>
    <w:rsid w:val="00332F75"/>
    <w:rsid w:val="00332F92"/>
    <w:rsid w:val="00333817"/>
    <w:rsid w:val="00333C74"/>
    <w:rsid w:val="003340E6"/>
    <w:rsid w:val="003349D7"/>
    <w:rsid w:val="00335C88"/>
    <w:rsid w:val="00335FD0"/>
    <w:rsid w:val="00337929"/>
    <w:rsid w:val="00337C8D"/>
    <w:rsid w:val="00337CB3"/>
    <w:rsid w:val="003429E7"/>
    <w:rsid w:val="003434B8"/>
    <w:rsid w:val="003437FF"/>
    <w:rsid w:val="003443FF"/>
    <w:rsid w:val="00346253"/>
    <w:rsid w:val="00350D61"/>
    <w:rsid w:val="00353196"/>
    <w:rsid w:val="003532C0"/>
    <w:rsid w:val="00354814"/>
    <w:rsid w:val="00355841"/>
    <w:rsid w:val="00356091"/>
    <w:rsid w:val="003562CB"/>
    <w:rsid w:val="003613B7"/>
    <w:rsid w:val="003623D5"/>
    <w:rsid w:val="003624F3"/>
    <w:rsid w:val="00363509"/>
    <w:rsid w:val="0036574C"/>
    <w:rsid w:val="0036590A"/>
    <w:rsid w:val="00366CF1"/>
    <w:rsid w:val="003677C2"/>
    <w:rsid w:val="00370200"/>
    <w:rsid w:val="00371459"/>
    <w:rsid w:val="00371F9B"/>
    <w:rsid w:val="003747A9"/>
    <w:rsid w:val="00377DB8"/>
    <w:rsid w:val="00377F28"/>
    <w:rsid w:val="0038101C"/>
    <w:rsid w:val="00382D48"/>
    <w:rsid w:val="00383561"/>
    <w:rsid w:val="0038362E"/>
    <w:rsid w:val="0038457F"/>
    <w:rsid w:val="0038530F"/>
    <w:rsid w:val="00386035"/>
    <w:rsid w:val="00386E4F"/>
    <w:rsid w:val="0038784B"/>
    <w:rsid w:val="00391453"/>
    <w:rsid w:val="00392B1D"/>
    <w:rsid w:val="003930CD"/>
    <w:rsid w:val="003939E0"/>
    <w:rsid w:val="00394A81"/>
    <w:rsid w:val="00396F09"/>
    <w:rsid w:val="00397C77"/>
    <w:rsid w:val="00397F71"/>
    <w:rsid w:val="003A03F7"/>
    <w:rsid w:val="003A0C6F"/>
    <w:rsid w:val="003A102F"/>
    <w:rsid w:val="003A13C2"/>
    <w:rsid w:val="003A2AA3"/>
    <w:rsid w:val="003A41C0"/>
    <w:rsid w:val="003A4E00"/>
    <w:rsid w:val="003A5562"/>
    <w:rsid w:val="003A55C4"/>
    <w:rsid w:val="003A5647"/>
    <w:rsid w:val="003A5BCB"/>
    <w:rsid w:val="003A6517"/>
    <w:rsid w:val="003A66F4"/>
    <w:rsid w:val="003A79EF"/>
    <w:rsid w:val="003B01CA"/>
    <w:rsid w:val="003B0683"/>
    <w:rsid w:val="003B0A1F"/>
    <w:rsid w:val="003B0C2A"/>
    <w:rsid w:val="003B1140"/>
    <w:rsid w:val="003B17C8"/>
    <w:rsid w:val="003B3102"/>
    <w:rsid w:val="003B40E8"/>
    <w:rsid w:val="003B4184"/>
    <w:rsid w:val="003B5217"/>
    <w:rsid w:val="003B5287"/>
    <w:rsid w:val="003B64E1"/>
    <w:rsid w:val="003B6868"/>
    <w:rsid w:val="003B6C3E"/>
    <w:rsid w:val="003B6CA9"/>
    <w:rsid w:val="003C21CA"/>
    <w:rsid w:val="003C385D"/>
    <w:rsid w:val="003C4BC5"/>
    <w:rsid w:val="003C5810"/>
    <w:rsid w:val="003C729A"/>
    <w:rsid w:val="003D02FE"/>
    <w:rsid w:val="003D1880"/>
    <w:rsid w:val="003D1DDE"/>
    <w:rsid w:val="003D561A"/>
    <w:rsid w:val="003D5A3D"/>
    <w:rsid w:val="003D768A"/>
    <w:rsid w:val="003E0BD5"/>
    <w:rsid w:val="003E113A"/>
    <w:rsid w:val="003E434D"/>
    <w:rsid w:val="003E4456"/>
    <w:rsid w:val="003E49D3"/>
    <w:rsid w:val="003F0E14"/>
    <w:rsid w:val="003F0EE2"/>
    <w:rsid w:val="003F1016"/>
    <w:rsid w:val="003F1EF9"/>
    <w:rsid w:val="003F4697"/>
    <w:rsid w:val="003F7053"/>
    <w:rsid w:val="0040061C"/>
    <w:rsid w:val="00401C8D"/>
    <w:rsid w:val="004020B4"/>
    <w:rsid w:val="00403558"/>
    <w:rsid w:val="004038ED"/>
    <w:rsid w:val="00403B90"/>
    <w:rsid w:val="0040562D"/>
    <w:rsid w:val="00405FFF"/>
    <w:rsid w:val="00407767"/>
    <w:rsid w:val="00410358"/>
    <w:rsid w:val="0041053D"/>
    <w:rsid w:val="00410A4B"/>
    <w:rsid w:val="00411F87"/>
    <w:rsid w:val="00412533"/>
    <w:rsid w:val="004146B0"/>
    <w:rsid w:val="00414732"/>
    <w:rsid w:val="004169D7"/>
    <w:rsid w:val="0041799B"/>
    <w:rsid w:val="00417C5D"/>
    <w:rsid w:val="0042079A"/>
    <w:rsid w:val="00422413"/>
    <w:rsid w:val="004227F0"/>
    <w:rsid w:val="004229E3"/>
    <w:rsid w:val="00422CC9"/>
    <w:rsid w:val="004246A4"/>
    <w:rsid w:val="00425675"/>
    <w:rsid w:val="00431A98"/>
    <w:rsid w:val="004329D2"/>
    <w:rsid w:val="0043321A"/>
    <w:rsid w:val="00433F03"/>
    <w:rsid w:val="004349C7"/>
    <w:rsid w:val="00434B9D"/>
    <w:rsid w:val="00435A1C"/>
    <w:rsid w:val="0044311A"/>
    <w:rsid w:val="00443359"/>
    <w:rsid w:val="0045147A"/>
    <w:rsid w:val="0045377D"/>
    <w:rsid w:val="00456D4E"/>
    <w:rsid w:val="00457902"/>
    <w:rsid w:val="00457A85"/>
    <w:rsid w:val="00457E4F"/>
    <w:rsid w:val="004600D5"/>
    <w:rsid w:val="00460A0A"/>
    <w:rsid w:val="00462BC9"/>
    <w:rsid w:val="00464948"/>
    <w:rsid w:val="00464997"/>
    <w:rsid w:val="004655D6"/>
    <w:rsid w:val="00465B46"/>
    <w:rsid w:val="00466230"/>
    <w:rsid w:val="004664D3"/>
    <w:rsid w:val="00466AC0"/>
    <w:rsid w:val="00470322"/>
    <w:rsid w:val="00472E07"/>
    <w:rsid w:val="004759DE"/>
    <w:rsid w:val="004776B8"/>
    <w:rsid w:val="00477839"/>
    <w:rsid w:val="004824F0"/>
    <w:rsid w:val="00483FEE"/>
    <w:rsid w:val="004840C4"/>
    <w:rsid w:val="004841A4"/>
    <w:rsid w:val="00484984"/>
    <w:rsid w:val="00485467"/>
    <w:rsid w:val="00485D0F"/>
    <w:rsid w:val="00487BD0"/>
    <w:rsid w:val="004905EE"/>
    <w:rsid w:val="0049280F"/>
    <w:rsid w:val="00493533"/>
    <w:rsid w:val="0049422C"/>
    <w:rsid w:val="00494277"/>
    <w:rsid w:val="00495A2B"/>
    <w:rsid w:val="004963FB"/>
    <w:rsid w:val="00496B62"/>
    <w:rsid w:val="00496C74"/>
    <w:rsid w:val="00496DE7"/>
    <w:rsid w:val="00497486"/>
    <w:rsid w:val="004A0CFC"/>
    <w:rsid w:val="004A2118"/>
    <w:rsid w:val="004A3327"/>
    <w:rsid w:val="004A359C"/>
    <w:rsid w:val="004A51CB"/>
    <w:rsid w:val="004A7390"/>
    <w:rsid w:val="004B1215"/>
    <w:rsid w:val="004B1E2C"/>
    <w:rsid w:val="004B2778"/>
    <w:rsid w:val="004B2D0C"/>
    <w:rsid w:val="004B5D03"/>
    <w:rsid w:val="004B770E"/>
    <w:rsid w:val="004B7865"/>
    <w:rsid w:val="004B7E53"/>
    <w:rsid w:val="004C320B"/>
    <w:rsid w:val="004C34EF"/>
    <w:rsid w:val="004C5128"/>
    <w:rsid w:val="004C5461"/>
    <w:rsid w:val="004C64FF"/>
    <w:rsid w:val="004C730F"/>
    <w:rsid w:val="004C794B"/>
    <w:rsid w:val="004D08A3"/>
    <w:rsid w:val="004D1D91"/>
    <w:rsid w:val="004D2AAF"/>
    <w:rsid w:val="004D322F"/>
    <w:rsid w:val="004D394D"/>
    <w:rsid w:val="004D5A7F"/>
    <w:rsid w:val="004D5DB7"/>
    <w:rsid w:val="004D68E2"/>
    <w:rsid w:val="004D7BBE"/>
    <w:rsid w:val="004E125B"/>
    <w:rsid w:val="004E1801"/>
    <w:rsid w:val="004E29A8"/>
    <w:rsid w:val="004E542D"/>
    <w:rsid w:val="004E57E8"/>
    <w:rsid w:val="004E5ACB"/>
    <w:rsid w:val="004E5C24"/>
    <w:rsid w:val="004E6652"/>
    <w:rsid w:val="004E75E0"/>
    <w:rsid w:val="004F2A3B"/>
    <w:rsid w:val="004F32E2"/>
    <w:rsid w:val="004F6F0B"/>
    <w:rsid w:val="004F72BE"/>
    <w:rsid w:val="004F7397"/>
    <w:rsid w:val="00500E82"/>
    <w:rsid w:val="00500ED6"/>
    <w:rsid w:val="00500F18"/>
    <w:rsid w:val="00501BF8"/>
    <w:rsid w:val="0050233A"/>
    <w:rsid w:val="00502AFF"/>
    <w:rsid w:val="00502BBC"/>
    <w:rsid w:val="005038B2"/>
    <w:rsid w:val="00504782"/>
    <w:rsid w:val="0050618C"/>
    <w:rsid w:val="005068D1"/>
    <w:rsid w:val="00510B2B"/>
    <w:rsid w:val="0051114D"/>
    <w:rsid w:val="005117E5"/>
    <w:rsid w:val="00513F7F"/>
    <w:rsid w:val="00516EBB"/>
    <w:rsid w:val="005171BC"/>
    <w:rsid w:val="0051764A"/>
    <w:rsid w:val="00520DCC"/>
    <w:rsid w:val="005213D2"/>
    <w:rsid w:val="005224D5"/>
    <w:rsid w:val="00523356"/>
    <w:rsid w:val="005239A4"/>
    <w:rsid w:val="005239D5"/>
    <w:rsid w:val="00523BD8"/>
    <w:rsid w:val="00524C86"/>
    <w:rsid w:val="0052514B"/>
    <w:rsid w:val="005259D0"/>
    <w:rsid w:val="00525D40"/>
    <w:rsid w:val="00525E5D"/>
    <w:rsid w:val="005266D4"/>
    <w:rsid w:val="005271D2"/>
    <w:rsid w:val="00527CCC"/>
    <w:rsid w:val="005307E6"/>
    <w:rsid w:val="0053254B"/>
    <w:rsid w:val="005340AB"/>
    <w:rsid w:val="0053428A"/>
    <w:rsid w:val="00535E93"/>
    <w:rsid w:val="00536513"/>
    <w:rsid w:val="00536D8D"/>
    <w:rsid w:val="00537653"/>
    <w:rsid w:val="0053792B"/>
    <w:rsid w:val="00540D7D"/>
    <w:rsid w:val="00540EC6"/>
    <w:rsid w:val="00541006"/>
    <w:rsid w:val="005419BE"/>
    <w:rsid w:val="00544402"/>
    <w:rsid w:val="005477BC"/>
    <w:rsid w:val="005477DB"/>
    <w:rsid w:val="00551225"/>
    <w:rsid w:val="00551D27"/>
    <w:rsid w:val="0055223C"/>
    <w:rsid w:val="00552C3C"/>
    <w:rsid w:val="00552CDB"/>
    <w:rsid w:val="00553401"/>
    <w:rsid w:val="0055378E"/>
    <w:rsid w:val="0055513C"/>
    <w:rsid w:val="005555AB"/>
    <w:rsid w:val="0055716B"/>
    <w:rsid w:val="00557223"/>
    <w:rsid w:val="00560D12"/>
    <w:rsid w:val="00561733"/>
    <w:rsid w:val="0056443F"/>
    <w:rsid w:val="005648BC"/>
    <w:rsid w:val="00564E7C"/>
    <w:rsid w:val="00567088"/>
    <w:rsid w:val="00567450"/>
    <w:rsid w:val="00567BE2"/>
    <w:rsid w:val="005705DD"/>
    <w:rsid w:val="00573212"/>
    <w:rsid w:val="005733DF"/>
    <w:rsid w:val="00575C9A"/>
    <w:rsid w:val="0057676D"/>
    <w:rsid w:val="005768E0"/>
    <w:rsid w:val="00577A94"/>
    <w:rsid w:val="0058114C"/>
    <w:rsid w:val="00581576"/>
    <w:rsid w:val="00583B1C"/>
    <w:rsid w:val="00584BDD"/>
    <w:rsid w:val="0058728F"/>
    <w:rsid w:val="00587DA0"/>
    <w:rsid w:val="00590AFD"/>
    <w:rsid w:val="005912FF"/>
    <w:rsid w:val="005915C2"/>
    <w:rsid w:val="00591E5D"/>
    <w:rsid w:val="00592759"/>
    <w:rsid w:val="005948FA"/>
    <w:rsid w:val="00594BB7"/>
    <w:rsid w:val="00595B81"/>
    <w:rsid w:val="005A0174"/>
    <w:rsid w:val="005A025A"/>
    <w:rsid w:val="005A26D1"/>
    <w:rsid w:val="005A2D6D"/>
    <w:rsid w:val="005A4680"/>
    <w:rsid w:val="005A6DF0"/>
    <w:rsid w:val="005A7210"/>
    <w:rsid w:val="005B02DE"/>
    <w:rsid w:val="005B641E"/>
    <w:rsid w:val="005B7B1E"/>
    <w:rsid w:val="005C0BD6"/>
    <w:rsid w:val="005C1B29"/>
    <w:rsid w:val="005C3929"/>
    <w:rsid w:val="005C44B2"/>
    <w:rsid w:val="005C4790"/>
    <w:rsid w:val="005C6EDD"/>
    <w:rsid w:val="005C72C7"/>
    <w:rsid w:val="005D01C0"/>
    <w:rsid w:val="005D0D39"/>
    <w:rsid w:val="005D17CF"/>
    <w:rsid w:val="005D1EEC"/>
    <w:rsid w:val="005D22E2"/>
    <w:rsid w:val="005D3C72"/>
    <w:rsid w:val="005D3CE7"/>
    <w:rsid w:val="005D3D87"/>
    <w:rsid w:val="005D470F"/>
    <w:rsid w:val="005D6C03"/>
    <w:rsid w:val="005E2544"/>
    <w:rsid w:val="005E3647"/>
    <w:rsid w:val="005E4101"/>
    <w:rsid w:val="005E4B49"/>
    <w:rsid w:val="005E5A9A"/>
    <w:rsid w:val="005F1903"/>
    <w:rsid w:val="005F2056"/>
    <w:rsid w:val="005F2960"/>
    <w:rsid w:val="005F2AAF"/>
    <w:rsid w:val="005F3A78"/>
    <w:rsid w:val="005F4C9F"/>
    <w:rsid w:val="00600A2A"/>
    <w:rsid w:val="00600C52"/>
    <w:rsid w:val="00602069"/>
    <w:rsid w:val="00602564"/>
    <w:rsid w:val="00603C1C"/>
    <w:rsid w:val="00603C7D"/>
    <w:rsid w:val="00605C98"/>
    <w:rsid w:val="00606C7E"/>
    <w:rsid w:val="00607AFC"/>
    <w:rsid w:val="00607C82"/>
    <w:rsid w:val="00610582"/>
    <w:rsid w:val="00610E0A"/>
    <w:rsid w:val="00610FE1"/>
    <w:rsid w:val="0061238E"/>
    <w:rsid w:val="00613756"/>
    <w:rsid w:val="006141D7"/>
    <w:rsid w:val="00615AB1"/>
    <w:rsid w:val="006170D4"/>
    <w:rsid w:val="006175A5"/>
    <w:rsid w:val="00620E20"/>
    <w:rsid w:val="00622550"/>
    <w:rsid w:val="006233F1"/>
    <w:rsid w:val="006233FB"/>
    <w:rsid w:val="00624C51"/>
    <w:rsid w:val="006253A1"/>
    <w:rsid w:val="00625477"/>
    <w:rsid w:val="0062565B"/>
    <w:rsid w:val="006256B9"/>
    <w:rsid w:val="00627D27"/>
    <w:rsid w:val="006301C4"/>
    <w:rsid w:val="006316FE"/>
    <w:rsid w:val="006329EC"/>
    <w:rsid w:val="006338AA"/>
    <w:rsid w:val="00640D17"/>
    <w:rsid w:val="00642A52"/>
    <w:rsid w:val="00642AFE"/>
    <w:rsid w:val="00644C68"/>
    <w:rsid w:val="00647038"/>
    <w:rsid w:val="00650F8F"/>
    <w:rsid w:val="00652028"/>
    <w:rsid w:val="00654105"/>
    <w:rsid w:val="00660F45"/>
    <w:rsid w:val="0066115E"/>
    <w:rsid w:val="00661359"/>
    <w:rsid w:val="006616B2"/>
    <w:rsid w:val="00662FB9"/>
    <w:rsid w:val="00664520"/>
    <w:rsid w:val="0066755D"/>
    <w:rsid w:val="00670AEF"/>
    <w:rsid w:val="0067199A"/>
    <w:rsid w:val="0067227A"/>
    <w:rsid w:val="00673CED"/>
    <w:rsid w:val="006756B3"/>
    <w:rsid w:val="006801DE"/>
    <w:rsid w:val="0068060C"/>
    <w:rsid w:val="0068112F"/>
    <w:rsid w:val="00681AD8"/>
    <w:rsid w:val="00681C44"/>
    <w:rsid w:val="00682C72"/>
    <w:rsid w:val="006839E1"/>
    <w:rsid w:val="00686037"/>
    <w:rsid w:val="006917DC"/>
    <w:rsid w:val="006924BF"/>
    <w:rsid w:val="00692D57"/>
    <w:rsid w:val="00693489"/>
    <w:rsid w:val="00693542"/>
    <w:rsid w:val="0069385C"/>
    <w:rsid w:val="00693A40"/>
    <w:rsid w:val="00694008"/>
    <w:rsid w:val="0069424D"/>
    <w:rsid w:val="00694576"/>
    <w:rsid w:val="00696AE2"/>
    <w:rsid w:val="006A13A6"/>
    <w:rsid w:val="006A250E"/>
    <w:rsid w:val="006A3486"/>
    <w:rsid w:val="006A4546"/>
    <w:rsid w:val="006A4675"/>
    <w:rsid w:val="006A6B4C"/>
    <w:rsid w:val="006A7005"/>
    <w:rsid w:val="006A72FB"/>
    <w:rsid w:val="006B1FC2"/>
    <w:rsid w:val="006B1FC9"/>
    <w:rsid w:val="006B3496"/>
    <w:rsid w:val="006B386F"/>
    <w:rsid w:val="006B419A"/>
    <w:rsid w:val="006B49E5"/>
    <w:rsid w:val="006B5D51"/>
    <w:rsid w:val="006B5F4C"/>
    <w:rsid w:val="006B7191"/>
    <w:rsid w:val="006C00A6"/>
    <w:rsid w:val="006C0439"/>
    <w:rsid w:val="006C2F3D"/>
    <w:rsid w:val="006C3FA4"/>
    <w:rsid w:val="006C6A89"/>
    <w:rsid w:val="006D1175"/>
    <w:rsid w:val="006D2DB2"/>
    <w:rsid w:val="006D426A"/>
    <w:rsid w:val="006D46C1"/>
    <w:rsid w:val="006D5FAC"/>
    <w:rsid w:val="006D7675"/>
    <w:rsid w:val="006E1A99"/>
    <w:rsid w:val="006E3641"/>
    <w:rsid w:val="006E38BA"/>
    <w:rsid w:val="006E425B"/>
    <w:rsid w:val="006E5CB4"/>
    <w:rsid w:val="006E79AC"/>
    <w:rsid w:val="006E7BBA"/>
    <w:rsid w:val="006F14DA"/>
    <w:rsid w:val="006F27EA"/>
    <w:rsid w:val="006F3898"/>
    <w:rsid w:val="006F6CDF"/>
    <w:rsid w:val="006F71C4"/>
    <w:rsid w:val="007002CA"/>
    <w:rsid w:val="007006C8"/>
    <w:rsid w:val="007011DA"/>
    <w:rsid w:val="00701DF5"/>
    <w:rsid w:val="00702C4B"/>
    <w:rsid w:val="00703815"/>
    <w:rsid w:val="00703B31"/>
    <w:rsid w:val="00704FA0"/>
    <w:rsid w:val="0070560D"/>
    <w:rsid w:val="00705DFD"/>
    <w:rsid w:val="007101B6"/>
    <w:rsid w:val="0071224C"/>
    <w:rsid w:val="007135C1"/>
    <w:rsid w:val="00716ADB"/>
    <w:rsid w:val="007175F7"/>
    <w:rsid w:val="007176CB"/>
    <w:rsid w:val="00717F66"/>
    <w:rsid w:val="00721688"/>
    <w:rsid w:val="0072414E"/>
    <w:rsid w:val="0072483D"/>
    <w:rsid w:val="00724CE3"/>
    <w:rsid w:val="00725047"/>
    <w:rsid w:val="00727442"/>
    <w:rsid w:val="00727A5B"/>
    <w:rsid w:val="007302E2"/>
    <w:rsid w:val="007307C9"/>
    <w:rsid w:val="00730EFE"/>
    <w:rsid w:val="00732A96"/>
    <w:rsid w:val="00733C85"/>
    <w:rsid w:val="007347DE"/>
    <w:rsid w:val="00735073"/>
    <w:rsid w:val="00735078"/>
    <w:rsid w:val="00735DF3"/>
    <w:rsid w:val="007363C0"/>
    <w:rsid w:val="00737309"/>
    <w:rsid w:val="0074180C"/>
    <w:rsid w:val="007419B6"/>
    <w:rsid w:val="00741F2F"/>
    <w:rsid w:val="0074295B"/>
    <w:rsid w:val="00742CE5"/>
    <w:rsid w:val="00743BE9"/>
    <w:rsid w:val="00744CDB"/>
    <w:rsid w:val="0074533C"/>
    <w:rsid w:val="00746390"/>
    <w:rsid w:val="00747AA9"/>
    <w:rsid w:val="00747E5B"/>
    <w:rsid w:val="00750DCF"/>
    <w:rsid w:val="007547FC"/>
    <w:rsid w:val="0075481E"/>
    <w:rsid w:val="007606C6"/>
    <w:rsid w:val="007609F6"/>
    <w:rsid w:val="007611B5"/>
    <w:rsid w:val="00761B2D"/>
    <w:rsid w:val="00762DD3"/>
    <w:rsid w:val="007672A7"/>
    <w:rsid w:val="00767B25"/>
    <w:rsid w:val="00772510"/>
    <w:rsid w:val="00772911"/>
    <w:rsid w:val="007738FD"/>
    <w:rsid w:val="00774996"/>
    <w:rsid w:val="007750E2"/>
    <w:rsid w:val="00776E48"/>
    <w:rsid w:val="007803AF"/>
    <w:rsid w:val="007805DE"/>
    <w:rsid w:val="007808FF"/>
    <w:rsid w:val="007809EB"/>
    <w:rsid w:val="007812F3"/>
    <w:rsid w:val="0078132F"/>
    <w:rsid w:val="0078158B"/>
    <w:rsid w:val="0078164A"/>
    <w:rsid w:val="00781CB0"/>
    <w:rsid w:val="0078218C"/>
    <w:rsid w:val="00782C05"/>
    <w:rsid w:val="0078477F"/>
    <w:rsid w:val="00785959"/>
    <w:rsid w:val="00785EA8"/>
    <w:rsid w:val="007862B0"/>
    <w:rsid w:val="00786466"/>
    <w:rsid w:val="007865C8"/>
    <w:rsid w:val="00786A26"/>
    <w:rsid w:val="00791E66"/>
    <w:rsid w:val="00792C80"/>
    <w:rsid w:val="00796430"/>
    <w:rsid w:val="00796A66"/>
    <w:rsid w:val="00796BF8"/>
    <w:rsid w:val="007A0036"/>
    <w:rsid w:val="007A188D"/>
    <w:rsid w:val="007A3250"/>
    <w:rsid w:val="007A3DBC"/>
    <w:rsid w:val="007A588B"/>
    <w:rsid w:val="007A67B7"/>
    <w:rsid w:val="007A7320"/>
    <w:rsid w:val="007B0B95"/>
    <w:rsid w:val="007B21F8"/>
    <w:rsid w:val="007B2E92"/>
    <w:rsid w:val="007B31B6"/>
    <w:rsid w:val="007B3BC6"/>
    <w:rsid w:val="007B686D"/>
    <w:rsid w:val="007C08A8"/>
    <w:rsid w:val="007C1776"/>
    <w:rsid w:val="007C368D"/>
    <w:rsid w:val="007C4585"/>
    <w:rsid w:val="007C63F7"/>
    <w:rsid w:val="007C68F5"/>
    <w:rsid w:val="007C7ADA"/>
    <w:rsid w:val="007D00EA"/>
    <w:rsid w:val="007D083F"/>
    <w:rsid w:val="007D3619"/>
    <w:rsid w:val="007D37F3"/>
    <w:rsid w:val="007D45CD"/>
    <w:rsid w:val="007D4AF5"/>
    <w:rsid w:val="007D4B56"/>
    <w:rsid w:val="007D5053"/>
    <w:rsid w:val="007D5221"/>
    <w:rsid w:val="007D656B"/>
    <w:rsid w:val="007D6FDD"/>
    <w:rsid w:val="007D7094"/>
    <w:rsid w:val="007D71DC"/>
    <w:rsid w:val="007D7B97"/>
    <w:rsid w:val="007E6DD2"/>
    <w:rsid w:val="007E6E38"/>
    <w:rsid w:val="007F00A1"/>
    <w:rsid w:val="007F1254"/>
    <w:rsid w:val="007F2189"/>
    <w:rsid w:val="007F2868"/>
    <w:rsid w:val="007F30C3"/>
    <w:rsid w:val="007F3572"/>
    <w:rsid w:val="007F3C43"/>
    <w:rsid w:val="007F42BC"/>
    <w:rsid w:val="007F7262"/>
    <w:rsid w:val="0080068E"/>
    <w:rsid w:val="0080083B"/>
    <w:rsid w:val="00801250"/>
    <w:rsid w:val="00803173"/>
    <w:rsid w:val="008048E9"/>
    <w:rsid w:val="00804FD9"/>
    <w:rsid w:val="00807981"/>
    <w:rsid w:val="00807A4E"/>
    <w:rsid w:val="00810573"/>
    <w:rsid w:val="008115E2"/>
    <w:rsid w:val="00811D9C"/>
    <w:rsid w:val="008126D4"/>
    <w:rsid w:val="00815909"/>
    <w:rsid w:val="008167A3"/>
    <w:rsid w:val="00817EBC"/>
    <w:rsid w:val="00820199"/>
    <w:rsid w:val="0082049A"/>
    <w:rsid w:val="008208DE"/>
    <w:rsid w:val="00821257"/>
    <w:rsid w:val="00822528"/>
    <w:rsid w:val="00822E0C"/>
    <w:rsid w:val="0082336A"/>
    <w:rsid w:val="00826E8C"/>
    <w:rsid w:val="00827369"/>
    <w:rsid w:val="008278C6"/>
    <w:rsid w:val="00832699"/>
    <w:rsid w:val="00832AC1"/>
    <w:rsid w:val="00833344"/>
    <w:rsid w:val="00834636"/>
    <w:rsid w:val="008373E4"/>
    <w:rsid w:val="00837E1B"/>
    <w:rsid w:val="00841678"/>
    <w:rsid w:val="00842356"/>
    <w:rsid w:val="008435B3"/>
    <w:rsid w:val="00843736"/>
    <w:rsid w:val="00843BE6"/>
    <w:rsid w:val="00843DAB"/>
    <w:rsid w:val="00844BDD"/>
    <w:rsid w:val="00844E61"/>
    <w:rsid w:val="008456FD"/>
    <w:rsid w:val="008466EF"/>
    <w:rsid w:val="00847999"/>
    <w:rsid w:val="008508FD"/>
    <w:rsid w:val="00851A13"/>
    <w:rsid w:val="00851AE9"/>
    <w:rsid w:val="00856AF4"/>
    <w:rsid w:val="008573E3"/>
    <w:rsid w:val="00860FA1"/>
    <w:rsid w:val="00862127"/>
    <w:rsid w:val="008630FF"/>
    <w:rsid w:val="00864EB3"/>
    <w:rsid w:val="00867362"/>
    <w:rsid w:val="0087161F"/>
    <w:rsid w:val="008718BF"/>
    <w:rsid w:val="00871CFF"/>
    <w:rsid w:val="00872E3D"/>
    <w:rsid w:val="00873F81"/>
    <w:rsid w:val="008742CC"/>
    <w:rsid w:val="00875899"/>
    <w:rsid w:val="00876620"/>
    <w:rsid w:val="008809C4"/>
    <w:rsid w:val="008810CC"/>
    <w:rsid w:val="00882FBC"/>
    <w:rsid w:val="00883D6C"/>
    <w:rsid w:val="008868D9"/>
    <w:rsid w:val="008927F6"/>
    <w:rsid w:val="00892B01"/>
    <w:rsid w:val="00893FE9"/>
    <w:rsid w:val="0089468A"/>
    <w:rsid w:val="0089472C"/>
    <w:rsid w:val="008947F1"/>
    <w:rsid w:val="00894BD1"/>
    <w:rsid w:val="008972B2"/>
    <w:rsid w:val="00897C3C"/>
    <w:rsid w:val="008A05C6"/>
    <w:rsid w:val="008A107B"/>
    <w:rsid w:val="008A10D4"/>
    <w:rsid w:val="008A18B9"/>
    <w:rsid w:val="008A1F4E"/>
    <w:rsid w:val="008A2317"/>
    <w:rsid w:val="008A2B68"/>
    <w:rsid w:val="008A3486"/>
    <w:rsid w:val="008A459F"/>
    <w:rsid w:val="008A4BC7"/>
    <w:rsid w:val="008A4F97"/>
    <w:rsid w:val="008A6FA4"/>
    <w:rsid w:val="008B07EE"/>
    <w:rsid w:val="008B188D"/>
    <w:rsid w:val="008B1A00"/>
    <w:rsid w:val="008B2EB9"/>
    <w:rsid w:val="008B5B9F"/>
    <w:rsid w:val="008C0F04"/>
    <w:rsid w:val="008C1DFB"/>
    <w:rsid w:val="008C22F5"/>
    <w:rsid w:val="008C480E"/>
    <w:rsid w:val="008C6909"/>
    <w:rsid w:val="008C7611"/>
    <w:rsid w:val="008C773A"/>
    <w:rsid w:val="008C7AEB"/>
    <w:rsid w:val="008D03E5"/>
    <w:rsid w:val="008D100A"/>
    <w:rsid w:val="008D29A0"/>
    <w:rsid w:val="008D2DDE"/>
    <w:rsid w:val="008D3A0F"/>
    <w:rsid w:val="008D3EB4"/>
    <w:rsid w:val="008D407B"/>
    <w:rsid w:val="008D4135"/>
    <w:rsid w:val="008D6705"/>
    <w:rsid w:val="008D6A52"/>
    <w:rsid w:val="008D78E2"/>
    <w:rsid w:val="008E04B2"/>
    <w:rsid w:val="008E0FAE"/>
    <w:rsid w:val="008E1457"/>
    <w:rsid w:val="008E2B30"/>
    <w:rsid w:val="008E315B"/>
    <w:rsid w:val="008E348E"/>
    <w:rsid w:val="008E4E29"/>
    <w:rsid w:val="008E5007"/>
    <w:rsid w:val="008E53E7"/>
    <w:rsid w:val="008E5F47"/>
    <w:rsid w:val="008F131F"/>
    <w:rsid w:val="008F24BB"/>
    <w:rsid w:val="008F344E"/>
    <w:rsid w:val="008F38B5"/>
    <w:rsid w:val="008F44B8"/>
    <w:rsid w:val="008F4E82"/>
    <w:rsid w:val="008F6C81"/>
    <w:rsid w:val="00900BEF"/>
    <w:rsid w:val="00901031"/>
    <w:rsid w:val="009047B4"/>
    <w:rsid w:val="00904B78"/>
    <w:rsid w:val="00907088"/>
    <w:rsid w:val="009100FA"/>
    <w:rsid w:val="00911297"/>
    <w:rsid w:val="00911E59"/>
    <w:rsid w:val="0091252B"/>
    <w:rsid w:val="0091335F"/>
    <w:rsid w:val="0091360D"/>
    <w:rsid w:val="00913813"/>
    <w:rsid w:val="009148C3"/>
    <w:rsid w:val="00914EC6"/>
    <w:rsid w:val="00915A74"/>
    <w:rsid w:val="0092112A"/>
    <w:rsid w:val="00921D5A"/>
    <w:rsid w:val="009262EB"/>
    <w:rsid w:val="00927254"/>
    <w:rsid w:val="0093021C"/>
    <w:rsid w:val="00930379"/>
    <w:rsid w:val="00930A05"/>
    <w:rsid w:val="009367A7"/>
    <w:rsid w:val="00940F3D"/>
    <w:rsid w:val="00941DC8"/>
    <w:rsid w:val="0094501F"/>
    <w:rsid w:val="009464E9"/>
    <w:rsid w:val="00947BD7"/>
    <w:rsid w:val="00950635"/>
    <w:rsid w:val="009507C4"/>
    <w:rsid w:val="00951BE0"/>
    <w:rsid w:val="009527C3"/>
    <w:rsid w:val="009527EA"/>
    <w:rsid w:val="0095283F"/>
    <w:rsid w:val="00952A15"/>
    <w:rsid w:val="00953992"/>
    <w:rsid w:val="00953CBA"/>
    <w:rsid w:val="00953D43"/>
    <w:rsid w:val="00954A95"/>
    <w:rsid w:val="00954B29"/>
    <w:rsid w:val="00954C22"/>
    <w:rsid w:val="00956488"/>
    <w:rsid w:val="0095728B"/>
    <w:rsid w:val="00957A71"/>
    <w:rsid w:val="00961814"/>
    <w:rsid w:val="00962EA7"/>
    <w:rsid w:val="00963339"/>
    <w:rsid w:val="0096438B"/>
    <w:rsid w:val="009643B0"/>
    <w:rsid w:val="0096510A"/>
    <w:rsid w:val="0096618F"/>
    <w:rsid w:val="0096681D"/>
    <w:rsid w:val="00970AD9"/>
    <w:rsid w:val="009711DC"/>
    <w:rsid w:val="00971FDB"/>
    <w:rsid w:val="00972606"/>
    <w:rsid w:val="0097289D"/>
    <w:rsid w:val="00972DA7"/>
    <w:rsid w:val="009761A1"/>
    <w:rsid w:val="009762D0"/>
    <w:rsid w:val="00976A3C"/>
    <w:rsid w:val="00976E61"/>
    <w:rsid w:val="00980D90"/>
    <w:rsid w:val="0098283D"/>
    <w:rsid w:val="00982943"/>
    <w:rsid w:val="00983207"/>
    <w:rsid w:val="00983C28"/>
    <w:rsid w:val="009846CF"/>
    <w:rsid w:val="0098488D"/>
    <w:rsid w:val="009851E0"/>
    <w:rsid w:val="00985DD2"/>
    <w:rsid w:val="00986BA9"/>
    <w:rsid w:val="00987BC8"/>
    <w:rsid w:val="00990011"/>
    <w:rsid w:val="009900AE"/>
    <w:rsid w:val="00992D49"/>
    <w:rsid w:val="00992EBF"/>
    <w:rsid w:val="00994561"/>
    <w:rsid w:val="00994FB3"/>
    <w:rsid w:val="009954DA"/>
    <w:rsid w:val="00995797"/>
    <w:rsid w:val="009964CA"/>
    <w:rsid w:val="00996CBC"/>
    <w:rsid w:val="0099779C"/>
    <w:rsid w:val="009A167D"/>
    <w:rsid w:val="009A17DA"/>
    <w:rsid w:val="009A332A"/>
    <w:rsid w:val="009A3551"/>
    <w:rsid w:val="009A3A00"/>
    <w:rsid w:val="009A581E"/>
    <w:rsid w:val="009A779A"/>
    <w:rsid w:val="009B126B"/>
    <w:rsid w:val="009B23AF"/>
    <w:rsid w:val="009B2602"/>
    <w:rsid w:val="009B44BF"/>
    <w:rsid w:val="009B4A58"/>
    <w:rsid w:val="009B6430"/>
    <w:rsid w:val="009C0619"/>
    <w:rsid w:val="009C0AD5"/>
    <w:rsid w:val="009C1C7F"/>
    <w:rsid w:val="009C3C78"/>
    <w:rsid w:val="009C402A"/>
    <w:rsid w:val="009C4065"/>
    <w:rsid w:val="009C438D"/>
    <w:rsid w:val="009C49A2"/>
    <w:rsid w:val="009C4E1B"/>
    <w:rsid w:val="009C69A7"/>
    <w:rsid w:val="009D0FED"/>
    <w:rsid w:val="009D1A0D"/>
    <w:rsid w:val="009D2DB2"/>
    <w:rsid w:val="009D366D"/>
    <w:rsid w:val="009D51EF"/>
    <w:rsid w:val="009D750C"/>
    <w:rsid w:val="009E02D0"/>
    <w:rsid w:val="009E3190"/>
    <w:rsid w:val="009E3F2F"/>
    <w:rsid w:val="009E581A"/>
    <w:rsid w:val="009E5A5E"/>
    <w:rsid w:val="009E737B"/>
    <w:rsid w:val="009F0C71"/>
    <w:rsid w:val="009F129C"/>
    <w:rsid w:val="009F258B"/>
    <w:rsid w:val="009F265A"/>
    <w:rsid w:val="009F2CD7"/>
    <w:rsid w:val="009F378C"/>
    <w:rsid w:val="009F3D21"/>
    <w:rsid w:val="009F4D10"/>
    <w:rsid w:val="009F4E01"/>
    <w:rsid w:val="009F618D"/>
    <w:rsid w:val="009F6A9A"/>
    <w:rsid w:val="009F6D4B"/>
    <w:rsid w:val="009F73C0"/>
    <w:rsid w:val="009F7BD7"/>
    <w:rsid w:val="00A00391"/>
    <w:rsid w:val="00A00536"/>
    <w:rsid w:val="00A0085F"/>
    <w:rsid w:val="00A028B9"/>
    <w:rsid w:val="00A03607"/>
    <w:rsid w:val="00A03C4E"/>
    <w:rsid w:val="00A063EA"/>
    <w:rsid w:val="00A073AC"/>
    <w:rsid w:val="00A0775A"/>
    <w:rsid w:val="00A1030B"/>
    <w:rsid w:val="00A11422"/>
    <w:rsid w:val="00A11B0F"/>
    <w:rsid w:val="00A11E0E"/>
    <w:rsid w:val="00A133DE"/>
    <w:rsid w:val="00A137B8"/>
    <w:rsid w:val="00A14AB7"/>
    <w:rsid w:val="00A1711A"/>
    <w:rsid w:val="00A1763B"/>
    <w:rsid w:val="00A22696"/>
    <w:rsid w:val="00A23238"/>
    <w:rsid w:val="00A239F4"/>
    <w:rsid w:val="00A24BDE"/>
    <w:rsid w:val="00A271B9"/>
    <w:rsid w:val="00A27BF1"/>
    <w:rsid w:val="00A30AD4"/>
    <w:rsid w:val="00A31060"/>
    <w:rsid w:val="00A32D12"/>
    <w:rsid w:val="00A3313D"/>
    <w:rsid w:val="00A33F3E"/>
    <w:rsid w:val="00A352F0"/>
    <w:rsid w:val="00A355E2"/>
    <w:rsid w:val="00A36095"/>
    <w:rsid w:val="00A36576"/>
    <w:rsid w:val="00A421D0"/>
    <w:rsid w:val="00A4328A"/>
    <w:rsid w:val="00A435FA"/>
    <w:rsid w:val="00A43841"/>
    <w:rsid w:val="00A4633A"/>
    <w:rsid w:val="00A52253"/>
    <w:rsid w:val="00A52B58"/>
    <w:rsid w:val="00A535B2"/>
    <w:rsid w:val="00A53640"/>
    <w:rsid w:val="00A53BA6"/>
    <w:rsid w:val="00A53CE5"/>
    <w:rsid w:val="00A54369"/>
    <w:rsid w:val="00A54D4C"/>
    <w:rsid w:val="00A5519B"/>
    <w:rsid w:val="00A56054"/>
    <w:rsid w:val="00A603D7"/>
    <w:rsid w:val="00A607BD"/>
    <w:rsid w:val="00A60BCD"/>
    <w:rsid w:val="00A60C36"/>
    <w:rsid w:val="00A614B3"/>
    <w:rsid w:val="00A62BBB"/>
    <w:rsid w:val="00A63857"/>
    <w:rsid w:val="00A647A1"/>
    <w:rsid w:val="00A64B23"/>
    <w:rsid w:val="00A66991"/>
    <w:rsid w:val="00A715C0"/>
    <w:rsid w:val="00A72186"/>
    <w:rsid w:val="00A722FE"/>
    <w:rsid w:val="00A72464"/>
    <w:rsid w:val="00A7360B"/>
    <w:rsid w:val="00A7599B"/>
    <w:rsid w:val="00A767F1"/>
    <w:rsid w:val="00A806B3"/>
    <w:rsid w:val="00A81B38"/>
    <w:rsid w:val="00A82617"/>
    <w:rsid w:val="00A8275A"/>
    <w:rsid w:val="00A831A6"/>
    <w:rsid w:val="00A83CA5"/>
    <w:rsid w:val="00A84142"/>
    <w:rsid w:val="00A84375"/>
    <w:rsid w:val="00A84444"/>
    <w:rsid w:val="00A8713C"/>
    <w:rsid w:val="00A9183C"/>
    <w:rsid w:val="00A923FE"/>
    <w:rsid w:val="00A94A6F"/>
    <w:rsid w:val="00A94DAD"/>
    <w:rsid w:val="00A9696D"/>
    <w:rsid w:val="00A96B2A"/>
    <w:rsid w:val="00A972E1"/>
    <w:rsid w:val="00A9771F"/>
    <w:rsid w:val="00AA3816"/>
    <w:rsid w:val="00AA42FD"/>
    <w:rsid w:val="00AA5700"/>
    <w:rsid w:val="00AA7190"/>
    <w:rsid w:val="00AA77C6"/>
    <w:rsid w:val="00AB0631"/>
    <w:rsid w:val="00AB1643"/>
    <w:rsid w:val="00AB2246"/>
    <w:rsid w:val="00AB26E5"/>
    <w:rsid w:val="00AB2E7A"/>
    <w:rsid w:val="00AB37FA"/>
    <w:rsid w:val="00AB660F"/>
    <w:rsid w:val="00AB6650"/>
    <w:rsid w:val="00AB6EBB"/>
    <w:rsid w:val="00AB752B"/>
    <w:rsid w:val="00AC03E1"/>
    <w:rsid w:val="00AC07F4"/>
    <w:rsid w:val="00AC0AC8"/>
    <w:rsid w:val="00AC1138"/>
    <w:rsid w:val="00AC4713"/>
    <w:rsid w:val="00AC5EDB"/>
    <w:rsid w:val="00AC6200"/>
    <w:rsid w:val="00AC7ED4"/>
    <w:rsid w:val="00AD0219"/>
    <w:rsid w:val="00AD0349"/>
    <w:rsid w:val="00AD231E"/>
    <w:rsid w:val="00AD4732"/>
    <w:rsid w:val="00AD6FB1"/>
    <w:rsid w:val="00AD7027"/>
    <w:rsid w:val="00AE1E81"/>
    <w:rsid w:val="00AE2540"/>
    <w:rsid w:val="00AE2793"/>
    <w:rsid w:val="00AE2B37"/>
    <w:rsid w:val="00AE33A0"/>
    <w:rsid w:val="00AE6472"/>
    <w:rsid w:val="00AF09BE"/>
    <w:rsid w:val="00AF1358"/>
    <w:rsid w:val="00AF4A31"/>
    <w:rsid w:val="00AF4AF6"/>
    <w:rsid w:val="00AF6663"/>
    <w:rsid w:val="00AF6D50"/>
    <w:rsid w:val="00AF76FF"/>
    <w:rsid w:val="00AF7A7E"/>
    <w:rsid w:val="00AF7B24"/>
    <w:rsid w:val="00AF7C3D"/>
    <w:rsid w:val="00B0031B"/>
    <w:rsid w:val="00B00381"/>
    <w:rsid w:val="00B00AA0"/>
    <w:rsid w:val="00B00EA3"/>
    <w:rsid w:val="00B0233F"/>
    <w:rsid w:val="00B02752"/>
    <w:rsid w:val="00B10B0A"/>
    <w:rsid w:val="00B1129A"/>
    <w:rsid w:val="00B136A8"/>
    <w:rsid w:val="00B14E95"/>
    <w:rsid w:val="00B1645D"/>
    <w:rsid w:val="00B16562"/>
    <w:rsid w:val="00B17312"/>
    <w:rsid w:val="00B211B7"/>
    <w:rsid w:val="00B2172F"/>
    <w:rsid w:val="00B21B78"/>
    <w:rsid w:val="00B22384"/>
    <w:rsid w:val="00B22555"/>
    <w:rsid w:val="00B249F5"/>
    <w:rsid w:val="00B24A4E"/>
    <w:rsid w:val="00B24D42"/>
    <w:rsid w:val="00B25B71"/>
    <w:rsid w:val="00B25C22"/>
    <w:rsid w:val="00B277C9"/>
    <w:rsid w:val="00B30210"/>
    <w:rsid w:val="00B31543"/>
    <w:rsid w:val="00B31CBC"/>
    <w:rsid w:val="00B31CBE"/>
    <w:rsid w:val="00B32DE7"/>
    <w:rsid w:val="00B33214"/>
    <w:rsid w:val="00B336E3"/>
    <w:rsid w:val="00B35155"/>
    <w:rsid w:val="00B40446"/>
    <w:rsid w:val="00B40F5E"/>
    <w:rsid w:val="00B41565"/>
    <w:rsid w:val="00B41CE6"/>
    <w:rsid w:val="00B426A3"/>
    <w:rsid w:val="00B43985"/>
    <w:rsid w:val="00B43D61"/>
    <w:rsid w:val="00B444F6"/>
    <w:rsid w:val="00B455B0"/>
    <w:rsid w:val="00B465E3"/>
    <w:rsid w:val="00B46D4A"/>
    <w:rsid w:val="00B475B2"/>
    <w:rsid w:val="00B47605"/>
    <w:rsid w:val="00B5027C"/>
    <w:rsid w:val="00B52BB2"/>
    <w:rsid w:val="00B54A52"/>
    <w:rsid w:val="00B54F33"/>
    <w:rsid w:val="00B555BB"/>
    <w:rsid w:val="00B57989"/>
    <w:rsid w:val="00B57BE8"/>
    <w:rsid w:val="00B57DF6"/>
    <w:rsid w:val="00B62595"/>
    <w:rsid w:val="00B63571"/>
    <w:rsid w:val="00B70DC7"/>
    <w:rsid w:val="00B728F3"/>
    <w:rsid w:val="00B72EAF"/>
    <w:rsid w:val="00B73C68"/>
    <w:rsid w:val="00B73DAA"/>
    <w:rsid w:val="00B74A5D"/>
    <w:rsid w:val="00B75AD7"/>
    <w:rsid w:val="00B76B24"/>
    <w:rsid w:val="00B77647"/>
    <w:rsid w:val="00B82C66"/>
    <w:rsid w:val="00B849FF"/>
    <w:rsid w:val="00B86133"/>
    <w:rsid w:val="00B87CA0"/>
    <w:rsid w:val="00B918CD"/>
    <w:rsid w:val="00B94A05"/>
    <w:rsid w:val="00B96981"/>
    <w:rsid w:val="00B97C3C"/>
    <w:rsid w:val="00BA2298"/>
    <w:rsid w:val="00BA3A3D"/>
    <w:rsid w:val="00BA4AAF"/>
    <w:rsid w:val="00BA4CE2"/>
    <w:rsid w:val="00BA50E7"/>
    <w:rsid w:val="00BA5925"/>
    <w:rsid w:val="00BA71B4"/>
    <w:rsid w:val="00BA73C2"/>
    <w:rsid w:val="00BB03A3"/>
    <w:rsid w:val="00BB2033"/>
    <w:rsid w:val="00BB2DC5"/>
    <w:rsid w:val="00BB4317"/>
    <w:rsid w:val="00BB4B94"/>
    <w:rsid w:val="00BB5B16"/>
    <w:rsid w:val="00BB5C44"/>
    <w:rsid w:val="00BB6905"/>
    <w:rsid w:val="00BC0D7F"/>
    <w:rsid w:val="00BC10B8"/>
    <w:rsid w:val="00BC1324"/>
    <w:rsid w:val="00BC3B40"/>
    <w:rsid w:val="00BC40CC"/>
    <w:rsid w:val="00BC4E6F"/>
    <w:rsid w:val="00BC527A"/>
    <w:rsid w:val="00BC7AF8"/>
    <w:rsid w:val="00BC7E7A"/>
    <w:rsid w:val="00BD1613"/>
    <w:rsid w:val="00BD2688"/>
    <w:rsid w:val="00BD526D"/>
    <w:rsid w:val="00BD5538"/>
    <w:rsid w:val="00BD5A2E"/>
    <w:rsid w:val="00BD6443"/>
    <w:rsid w:val="00BD66C2"/>
    <w:rsid w:val="00BD7665"/>
    <w:rsid w:val="00BD7ECC"/>
    <w:rsid w:val="00BE079F"/>
    <w:rsid w:val="00BE07E2"/>
    <w:rsid w:val="00BE1E85"/>
    <w:rsid w:val="00BE2FC7"/>
    <w:rsid w:val="00BF0708"/>
    <w:rsid w:val="00BF0769"/>
    <w:rsid w:val="00BF0CD8"/>
    <w:rsid w:val="00BF174D"/>
    <w:rsid w:val="00BF2D6E"/>
    <w:rsid w:val="00BF3491"/>
    <w:rsid w:val="00BF3A69"/>
    <w:rsid w:val="00BF3CEB"/>
    <w:rsid w:val="00BF7F81"/>
    <w:rsid w:val="00C01120"/>
    <w:rsid w:val="00C01E59"/>
    <w:rsid w:val="00C07326"/>
    <w:rsid w:val="00C110D8"/>
    <w:rsid w:val="00C11953"/>
    <w:rsid w:val="00C119EC"/>
    <w:rsid w:val="00C12D53"/>
    <w:rsid w:val="00C134A1"/>
    <w:rsid w:val="00C166AA"/>
    <w:rsid w:val="00C20AC8"/>
    <w:rsid w:val="00C22F50"/>
    <w:rsid w:val="00C2541F"/>
    <w:rsid w:val="00C268F4"/>
    <w:rsid w:val="00C26AD7"/>
    <w:rsid w:val="00C26D79"/>
    <w:rsid w:val="00C310FD"/>
    <w:rsid w:val="00C3133C"/>
    <w:rsid w:val="00C31581"/>
    <w:rsid w:val="00C31C82"/>
    <w:rsid w:val="00C32E56"/>
    <w:rsid w:val="00C332CC"/>
    <w:rsid w:val="00C3340F"/>
    <w:rsid w:val="00C33C89"/>
    <w:rsid w:val="00C33F49"/>
    <w:rsid w:val="00C35DD8"/>
    <w:rsid w:val="00C36DB9"/>
    <w:rsid w:val="00C37EC7"/>
    <w:rsid w:val="00C41834"/>
    <w:rsid w:val="00C426EF"/>
    <w:rsid w:val="00C47C6A"/>
    <w:rsid w:val="00C51597"/>
    <w:rsid w:val="00C517D4"/>
    <w:rsid w:val="00C53E7D"/>
    <w:rsid w:val="00C5507B"/>
    <w:rsid w:val="00C55885"/>
    <w:rsid w:val="00C574CE"/>
    <w:rsid w:val="00C57F2D"/>
    <w:rsid w:val="00C60F00"/>
    <w:rsid w:val="00C62066"/>
    <w:rsid w:val="00C6288C"/>
    <w:rsid w:val="00C62F3F"/>
    <w:rsid w:val="00C63346"/>
    <w:rsid w:val="00C64B05"/>
    <w:rsid w:val="00C65AB6"/>
    <w:rsid w:val="00C667C3"/>
    <w:rsid w:val="00C6782D"/>
    <w:rsid w:val="00C701F3"/>
    <w:rsid w:val="00C70823"/>
    <w:rsid w:val="00C72919"/>
    <w:rsid w:val="00C72FED"/>
    <w:rsid w:val="00C74FA6"/>
    <w:rsid w:val="00C765EE"/>
    <w:rsid w:val="00C77739"/>
    <w:rsid w:val="00C77E31"/>
    <w:rsid w:val="00C80501"/>
    <w:rsid w:val="00C813C5"/>
    <w:rsid w:val="00C83882"/>
    <w:rsid w:val="00C83A22"/>
    <w:rsid w:val="00C85744"/>
    <w:rsid w:val="00C86E9E"/>
    <w:rsid w:val="00C871A0"/>
    <w:rsid w:val="00C87A55"/>
    <w:rsid w:val="00C87BB5"/>
    <w:rsid w:val="00C907F2"/>
    <w:rsid w:val="00C90F74"/>
    <w:rsid w:val="00C917F3"/>
    <w:rsid w:val="00C91E5C"/>
    <w:rsid w:val="00C926E0"/>
    <w:rsid w:val="00C93549"/>
    <w:rsid w:val="00C93C23"/>
    <w:rsid w:val="00C94DA7"/>
    <w:rsid w:val="00C9501F"/>
    <w:rsid w:val="00C95B26"/>
    <w:rsid w:val="00C95F25"/>
    <w:rsid w:val="00C96761"/>
    <w:rsid w:val="00C96845"/>
    <w:rsid w:val="00C96DAC"/>
    <w:rsid w:val="00C97157"/>
    <w:rsid w:val="00CA1C66"/>
    <w:rsid w:val="00CA1D59"/>
    <w:rsid w:val="00CA29A9"/>
    <w:rsid w:val="00CA3C95"/>
    <w:rsid w:val="00CA3CDF"/>
    <w:rsid w:val="00CA4DC0"/>
    <w:rsid w:val="00CA63EF"/>
    <w:rsid w:val="00CA6A87"/>
    <w:rsid w:val="00CB0C8F"/>
    <w:rsid w:val="00CB184B"/>
    <w:rsid w:val="00CB1CC8"/>
    <w:rsid w:val="00CB41BD"/>
    <w:rsid w:val="00CB54B4"/>
    <w:rsid w:val="00CB67B7"/>
    <w:rsid w:val="00CB7C6B"/>
    <w:rsid w:val="00CC0243"/>
    <w:rsid w:val="00CC05C4"/>
    <w:rsid w:val="00CC0C95"/>
    <w:rsid w:val="00CC1ECA"/>
    <w:rsid w:val="00CC2012"/>
    <w:rsid w:val="00CC247B"/>
    <w:rsid w:val="00CC3095"/>
    <w:rsid w:val="00CC325B"/>
    <w:rsid w:val="00CC3556"/>
    <w:rsid w:val="00CC3BE1"/>
    <w:rsid w:val="00CC44B3"/>
    <w:rsid w:val="00CC6B44"/>
    <w:rsid w:val="00CC7351"/>
    <w:rsid w:val="00CD203B"/>
    <w:rsid w:val="00CD30D2"/>
    <w:rsid w:val="00CD3A10"/>
    <w:rsid w:val="00CD4A9E"/>
    <w:rsid w:val="00CD4EC7"/>
    <w:rsid w:val="00CD70A1"/>
    <w:rsid w:val="00CD753F"/>
    <w:rsid w:val="00CE265E"/>
    <w:rsid w:val="00CE482D"/>
    <w:rsid w:val="00CE4F31"/>
    <w:rsid w:val="00CE5ECC"/>
    <w:rsid w:val="00CE6356"/>
    <w:rsid w:val="00CE7546"/>
    <w:rsid w:val="00CE7BBA"/>
    <w:rsid w:val="00CF15F8"/>
    <w:rsid w:val="00CF26D9"/>
    <w:rsid w:val="00CF7A06"/>
    <w:rsid w:val="00D00C4B"/>
    <w:rsid w:val="00D03AD6"/>
    <w:rsid w:val="00D041BD"/>
    <w:rsid w:val="00D05999"/>
    <w:rsid w:val="00D073C5"/>
    <w:rsid w:val="00D0743C"/>
    <w:rsid w:val="00D108F8"/>
    <w:rsid w:val="00D1169C"/>
    <w:rsid w:val="00D11731"/>
    <w:rsid w:val="00D11F40"/>
    <w:rsid w:val="00D12711"/>
    <w:rsid w:val="00D14AD4"/>
    <w:rsid w:val="00D14B24"/>
    <w:rsid w:val="00D20A3D"/>
    <w:rsid w:val="00D210F7"/>
    <w:rsid w:val="00D21223"/>
    <w:rsid w:val="00D30D42"/>
    <w:rsid w:val="00D32883"/>
    <w:rsid w:val="00D3337B"/>
    <w:rsid w:val="00D34477"/>
    <w:rsid w:val="00D34D95"/>
    <w:rsid w:val="00D352A7"/>
    <w:rsid w:val="00D37471"/>
    <w:rsid w:val="00D37F25"/>
    <w:rsid w:val="00D402C2"/>
    <w:rsid w:val="00D40505"/>
    <w:rsid w:val="00D41244"/>
    <w:rsid w:val="00D41F93"/>
    <w:rsid w:val="00D424FF"/>
    <w:rsid w:val="00D44228"/>
    <w:rsid w:val="00D4432D"/>
    <w:rsid w:val="00D454F5"/>
    <w:rsid w:val="00D45542"/>
    <w:rsid w:val="00D4593E"/>
    <w:rsid w:val="00D45B75"/>
    <w:rsid w:val="00D54319"/>
    <w:rsid w:val="00D547C7"/>
    <w:rsid w:val="00D5541A"/>
    <w:rsid w:val="00D577EF"/>
    <w:rsid w:val="00D605BF"/>
    <w:rsid w:val="00D61224"/>
    <w:rsid w:val="00D612C2"/>
    <w:rsid w:val="00D62A46"/>
    <w:rsid w:val="00D655E5"/>
    <w:rsid w:val="00D658A7"/>
    <w:rsid w:val="00D66806"/>
    <w:rsid w:val="00D67AF3"/>
    <w:rsid w:val="00D7134C"/>
    <w:rsid w:val="00D728FC"/>
    <w:rsid w:val="00D732C8"/>
    <w:rsid w:val="00D73401"/>
    <w:rsid w:val="00D73637"/>
    <w:rsid w:val="00D73BA0"/>
    <w:rsid w:val="00D75E2E"/>
    <w:rsid w:val="00D7634D"/>
    <w:rsid w:val="00D769AD"/>
    <w:rsid w:val="00D769B9"/>
    <w:rsid w:val="00D76E8D"/>
    <w:rsid w:val="00D7728E"/>
    <w:rsid w:val="00D7733E"/>
    <w:rsid w:val="00D81146"/>
    <w:rsid w:val="00D81B28"/>
    <w:rsid w:val="00D81EBA"/>
    <w:rsid w:val="00D8244D"/>
    <w:rsid w:val="00D827F9"/>
    <w:rsid w:val="00D835B8"/>
    <w:rsid w:val="00D83AEA"/>
    <w:rsid w:val="00D84712"/>
    <w:rsid w:val="00D86BBE"/>
    <w:rsid w:val="00D90623"/>
    <w:rsid w:val="00D947BA"/>
    <w:rsid w:val="00D96CA7"/>
    <w:rsid w:val="00D97823"/>
    <w:rsid w:val="00D97F86"/>
    <w:rsid w:val="00DA1E59"/>
    <w:rsid w:val="00DA28D7"/>
    <w:rsid w:val="00DA3A12"/>
    <w:rsid w:val="00DA4785"/>
    <w:rsid w:val="00DA5801"/>
    <w:rsid w:val="00DA6E8D"/>
    <w:rsid w:val="00DA73CF"/>
    <w:rsid w:val="00DA7594"/>
    <w:rsid w:val="00DA764C"/>
    <w:rsid w:val="00DA7C40"/>
    <w:rsid w:val="00DA7CBB"/>
    <w:rsid w:val="00DA7F87"/>
    <w:rsid w:val="00DB2236"/>
    <w:rsid w:val="00DB3189"/>
    <w:rsid w:val="00DB5517"/>
    <w:rsid w:val="00DB5F19"/>
    <w:rsid w:val="00DB7CA9"/>
    <w:rsid w:val="00DC0D27"/>
    <w:rsid w:val="00DC2690"/>
    <w:rsid w:val="00DC3D54"/>
    <w:rsid w:val="00DC6A4D"/>
    <w:rsid w:val="00DC74F1"/>
    <w:rsid w:val="00DD2008"/>
    <w:rsid w:val="00DD2476"/>
    <w:rsid w:val="00DD25CF"/>
    <w:rsid w:val="00DD4D39"/>
    <w:rsid w:val="00DD4DD0"/>
    <w:rsid w:val="00DD4E79"/>
    <w:rsid w:val="00DD5454"/>
    <w:rsid w:val="00DD7655"/>
    <w:rsid w:val="00DE1C9A"/>
    <w:rsid w:val="00DE382A"/>
    <w:rsid w:val="00DE3A2A"/>
    <w:rsid w:val="00DE4294"/>
    <w:rsid w:val="00DE4737"/>
    <w:rsid w:val="00DE4D65"/>
    <w:rsid w:val="00DE54E8"/>
    <w:rsid w:val="00DF08F6"/>
    <w:rsid w:val="00DF0E60"/>
    <w:rsid w:val="00DF130B"/>
    <w:rsid w:val="00DF2632"/>
    <w:rsid w:val="00DF2E1B"/>
    <w:rsid w:val="00DF4C25"/>
    <w:rsid w:val="00DF4C35"/>
    <w:rsid w:val="00DF7A96"/>
    <w:rsid w:val="00DF7DD5"/>
    <w:rsid w:val="00E00D4D"/>
    <w:rsid w:val="00E023E9"/>
    <w:rsid w:val="00E03436"/>
    <w:rsid w:val="00E03CAD"/>
    <w:rsid w:val="00E05178"/>
    <w:rsid w:val="00E05434"/>
    <w:rsid w:val="00E06D2D"/>
    <w:rsid w:val="00E074FC"/>
    <w:rsid w:val="00E10384"/>
    <w:rsid w:val="00E11196"/>
    <w:rsid w:val="00E132E0"/>
    <w:rsid w:val="00E139EF"/>
    <w:rsid w:val="00E2015A"/>
    <w:rsid w:val="00E204FB"/>
    <w:rsid w:val="00E214AE"/>
    <w:rsid w:val="00E23607"/>
    <w:rsid w:val="00E258DC"/>
    <w:rsid w:val="00E26F24"/>
    <w:rsid w:val="00E303CE"/>
    <w:rsid w:val="00E30EBE"/>
    <w:rsid w:val="00E32849"/>
    <w:rsid w:val="00E32D45"/>
    <w:rsid w:val="00E33A5C"/>
    <w:rsid w:val="00E33D57"/>
    <w:rsid w:val="00E34C80"/>
    <w:rsid w:val="00E35798"/>
    <w:rsid w:val="00E35E51"/>
    <w:rsid w:val="00E3609F"/>
    <w:rsid w:val="00E369A5"/>
    <w:rsid w:val="00E41BFA"/>
    <w:rsid w:val="00E41BFE"/>
    <w:rsid w:val="00E41EEF"/>
    <w:rsid w:val="00E43269"/>
    <w:rsid w:val="00E43411"/>
    <w:rsid w:val="00E440BA"/>
    <w:rsid w:val="00E447F9"/>
    <w:rsid w:val="00E45080"/>
    <w:rsid w:val="00E450BD"/>
    <w:rsid w:val="00E464B6"/>
    <w:rsid w:val="00E47D1B"/>
    <w:rsid w:val="00E50ECE"/>
    <w:rsid w:val="00E51597"/>
    <w:rsid w:val="00E519BF"/>
    <w:rsid w:val="00E522D9"/>
    <w:rsid w:val="00E526A7"/>
    <w:rsid w:val="00E52809"/>
    <w:rsid w:val="00E54560"/>
    <w:rsid w:val="00E54669"/>
    <w:rsid w:val="00E549A2"/>
    <w:rsid w:val="00E55E88"/>
    <w:rsid w:val="00E57830"/>
    <w:rsid w:val="00E57A44"/>
    <w:rsid w:val="00E57F0E"/>
    <w:rsid w:val="00E6149D"/>
    <w:rsid w:val="00E6167C"/>
    <w:rsid w:val="00E61F95"/>
    <w:rsid w:val="00E62CD9"/>
    <w:rsid w:val="00E62CFD"/>
    <w:rsid w:val="00E6374A"/>
    <w:rsid w:val="00E6571A"/>
    <w:rsid w:val="00E67352"/>
    <w:rsid w:val="00E71467"/>
    <w:rsid w:val="00E71543"/>
    <w:rsid w:val="00E72DA1"/>
    <w:rsid w:val="00E72ED6"/>
    <w:rsid w:val="00E743CF"/>
    <w:rsid w:val="00E81018"/>
    <w:rsid w:val="00E81097"/>
    <w:rsid w:val="00E813E4"/>
    <w:rsid w:val="00E81F25"/>
    <w:rsid w:val="00E829EA"/>
    <w:rsid w:val="00E8345F"/>
    <w:rsid w:val="00E83FD9"/>
    <w:rsid w:val="00E84828"/>
    <w:rsid w:val="00E86B6B"/>
    <w:rsid w:val="00E86CB6"/>
    <w:rsid w:val="00E87743"/>
    <w:rsid w:val="00E87A74"/>
    <w:rsid w:val="00E87B86"/>
    <w:rsid w:val="00E87D09"/>
    <w:rsid w:val="00E90E17"/>
    <w:rsid w:val="00E90E4F"/>
    <w:rsid w:val="00E91A05"/>
    <w:rsid w:val="00E91CBA"/>
    <w:rsid w:val="00E92292"/>
    <w:rsid w:val="00E92CBA"/>
    <w:rsid w:val="00E95AF4"/>
    <w:rsid w:val="00E95BD4"/>
    <w:rsid w:val="00E9648A"/>
    <w:rsid w:val="00E9659B"/>
    <w:rsid w:val="00E976BD"/>
    <w:rsid w:val="00EA06C8"/>
    <w:rsid w:val="00EA0FE4"/>
    <w:rsid w:val="00EA18AA"/>
    <w:rsid w:val="00EA3D67"/>
    <w:rsid w:val="00EA44FC"/>
    <w:rsid w:val="00EA4510"/>
    <w:rsid w:val="00EA57BD"/>
    <w:rsid w:val="00EA6231"/>
    <w:rsid w:val="00EA6628"/>
    <w:rsid w:val="00EA6632"/>
    <w:rsid w:val="00EB0E06"/>
    <w:rsid w:val="00EB266A"/>
    <w:rsid w:val="00EB3CB8"/>
    <w:rsid w:val="00EB3E00"/>
    <w:rsid w:val="00EB4352"/>
    <w:rsid w:val="00EB4669"/>
    <w:rsid w:val="00EB51B9"/>
    <w:rsid w:val="00EB5F2A"/>
    <w:rsid w:val="00EB673E"/>
    <w:rsid w:val="00EB7248"/>
    <w:rsid w:val="00EB78FE"/>
    <w:rsid w:val="00EC0E5F"/>
    <w:rsid w:val="00EC315F"/>
    <w:rsid w:val="00EC6FD6"/>
    <w:rsid w:val="00ED08DE"/>
    <w:rsid w:val="00ED1468"/>
    <w:rsid w:val="00ED1714"/>
    <w:rsid w:val="00ED1796"/>
    <w:rsid w:val="00ED361F"/>
    <w:rsid w:val="00ED3DB8"/>
    <w:rsid w:val="00ED41FA"/>
    <w:rsid w:val="00ED482F"/>
    <w:rsid w:val="00ED4B39"/>
    <w:rsid w:val="00ED5B78"/>
    <w:rsid w:val="00ED5BF5"/>
    <w:rsid w:val="00ED6837"/>
    <w:rsid w:val="00ED784F"/>
    <w:rsid w:val="00ED7CD0"/>
    <w:rsid w:val="00EE0041"/>
    <w:rsid w:val="00EE0B90"/>
    <w:rsid w:val="00EE2532"/>
    <w:rsid w:val="00EE2F54"/>
    <w:rsid w:val="00EE45F6"/>
    <w:rsid w:val="00EE47E0"/>
    <w:rsid w:val="00EE4931"/>
    <w:rsid w:val="00EE5432"/>
    <w:rsid w:val="00EE55E5"/>
    <w:rsid w:val="00EE716D"/>
    <w:rsid w:val="00EF2341"/>
    <w:rsid w:val="00EF49EE"/>
    <w:rsid w:val="00EF4AA5"/>
    <w:rsid w:val="00EF4B4B"/>
    <w:rsid w:val="00EF4EA3"/>
    <w:rsid w:val="00EF5895"/>
    <w:rsid w:val="00EF59CA"/>
    <w:rsid w:val="00EF7C7A"/>
    <w:rsid w:val="00F01139"/>
    <w:rsid w:val="00F01D11"/>
    <w:rsid w:val="00F021E5"/>
    <w:rsid w:val="00F02445"/>
    <w:rsid w:val="00F030D1"/>
    <w:rsid w:val="00F03947"/>
    <w:rsid w:val="00F05795"/>
    <w:rsid w:val="00F05FC4"/>
    <w:rsid w:val="00F065E5"/>
    <w:rsid w:val="00F109A5"/>
    <w:rsid w:val="00F11712"/>
    <w:rsid w:val="00F11F25"/>
    <w:rsid w:val="00F126E6"/>
    <w:rsid w:val="00F12A39"/>
    <w:rsid w:val="00F12B20"/>
    <w:rsid w:val="00F1513D"/>
    <w:rsid w:val="00F1627D"/>
    <w:rsid w:val="00F165AD"/>
    <w:rsid w:val="00F175A5"/>
    <w:rsid w:val="00F17C5C"/>
    <w:rsid w:val="00F210AD"/>
    <w:rsid w:val="00F21476"/>
    <w:rsid w:val="00F21967"/>
    <w:rsid w:val="00F220E7"/>
    <w:rsid w:val="00F221CF"/>
    <w:rsid w:val="00F258A6"/>
    <w:rsid w:val="00F25C96"/>
    <w:rsid w:val="00F26250"/>
    <w:rsid w:val="00F27E0B"/>
    <w:rsid w:val="00F3144E"/>
    <w:rsid w:val="00F324C1"/>
    <w:rsid w:val="00F32554"/>
    <w:rsid w:val="00F32AF0"/>
    <w:rsid w:val="00F330D0"/>
    <w:rsid w:val="00F33BCE"/>
    <w:rsid w:val="00F346CF"/>
    <w:rsid w:val="00F34FA9"/>
    <w:rsid w:val="00F35073"/>
    <w:rsid w:val="00F3590F"/>
    <w:rsid w:val="00F35AC2"/>
    <w:rsid w:val="00F37209"/>
    <w:rsid w:val="00F405FF"/>
    <w:rsid w:val="00F418FA"/>
    <w:rsid w:val="00F42940"/>
    <w:rsid w:val="00F47023"/>
    <w:rsid w:val="00F50C43"/>
    <w:rsid w:val="00F51C36"/>
    <w:rsid w:val="00F53461"/>
    <w:rsid w:val="00F53F9F"/>
    <w:rsid w:val="00F56531"/>
    <w:rsid w:val="00F56BEA"/>
    <w:rsid w:val="00F5791C"/>
    <w:rsid w:val="00F57AA2"/>
    <w:rsid w:val="00F6276C"/>
    <w:rsid w:val="00F629F0"/>
    <w:rsid w:val="00F62B61"/>
    <w:rsid w:val="00F649A4"/>
    <w:rsid w:val="00F66732"/>
    <w:rsid w:val="00F67BEB"/>
    <w:rsid w:val="00F67DE0"/>
    <w:rsid w:val="00F709E5"/>
    <w:rsid w:val="00F70E04"/>
    <w:rsid w:val="00F71382"/>
    <w:rsid w:val="00F72497"/>
    <w:rsid w:val="00F72C74"/>
    <w:rsid w:val="00F73494"/>
    <w:rsid w:val="00F743AF"/>
    <w:rsid w:val="00F750E6"/>
    <w:rsid w:val="00F7576F"/>
    <w:rsid w:val="00F75C7B"/>
    <w:rsid w:val="00F77ACF"/>
    <w:rsid w:val="00F801B5"/>
    <w:rsid w:val="00F80938"/>
    <w:rsid w:val="00F80C40"/>
    <w:rsid w:val="00F81733"/>
    <w:rsid w:val="00F822BA"/>
    <w:rsid w:val="00F8236E"/>
    <w:rsid w:val="00F834D4"/>
    <w:rsid w:val="00F83E2A"/>
    <w:rsid w:val="00F84018"/>
    <w:rsid w:val="00F84A04"/>
    <w:rsid w:val="00F85576"/>
    <w:rsid w:val="00F85E83"/>
    <w:rsid w:val="00F8799C"/>
    <w:rsid w:val="00F87E9D"/>
    <w:rsid w:val="00F90182"/>
    <w:rsid w:val="00F91F3C"/>
    <w:rsid w:val="00F9442F"/>
    <w:rsid w:val="00F9498E"/>
    <w:rsid w:val="00F94E93"/>
    <w:rsid w:val="00F9555C"/>
    <w:rsid w:val="00F95B7E"/>
    <w:rsid w:val="00F96581"/>
    <w:rsid w:val="00F9675A"/>
    <w:rsid w:val="00FA12F4"/>
    <w:rsid w:val="00FA13F5"/>
    <w:rsid w:val="00FA3B3D"/>
    <w:rsid w:val="00FA6154"/>
    <w:rsid w:val="00FA68F1"/>
    <w:rsid w:val="00FA7141"/>
    <w:rsid w:val="00FB4080"/>
    <w:rsid w:val="00FB4588"/>
    <w:rsid w:val="00FC1569"/>
    <w:rsid w:val="00FC331F"/>
    <w:rsid w:val="00FC4DBB"/>
    <w:rsid w:val="00FC50E6"/>
    <w:rsid w:val="00FC635C"/>
    <w:rsid w:val="00FC7C6F"/>
    <w:rsid w:val="00FD0233"/>
    <w:rsid w:val="00FD2330"/>
    <w:rsid w:val="00FD2F26"/>
    <w:rsid w:val="00FD2FBB"/>
    <w:rsid w:val="00FD3403"/>
    <w:rsid w:val="00FD5AF0"/>
    <w:rsid w:val="00FD5D19"/>
    <w:rsid w:val="00FE0B5D"/>
    <w:rsid w:val="00FE0E9D"/>
    <w:rsid w:val="00FE3498"/>
    <w:rsid w:val="00FE6663"/>
    <w:rsid w:val="00FE7500"/>
    <w:rsid w:val="00FF009B"/>
    <w:rsid w:val="00FF017D"/>
    <w:rsid w:val="00FF11B7"/>
    <w:rsid w:val="00FF1DA1"/>
    <w:rsid w:val="00FF2008"/>
    <w:rsid w:val="00FF284E"/>
    <w:rsid w:val="00FF2860"/>
    <w:rsid w:val="00FF554B"/>
    <w:rsid w:val="00FF6552"/>
    <w:rsid w:val="00FF7A8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4211">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pacing w:val="5"/>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678"/>
  </w:style>
  <w:style w:type="paragraph" w:styleId="Heading1">
    <w:name w:val="heading 1"/>
    <w:basedOn w:val="Normal"/>
    <w:next w:val="Normal"/>
    <w:link w:val="Heading1Char"/>
    <w:uiPriority w:val="1"/>
    <w:qFormat/>
    <w:rsid w:val="00483F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9846CF"/>
    <w:pPr>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028B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6D426A"/>
    <w:pPr>
      <w:widowControl w:val="0"/>
      <w:ind w:left="148"/>
      <w:outlineLvl w:val="3"/>
    </w:pPr>
    <w:rPr>
      <w:rFonts w:eastAsia="Arial" w:cstheme="minorBidi"/>
      <w:b/>
      <w:bCs/>
      <w:spacing w:val="0"/>
      <w:sz w:val="28"/>
      <w:szCs w:val="28"/>
      <w:lang w:val="en-US"/>
    </w:rPr>
  </w:style>
  <w:style w:type="paragraph" w:styleId="Heading5">
    <w:name w:val="heading 5"/>
    <w:basedOn w:val="Normal"/>
    <w:next w:val="Normal"/>
    <w:link w:val="Heading5Char"/>
    <w:uiPriority w:val="9"/>
    <w:unhideWhenUsed/>
    <w:qFormat/>
    <w:rsid w:val="00741F2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1"/>
    <w:qFormat/>
    <w:rsid w:val="006D426A"/>
    <w:pPr>
      <w:widowControl w:val="0"/>
      <w:ind w:left="868" w:hanging="720"/>
      <w:outlineLvl w:val="5"/>
    </w:pPr>
    <w:rPr>
      <w:rFonts w:eastAsia="Arial" w:cstheme="minorBidi"/>
      <w:b/>
      <w:bCs/>
      <w:spacing w:val="0"/>
      <w:sz w:val="24"/>
      <w:szCs w:val="24"/>
      <w:lang w:val="en-US"/>
    </w:rPr>
  </w:style>
  <w:style w:type="paragraph" w:styleId="Heading7">
    <w:name w:val="heading 7"/>
    <w:basedOn w:val="Normal"/>
    <w:link w:val="Heading7Char"/>
    <w:uiPriority w:val="1"/>
    <w:qFormat/>
    <w:rsid w:val="006D426A"/>
    <w:pPr>
      <w:widowControl w:val="0"/>
      <w:ind w:left="148"/>
      <w:outlineLvl w:val="6"/>
    </w:pPr>
    <w:rPr>
      <w:rFonts w:eastAsia="Arial" w:cstheme="minorBidi"/>
      <w:spacing w:val="0"/>
      <w:sz w:val="23"/>
      <w:szCs w:val="23"/>
      <w:lang w:val="en-US"/>
    </w:rPr>
  </w:style>
  <w:style w:type="paragraph" w:styleId="Heading8">
    <w:name w:val="heading 8"/>
    <w:basedOn w:val="Normal"/>
    <w:link w:val="Heading8Char"/>
    <w:uiPriority w:val="1"/>
    <w:qFormat/>
    <w:rsid w:val="006D426A"/>
    <w:pPr>
      <w:widowControl w:val="0"/>
      <w:ind w:left="148"/>
      <w:outlineLvl w:val="7"/>
    </w:pPr>
    <w:rPr>
      <w:rFonts w:eastAsia="Arial" w:cstheme="minorBidi"/>
      <w:b/>
      <w:bCs/>
      <w:spacing w:val="0"/>
      <w:lang w:val="en-US"/>
    </w:rPr>
  </w:style>
  <w:style w:type="paragraph" w:styleId="Heading9">
    <w:name w:val="heading 9"/>
    <w:basedOn w:val="Normal"/>
    <w:link w:val="Heading9Char"/>
    <w:uiPriority w:val="1"/>
    <w:qFormat/>
    <w:rsid w:val="006D426A"/>
    <w:pPr>
      <w:widowControl w:val="0"/>
      <w:ind w:left="148"/>
      <w:outlineLvl w:val="8"/>
    </w:pPr>
    <w:rPr>
      <w:rFonts w:eastAsia="Arial" w:cstheme="minorBidi"/>
      <w:b/>
      <w:bCs/>
      <w:i/>
      <w:spacing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846CF"/>
    <w:rPr>
      <w:rFonts w:eastAsiaTheme="majorEastAsia" w:cstheme="majorBidi"/>
      <w:b/>
      <w:bCs/>
      <w:szCs w:val="26"/>
    </w:rPr>
  </w:style>
  <w:style w:type="character" w:styleId="PlaceholderText">
    <w:name w:val="Placeholder Text"/>
    <w:basedOn w:val="DefaultParagraphFont"/>
    <w:uiPriority w:val="99"/>
    <w:semiHidden/>
    <w:rsid w:val="00E35E51"/>
    <w:rPr>
      <w:color w:val="808080"/>
    </w:rPr>
  </w:style>
  <w:style w:type="paragraph" w:styleId="BalloonText">
    <w:name w:val="Balloon Text"/>
    <w:basedOn w:val="Normal"/>
    <w:link w:val="BalloonTextChar"/>
    <w:uiPriority w:val="99"/>
    <w:semiHidden/>
    <w:unhideWhenUsed/>
    <w:rsid w:val="00E35E51"/>
    <w:rPr>
      <w:rFonts w:ascii="Tahoma" w:hAnsi="Tahoma" w:cs="Tahoma"/>
      <w:sz w:val="16"/>
      <w:szCs w:val="16"/>
    </w:rPr>
  </w:style>
  <w:style w:type="character" w:customStyle="1" w:styleId="BalloonTextChar">
    <w:name w:val="Balloon Text Char"/>
    <w:basedOn w:val="DefaultParagraphFont"/>
    <w:link w:val="BalloonText"/>
    <w:uiPriority w:val="99"/>
    <w:semiHidden/>
    <w:rsid w:val="00E35E51"/>
    <w:rPr>
      <w:rFonts w:ascii="Tahoma" w:eastAsiaTheme="minorEastAsia" w:hAnsi="Tahoma" w:cs="Tahoma"/>
      <w:sz w:val="16"/>
      <w:szCs w:val="16"/>
    </w:rPr>
  </w:style>
  <w:style w:type="paragraph" w:styleId="Header">
    <w:name w:val="header"/>
    <w:basedOn w:val="Normal"/>
    <w:link w:val="HeaderChar"/>
    <w:unhideWhenUsed/>
    <w:rsid w:val="00E35E51"/>
    <w:pPr>
      <w:tabs>
        <w:tab w:val="center" w:pos="4513"/>
        <w:tab w:val="right" w:pos="9026"/>
      </w:tabs>
    </w:pPr>
  </w:style>
  <w:style w:type="character" w:customStyle="1" w:styleId="HeaderChar">
    <w:name w:val="Header Char"/>
    <w:basedOn w:val="DefaultParagraphFont"/>
    <w:link w:val="Header"/>
    <w:uiPriority w:val="99"/>
    <w:rsid w:val="00E35E51"/>
    <w:rPr>
      <w:rFonts w:eastAsiaTheme="minorEastAsia"/>
    </w:rPr>
  </w:style>
  <w:style w:type="paragraph" w:styleId="Footer">
    <w:name w:val="footer"/>
    <w:basedOn w:val="Normal"/>
    <w:link w:val="FooterChar"/>
    <w:uiPriority w:val="99"/>
    <w:unhideWhenUsed/>
    <w:rsid w:val="00E35E51"/>
    <w:pPr>
      <w:tabs>
        <w:tab w:val="center" w:pos="4513"/>
        <w:tab w:val="right" w:pos="9026"/>
      </w:tabs>
    </w:pPr>
  </w:style>
  <w:style w:type="character" w:customStyle="1" w:styleId="FooterChar">
    <w:name w:val="Footer Char"/>
    <w:basedOn w:val="DefaultParagraphFont"/>
    <w:link w:val="Footer"/>
    <w:uiPriority w:val="99"/>
    <w:rsid w:val="00E35E51"/>
    <w:rPr>
      <w:rFonts w:eastAsiaTheme="minorEastAsia"/>
    </w:rPr>
  </w:style>
  <w:style w:type="character" w:styleId="BookTitle">
    <w:name w:val="Book Title"/>
    <w:uiPriority w:val="33"/>
    <w:qFormat/>
    <w:rsid w:val="00483FEE"/>
    <w:rPr>
      <w:i/>
      <w:iCs/>
      <w:smallCaps/>
      <w:spacing w:val="5"/>
    </w:rPr>
  </w:style>
  <w:style w:type="character" w:customStyle="1" w:styleId="Heading1Char">
    <w:name w:val="Heading 1 Char"/>
    <w:basedOn w:val="DefaultParagraphFont"/>
    <w:link w:val="Heading1"/>
    <w:uiPriority w:val="1"/>
    <w:rsid w:val="00483FE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83FEE"/>
    <w:pPr>
      <w:keepNext w:val="0"/>
      <w:keepLines w:val="0"/>
      <w:contextualSpacing/>
      <w:outlineLvl w:val="9"/>
    </w:pPr>
    <w:rPr>
      <w:color w:val="auto"/>
      <w:lang w:bidi="en-US"/>
    </w:rPr>
  </w:style>
  <w:style w:type="paragraph" w:styleId="TOC1">
    <w:name w:val="toc 1"/>
    <w:basedOn w:val="Normal"/>
    <w:next w:val="Normal"/>
    <w:autoRedefine/>
    <w:uiPriority w:val="39"/>
    <w:unhideWhenUsed/>
    <w:qFormat/>
    <w:rsid w:val="00606C7E"/>
    <w:pPr>
      <w:tabs>
        <w:tab w:val="left" w:pos="709"/>
        <w:tab w:val="right" w:leader="dot" w:pos="9628"/>
      </w:tabs>
      <w:spacing w:after="100"/>
      <w:ind w:left="142"/>
    </w:pPr>
    <w:rPr>
      <w:rFonts w:ascii="Arial Narrow" w:hAnsi="Arial Narrow"/>
      <w:noProof/>
    </w:rPr>
  </w:style>
  <w:style w:type="paragraph" w:styleId="TOC2">
    <w:name w:val="toc 2"/>
    <w:basedOn w:val="Normal"/>
    <w:next w:val="Normal"/>
    <w:autoRedefine/>
    <w:uiPriority w:val="39"/>
    <w:unhideWhenUsed/>
    <w:qFormat/>
    <w:rsid w:val="00540D7D"/>
    <w:pPr>
      <w:tabs>
        <w:tab w:val="left" w:pos="709"/>
        <w:tab w:val="right" w:leader="dot" w:pos="9628"/>
      </w:tabs>
      <w:spacing w:after="100"/>
      <w:ind w:left="142"/>
    </w:pPr>
    <w:rPr>
      <w:rFonts w:ascii="Arial Narrow" w:hAnsi="Arial Narrow"/>
    </w:rPr>
  </w:style>
  <w:style w:type="character" w:styleId="Hyperlink">
    <w:name w:val="Hyperlink"/>
    <w:basedOn w:val="DefaultParagraphFont"/>
    <w:uiPriority w:val="99"/>
    <w:unhideWhenUsed/>
    <w:rsid w:val="00483FEE"/>
    <w:rPr>
      <w:color w:val="0000FF" w:themeColor="hyperlink"/>
      <w:u w:val="single"/>
    </w:rPr>
  </w:style>
  <w:style w:type="paragraph" w:styleId="ListParagraph">
    <w:name w:val="List Paragraph"/>
    <w:basedOn w:val="Normal"/>
    <w:link w:val="ListParagraphChar"/>
    <w:uiPriority w:val="34"/>
    <w:qFormat/>
    <w:rsid w:val="0074180C"/>
    <w:pPr>
      <w:ind w:left="720"/>
      <w:contextualSpacing/>
    </w:pPr>
    <w:rPr>
      <w:rFonts w:asciiTheme="minorHAnsi" w:eastAsiaTheme="minorEastAsia" w:hAnsiTheme="minorHAnsi" w:cstheme="minorBidi"/>
      <w:spacing w:val="0"/>
    </w:rPr>
  </w:style>
  <w:style w:type="paragraph" w:styleId="TOC3">
    <w:name w:val="toc 3"/>
    <w:basedOn w:val="Normal"/>
    <w:next w:val="Normal"/>
    <w:autoRedefine/>
    <w:uiPriority w:val="39"/>
    <w:unhideWhenUsed/>
    <w:qFormat/>
    <w:rsid w:val="00C72FED"/>
    <w:pPr>
      <w:tabs>
        <w:tab w:val="left" w:pos="1320"/>
        <w:tab w:val="right" w:leader="dot" w:pos="9628"/>
      </w:tabs>
      <w:spacing w:after="100" w:line="276" w:lineRule="auto"/>
      <w:ind w:left="709"/>
    </w:pPr>
    <w:rPr>
      <w:rFonts w:asciiTheme="minorHAnsi" w:eastAsiaTheme="minorEastAsia" w:hAnsiTheme="minorHAnsi" w:cstheme="minorBidi"/>
      <w:spacing w:val="0"/>
      <w:lang w:val="en-US" w:eastAsia="ja-JP"/>
    </w:rPr>
  </w:style>
  <w:style w:type="paragraph" w:styleId="BodyText">
    <w:name w:val="Body Text"/>
    <w:basedOn w:val="Normal"/>
    <w:link w:val="BodyTextChar"/>
    <w:unhideWhenUsed/>
    <w:qFormat/>
    <w:rsid w:val="00AC03E1"/>
    <w:rPr>
      <w:rFonts w:ascii="Times New Roman" w:eastAsia="Times New Roman" w:hAnsi="Times New Roman" w:cs="Times New Roman"/>
      <w:spacing w:val="0"/>
      <w:sz w:val="24"/>
      <w:szCs w:val="20"/>
      <w:lang w:val="en-US" w:eastAsia="en-AU"/>
    </w:rPr>
  </w:style>
  <w:style w:type="character" w:customStyle="1" w:styleId="BodyTextChar">
    <w:name w:val="Body Text Char"/>
    <w:basedOn w:val="DefaultParagraphFont"/>
    <w:link w:val="BodyText"/>
    <w:rsid w:val="00AC03E1"/>
    <w:rPr>
      <w:rFonts w:ascii="Times New Roman" w:eastAsia="Times New Roman" w:hAnsi="Times New Roman" w:cs="Times New Roman"/>
      <w:spacing w:val="0"/>
      <w:sz w:val="24"/>
      <w:szCs w:val="20"/>
      <w:lang w:val="en-US" w:eastAsia="en-AU"/>
    </w:rPr>
  </w:style>
  <w:style w:type="paragraph" w:styleId="NoSpacing">
    <w:name w:val="No Spacing"/>
    <w:uiPriority w:val="1"/>
    <w:qFormat/>
    <w:rsid w:val="00272483"/>
    <w:rPr>
      <w:rFonts w:eastAsia="Calibri" w:cs="Times New Roman"/>
      <w:spacing w:val="0"/>
    </w:rPr>
  </w:style>
  <w:style w:type="table" w:styleId="TableGrid">
    <w:name w:val="Table Grid"/>
    <w:basedOn w:val="TableNormal"/>
    <w:uiPriority w:val="59"/>
    <w:rsid w:val="00AC03E1"/>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NumberTable">
    <w:name w:val="List Number Table"/>
    <w:basedOn w:val="Normal"/>
    <w:link w:val="ListNumberTableChar"/>
    <w:rsid w:val="00DA764C"/>
    <w:pPr>
      <w:numPr>
        <w:numId w:val="1"/>
      </w:numPr>
      <w:spacing w:after="120"/>
    </w:pPr>
    <w:rPr>
      <w:rFonts w:eastAsia="Times New Roman" w:cs="Times New Roman"/>
      <w:spacing w:val="0"/>
      <w:sz w:val="18"/>
      <w:szCs w:val="20"/>
      <w:lang w:eastAsia="en-AU"/>
    </w:rPr>
  </w:style>
  <w:style w:type="character" w:customStyle="1" w:styleId="ListNumberTableChar">
    <w:name w:val="List Number Table Char"/>
    <w:link w:val="ListNumberTable"/>
    <w:locked/>
    <w:rsid w:val="00DA764C"/>
    <w:rPr>
      <w:rFonts w:eastAsia="Times New Roman" w:cs="Times New Roman"/>
      <w:spacing w:val="0"/>
      <w:sz w:val="18"/>
      <w:szCs w:val="20"/>
      <w:lang w:eastAsia="en-AU"/>
    </w:rPr>
  </w:style>
  <w:style w:type="paragraph" w:customStyle="1" w:styleId="AgendaSubjectLine">
    <w:name w:val="Agenda Subject Line"/>
    <w:basedOn w:val="Normal"/>
    <w:link w:val="AgendaSubjectLineChar"/>
    <w:autoRedefine/>
    <w:qFormat/>
    <w:rsid w:val="00A028B9"/>
    <w:pPr>
      <w:tabs>
        <w:tab w:val="left" w:pos="1418"/>
      </w:tabs>
      <w:jc w:val="both"/>
      <w:outlineLvl w:val="1"/>
    </w:pPr>
    <w:rPr>
      <w:rFonts w:eastAsia="Times New Roman"/>
      <w:b/>
      <w:caps/>
      <w:spacing w:val="0"/>
      <w:szCs w:val="24"/>
      <w:lang w:eastAsia="en-AU"/>
    </w:rPr>
  </w:style>
  <w:style w:type="character" w:customStyle="1" w:styleId="AgendaSubjectLineChar">
    <w:name w:val="Agenda Subject Line Char"/>
    <w:link w:val="AgendaSubjectLine"/>
    <w:rsid w:val="00A028B9"/>
    <w:rPr>
      <w:rFonts w:eastAsia="Times New Roman"/>
      <w:b/>
      <w:caps/>
      <w:spacing w:val="0"/>
      <w:szCs w:val="24"/>
      <w:lang w:eastAsia="en-AU"/>
    </w:rPr>
  </w:style>
  <w:style w:type="character" w:customStyle="1" w:styleId="Heading5Char">
    <w:name w:val="Heading 5 Char"/>
    <w:basedOn w:val="DefaultParagraphFont"/>
    <w:link w:val="Heading5"/>
    <w:uiPriority w:val="9"/>
    <w:rsid w:val="00741F2F"/>
    <w:rPr>
      <w:rFonts w:asciiTheme="majorHAnsi" w:eastAsiaTheme="majorEastAsia" w:hAnsiTheme="majorHAnsi" w:cstheme="majorBidi"/>
      <w:color w:val="243F60" w:themeColor="accent1" w:themeShade="7F"/>
    </w:rPr>
  </w:style>
  <w:style w:type="paragraph" w:customStyle="1" w:styleId="Subsection">
    <w:name w:val="Subsection"/>
    <w:link w:val="SubsectionChar"/>
    <w:rsid w:val="00741F2F"/>
    <w:pPr>
      <w:tabs>
        <w:tab w:val="right" w:pos="595"/>
        <w:tab w:val="left" w:pos="879"/>
      </w:tabs>
      <w:spacing w:before="160" w:line="260" w:lineRule="atLeast"/>
      <w:ind w:left="879" w:hanging="879"/>
    </w:pPr>
    <w:rPr>
      <w:rFonts w:ascii="Times New Roman" w:eastAsia="Times New Roman" w:hAnsi="Times New Roman" w:cs="Times New Roman"/>
      <w:spacing w:val="0"/>
      <w:sz w:val="24"/>
      <w:szCs w:val="20"/>
      <w:lang w:eastAsia="en-AU"/>
    </w:rPr>
  </w:style>
  <w:style w:type="paragraph" w:customStyle="1" w:styleId="Indenta">
    <w:name w:val="Indent(a)"/>
    <w:rsid w:val="00741F2F"/>
    <w:pPr>
      <w:tabs>
        <w:tab w:val="right" w:pos="1332"/>
        <w:tab w:val="left" w:pos="1616"/>
      </w:tabs>
      <w:spacing w:before="80" w:line="260" w:lineRule="atLeast"/>
      <w:ind w:left="1616" w:hanging="1616"/>
    </w:pPr>
    <w:rPr>
      <w:rFonts w:ascii="Times New Roman" w:eastAsia="Times New Roman" w:hAnsi="Times New Roman" w:cs="Times New Roman"/>
      <w:spacing w:val="0"/>
      <w:sz w:val="24"/>
      <w:szCs w:val="20"/>
      <w:lang w:eastAsia="en-AU"/>
    </w:rPr>
  </w:style>
  <w:style w:type="character" w:customStyle="1" w:styleId="CharSectno">
    <w:name w:val="CharSectno"/>
    <w:rsid w:val="00741F2F"/>
    <w:rPr>
      <w:noProof w:val="0"/>
    </w:rPr>
  </w:style>
  <w:style w:type="paragraph" w:customStyle="1" w:styleId="NotesPerm">
    <w:name w:val="NotesPerm"/>
    <w:basedOn w:val="Normal"/>
    <w:rsid w:val="00741F2F"/>
    <w:pPr>
      <w:tabs>
        <w:tab w:val="left" w:pos="879"/>
      </w:tabs>
      <w:spacing w:before="160"/>
      <w:ind w:left="879" w:hanging="879"/>
    </w:pPr>
    <w:rPr>
      <w:rFonts w:eastAsia="Times New Roman" w:cs="Times New Roman"/>
      <w:spacing w:val="0"/>
      <w:sz w:val="18"/>
      <w:szCs w:val="20"/>
      <w:lang w:eastAsia="en-AU"/>
    </w:rPr>
  </w:style>
  <w:style w:type="paragraph" w:customStyle="1" w:styleId="Footnotesection">
    <w:name w:val="Footnote(section)"/>
    <w:rsid w:val="00741F2F"/>
    <w:pPr>
      <w:keepLines/>
      <w:tabs>
        <w:tab w:val="left" w:pos="893"/>
      </w:tabs>
      <w:spacing w:before="120" w:line="260" w:lineRule="atLeast"/>
      <w:ind w:left="893" w:hanging="893"/>
    </w:pPr>
    <w:rPr>
      <w:rFonts w:ascii="Times New Roman" w:eastAsia="Times New Roman" w:hAnsi="Times New Roman" w:cs="Times New Roman"/>
      <w:i/>
      <w:snapToGrid w:val="0"/>
      <w:spacing w:val="0"/>
      <w:sz w:val="24"/>
      <w:szCs w:val="20"/>
      <w:lang w:eastAsia="en-AU"/>
    </w:rPr>
  </w:style>
  <w:style w:type="table" w:customStyle="1" w:styleId="TableGrid1">
    <w:name w:val="Table Grid1"/>
    <w:basedOn w:val="TableNormal"/>
    <w:uiPriority w:val="59"/>
    <w:rsid w:val="00B52BB2"/>
    <w:rPr>
      <w:rFonts w:eastAsia="Times New Roman" w:cs="Times New Roman"/>
      <w:spacing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start">
    <w:name w:val="Defstart"/>
    <w:rsid w:val="00DA7F87"/>
    <w:pPr>
      <w:tabs>
        <w:tab w:val="left" w:pos="879"/>
      </w:tabs>
      <w:snapToGrid w:val="0"/>
      <w:spacing w:before="80" w:line="260" w:lineRule="atLeast"/>
      <w:ind w:left="879" w:hanging="879"/>
    </w:pPr>
    <w:rPr>
      <w:rFonts w:ascii="Times New Roman" w:eastAsia="Times New Roman" w:hAnsi="Times New Roman" w:cs="Times New Roman"/>
      <w:spacing w:val="0"/>
      <w:sz w:val="24"/>
      <w:szCs w:val="20"/>
      <w:lang w:eastAsia="en-AU"/>
    </w:rPr>
  </w:style>
  <w:style w:type="character" w:customStyle="1" w:styleId="CharDefText">
    <w:name w:val="CharDefText"/>
    <w:basedOn w:val="DefaultParagraphFont"/>
    <w:rsid w:val="00DA7F87"/>
    <w:rPr>
      <w:b/>
      <w:bCs w:val="0"/>
      <w:i/>
      <w:iCs w:val="0"/>
    </w:rPr>
  </w:style>
  <w:style w:type="paragraph" w:customStyle="1" w:styleId="Indenti">
    <w:name w:val="Indent(i)"/>
    <w:rsid w:val="00DA7F87"/>
    <w:pPr>
      <w:tabs>
        <w:tab w:val="right" w:pos="2041"/>
        <w:tab w:val="left" w:pos="2325"/>
      </w:tabs>
      <w:spacing w:before="80" w:line="260" w:lineRule="atLeast"/>
      <w:ind w:left="2325" w:hanging="2325"/>
    </w:pPr>
    <w:rPr>
      <w:rFonts w:ascii="Times New Roman" w:eastAsia="Times New Roman" w:hAnsi="Times New Roman" w:cs="Times New Roman"/>
      <w:spacing w:val="0"/>
      <w:sz w:val="24"/>
      <w:szCs w:val="20"/>
      <w:lang w:eastAsia="en-AU"/>
    </w:rPr>
  </w:style>
  <w:style w:type="character" w:customStyle="1" w:styleId="Heading3Char">
    <w:name w:val="Heading 3 Char"/>
    <w:basedOn w:val="DefaultParagraphFont"/>
    <w:link w:val="Heading3"/>
    <w:uiPriority w:val="9"/>
    <w:rsid w:val="00A028B9"/>
    <w:rPr>
      <w:rFonts w:asciiTheme="majorHAnsi" w:eastAsiaTheme="majorEastAsia" w:hAnsiTheme="majorHAnsi" w:cstheme="majorBidi"/>
      <w:b/>
      <w:bCs/>
      <w:color w:val="4F81BD" w:themeColor="accent1"/>
    </w:rPr>
  </w:style>
  <w:style w:type="paragraph" w:customStyle="1" w:styleId="Ednotesubsection">
    <w:name w:val="Ednote(subsection)"/>
    <w:basedOn w:val="Normal"/>
    <w:rsid w:val="00996CBC"/>
    <w:pPr>
      <w:tabs>
        <w:tab w:val="right" w:pos="595"/>
        <w:tab w:val="left" w:pos="879"/>
      </w:tabs>
      <w:spacing w:before="160" w:line="260" w:lineRule="atLeast"/>
      <w:ind w:left="890" w:hanging="890"/>
    </w:pPr>
    <w:rPr>
      <w:rFonts w:ascii="Times New Roman" w:eastAsia="Times New Roman" w:hAnsi="Times New Roman" w:cs="Times New Roman"/>
      <w:i/>
      <w:snapToGrid w:val="0"/>
      <w:spacing w:val="0"/>
      <w:sz w:val="24"/>
      <w:szCs w:val="20"/>
      <w:lang w:eastAsia="en-AU"/>
    </w:rPr>
  </w:style>
  <w:style w:type="paragraph" w:customStyle="1" w:styleId="Default">
    <w:name w:val="Default"/>
    <w:rsid w:val="004A0CFC"/>
    <w:pPr>
      <w:autoSpaceDE w:val="0"/>
      <w:autoSpaceDN w:val="0"/>
      <w:adjustRightInd w:val="0"/>
    </w:pPr>
    <w:rPr>
      <w:color w:val="000000"/>
      <w:sz w:val="24"/>
      <w:szCs w:val="24"/>
    </w:rPr>
  </w:style>
  <w:style w:type="character" w:customStyle="1" w:styleId="SubsectionChar">
    <w:name w:val="Subsection Char"/>
    <w:link w:val="Subsection"/>
    <w:locked/>
    <w:rsid w:val="009C0AD5"/>
    <w:rPr>
      <w:rFonts w:ascii="Times New Roman" w:eastAsia="Times New Roman" w:hAnsi="Times New Roman" w:cs="Times New Roman"/>
      <w:spacing w:val="0"/>
      <w:sz w:val="24"/>
      <w:szCs w:val="20"/>
      <w:lang w:eastAsia="en-AU"/>
    </w:rPr>
  </w:style>
  <w:style w:type="paragraph" w:styleId="NormalWeb">
    <w:name w:val="Normal (Web)"/>
    <w:basedOn w:val="Normal"/>
    <w:uiPriority w:val="99"/>
    <w:unhideWhenUsed/>
    <w:rsid w:val="00704FA0"/>
    <w:pPr>
      <w:spacing w:before="100" w:beforeAutospacing="1" w:after="100" w:afterAutospacing="1"/>
    </w:pPr>
    <w:rPr>
      <w:rFonts w:ascii="Times New Roman" w:eastAsia="Times New Roman" w:hAnsi="Times New Roman" w:cs="Times New Roman"/>
      <w:spacing w:val="0"/>
      <w:sz w:val="24"/>
      <w:szCs w:val="24"/>
      <w:lang w:eastAsia="en-AU"/>
    </w:rPr>
  </w:style>
  <w:style w:type="character" w:customStyle="1" w:styleId="ListParagraphChar">
    <w:name w:val="List Paragraph Char"/>
    <w:basedOn w:val="DefaultParagraphFont"/>
    <w:link w:val="ListParagraph"/>
    <w:uiPriority w:val="34"/>
    <w:rsid w:val="00170C10"/>
    <w:rPr>
      <w:rFonts w:asciiTheme="minorHAnsi" w:eastAsiaTheme="minorEastAsia" w:hAnsiTheme="minorHAnsi" w:cstheme="minorBidi"/>
      <w:spacing w:val="0"/>
    </w:rPr>
  </w:style>
  <w:style w:type="paragraph" w:customStyle="1" w:styleId="Ednotepara">
    <w:name w:val="Ednote(para)"/>
    <w:rsid w:val="00397F71"/>
    <w:pPr>
      <w:tabs>
        <w:tab w:val="right" w:pos="1325"/>
        <w:tab w:val="left" w:pos="1613"/>
      </w:tabs>
      <w:spacing w:before="120" w:line="260" w:lineRule="atLeast"/>
      <w:ind w:left="1613" w:hanging="1613"/>
    </w:pPr>
    <w:rPr>
      <w:rFonts w:ascii="Times New Roman" w:eastAsia="Times New Roman" w:hAnsi="Times New Roman" w:cs="Times New Roman"/>
      <w:i/>
      <w:spacing w:val="0"/>
      <w:sz w:val="24"/>
      <w:szCs w:val="20"/>
      <w:lang w:eastAsia="en-AU"/>
    </w:rPr>
  </w:style>
  <w:style w:type="character" w:customStyle="1" w:styleId="CharPartNo">
    <w:name w:val="CharPartNo"/>
    <w:rsid w:val="00817EBC"/>
    <w:rPr>
      <w:noProof w:val="0"/>
    </w:rPr>
  </w:style>
  <w:style w:type="character" w:customStyle="1" w:styleId="CharPartText">
    <w:name w:val="CharPartText"/>
    <w:rsid w:val="00817EBC"/>
    <w:rPr>
      <w:noProof w:val="0"/>
    </w:rPr>
  </w:style>
  <w:style w:type="paragraph" w:styleId="BodyText2">
    <w:name w:val="Body Text 2"/>
    <w:basedOn w:val="Normal"/>
    <w:link w:val="BodyText2Char"/>
    <w:rsid w:val="005A26D1"/>
    <w:pPr>
      <w:spacing w:after="120" w:line="480" w:lineRule="auto"/>
    </w:pPr>
    <w:rPr>
      <w:rFonts w:eastAsia="Times New Roman" w:cs="Times New Roman"/>
      <w:spacing w:val="0"/>
      <w:sz w:val="24"/>
      <w:szCs w:val="24"/>
    </w:rPr>
  </w:style>
  <w:style w:type="character" w:customStyle="1" w:styleId="BodyText2Char">
    <w:name w:val="Body Text 2 Char"/>
    <w:basedOn w:val="DefaultParagraphFont"/>
    <w:link w:val="BodyText2"/>
    <w:rsid w:val="005A26D1"/>
    <w:rPr>
      <w:rFonts w:eastAsia="Times New Roman" w:cs="Times New Roman"/>
      <w:spacing w:val="0"/>
      <w:sz w:val="24"/>
      <w:szCs w:val="24"/>
    </w:rPr>
  </w:style>
  <w:style w:type="paragraph" w:customStyle="1" w:styleId="Defpara">
    <w:name w:val="Defpara"/>
    <w:rsid w:val="008E53E7"/>
    <w:pPr>
      <w:tabs>
        <w:tab w:val="right" w:pos="1332"/>
      </w:tabs>
      <w:snapToGrid w:val="0"/>
      <w:spacing w:before="80" w:line="260" w:lineRule="atLeast"/>
      <w:ind w:left="1616" w:hanging="1616"/>
    </w:pPr>
    <w:rPr>
      <w:rFonts w:ascii="Times New Roman" w:eastAsia="Times New Roman" w:hAnsi="Times New Roman" w:cs="Times New Roman"/>
      <w:spacing w:val="0"/>
      <w:sz w:val="24"/>
      <w:szCs w:val="20"/>
      <w:lang w:eastAsia="en-AU"/>
    </w:rPr>
  </w:style>
  <w:style w:type="paragraph" w:customStyle="1" w:styleId="MiscellaneousBody">
    <w:name w:val="Miscellaneous Body"/>
    <w:basedOn w:val="Normal"/>
    <w:rsid w:val="007E6E38"/>
    <w:pPr>
      <w:spacing w:before="160" w:line="260" w:lineRule="atLeast"/>
    </w:pPr>
    <w:rPr>
      <w:rFonts w:ascii="Times New Roman" w:eastAsia="Times New Roman" w:hAnsi="Times New Roman" w:cs="Times New Roman"/>
      <w:spacing w:val="0"/>
      <w:sz w:val="24"/>
      <w:szCs w:val="20"/>
      <w:lang w:eastAsia="en-AU"/>
    </w:rPr>
  </w:style>
  <w:style w:type="paragraph" w:customStyle="1" w:styleId="Footnoteheading">
    <w:name w:val="Footnote(heading)"/>
    <w:rsid w:val="00A3313D"/>
    <w:pPr>
      <w:tabs>
        <w:tab w:val="left" w:pos="879"/>
      </w:tabs>
      <w:spacing w:before="120" w:line="260" w:lineRule="atLeast"/>
      <w:ind w:left="879" w:hanging="879"/>
    </w:pPr>
    <w:rPr>
      <w:rFonts w:ascii="Times New Roman" w:eastAsia="Times New Roman" w:hAnsi="Times New Roman" w:cs="Times New Roman"/>
      <w:i/>
      <w:spacing w:val="0"/>
      <w:sz w:val="24"/>
      <w:szCs w:val="20"/>
      <w:lang w:eastAsia="en-AU"/>
    </w:rPr>
  </w:style>
  <w:style w:type="character" w:customStyle="1" w:styleId="CharDivNo">
    <w:name w:val="CharDivNo"/>
    <w:rsid w:val="00A3313D"/>
    <w:rPr>
      <w:noProof w:val="0"/>
    </w:rPr>
  </w:style>
  <w:style w:type="character" w:customStyle="1" w:styleId="CharDivText">
    <w:name w:val="CharDivText"/>
    <w:rsid w:val="00A3313D"/>
    <w:rPr>
      <w:noProof w:val="0"/>
    </w:rPr>
  </w:style>
  <w:style w:type="paragraph" w:customStyle="1" w:styleId="msolistparagraph0">
    <w:name w:val="msolistparagraph"/>
    <w:basedOn w:val="Normal"/>
    <w:rsid w:val="00E51597"/>
    <w:pPr>
      <w:ind w:left="720"/>
    </w:pPr>
    <w:rPr>
      <w:rFonts w:ascii="Times New Roman" w:eastAsia="Times New Roman" w:hAnsi="Times New Roman" w:cs="Times New Roman"/>
      <w:spacing w:val="0"/>
      <w:sz w:val="24"/>
      <w:szCs w:val="24"/>
      <w:lang w:eastAsia="en-AU"/>
    </w:rPr>
  </w:style>
  <w:style w:type="character" w:styleId="Emphasis">
    <w:name w:val="Emphasis"/>
    <w:uiPriority w:val="20"/>
    <w:qFormat/>
    <w:rsid w:val="00A52253"/>
    <w:rPr>
      <w:i/>
      <w:iCs/>
    </w:rPr>
  </w:style>
  <w:style w:type="character" w:customStyle="1" w:styleId="Heading4Char">
    <w:name w:val="Heading 4 Char"/>
    <w:basedOn w:val="DefaultParagraphFont"/>
    <w:link w:val="Heading4"/>
    <w:uiPriority w:val="1"/>
    <w:rsid w:val="006D426A"/>
    <w:rPr>
      <w:rFonts w:eastAsia="Arial" w:cstheme="minorBidi"/>
      <w:b/>
      <w:bCs/>
      <w:spacing w:val="0"/>
      <w:sz w:val="28"/>
      <w:szCs w:val="28"/>
      <w:lang w:val="en-US"/>
    </w:rPr>
  </w:style>
  <w:style w:type="character" w:customStyle="1" w:styleId="Heading6Char">
    <w:name w:val="Heading 6 Char"/>
    <w:basedOn w:val="DefaultParagraphFont"/>
    <w:link w:val="Heading6"/>
    <w:uiPriority w:val="1"/>
    <w:rsid w:val="006D426A"/>
    <w:rPr>
      <w:rFonts w:eastAsia="Arial" w:cstheme="minorBidi"/>
      <w:b/>
      <w:bCs/>
      <w:spacing w:val="0"/>
      <w:sz w:val="24"/>
      <w:szCs w:val="24"/>
      <w:lang w:val="en-US"/>
    </w:rPr>
  </w:style>
  <w:style w:type="character" w:customStyle="1" w:styleId="Heading7Char">
    <w:name w:val="Heading 7 Char"/>
    <w:basedOn w:val="DefaultParagraphFont"/>
    <w:link w:val="Heading7"/>
    <w:uiPriority w:val="1"/>
    <w:rsid w:val="006D426A"/>
    <w:rPr>
      <w:rFonts w:eastAsia="Arial" w:cstheme="minorBidi"/>
      <w:spacing w:val="0"/>
      <w:sz w:val="23"/>
      <w:szCs w:val="23"/>
      <w:lang w:val="en-US"/>
    </w:rPr>
  </w:style>
  <w:style w:type="character" w:customStyle="1" w:styleId="Heading8Char">
    <w:name w:val="Heading 8 Char"/>
    <w:basedOn w:val="DefaultParagraphFont"/>
    <w:link w:val="Heading8"/>
    <w:uiPriority w:val="1"/>
    <w:rsid w:val="006D426A"/>
    <w:rPr>
      <w:rFonts w:eastAsia="Arial" w:cstheme="minorBidi"/>
      <w:b/>
      <w:bCs/>
      <w:spacing w:val="0"/>
      <w:lang w:val="en-US"/>
    </w:rPr>
  </w:style>
  <w:style w:type="character" w:customStyle="1" w:styleId="Heading9Char">
    <w:name w:val="Heading 9 Char"/>
    <w:basedOn w:val="DefaultParagraphFont"/>
    <w:link w:val="Heading9"/>
    <w:uiPriority w:val="1"/>
    <w:rsid w:val="006D426A"/>
    <w:rPr>
      <w:rFonts w:eastAsia="Arial" w:cstheme="minorBidi"/>
      <w:b/>
      <w:bCs/>
      <w:i/>
      <w:spacing w:val="0"/>
      <w:lang w:val="en-US"/>
    </w:rPr>
  </w:style>
  <w:style w:type="paragraph" w:customStyle="1" w:styleId="TableParagraph">
    <w:name w:val="Table Paragraph"/>
    <w:basedOn w:val="Normal"/>
    <w:uiPriority w:val="1"/>
    <w:qFormat/>
    <w:rsid w:val="006D426A"/>
    <w:pPr>
      <w:widowControl w:val="0"/>
    </w:pPr>
    <w:rPr>
      <w:rFonts w:asciiTheme="minorHAnsi" w:hAnsiTheme="minorHAnsi" w:cstheme="minorBidi"/>
      <w:spacing w:val="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pacing w:val="5"/>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678"/>
  </w:style>
  <w:style w:type="paragraph" w:styleId="Heading1">
    <w:name w:val="heading 1"/>
    <w:basedOn w:val="Normal"/>
    <w:next w:val="Normal"/>
    <w:link w:val="Heading1Char"/>
    <w:uiPriority w:val="1"/>
    <w:qFormat/>
    <w:rsid w:val="00483F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9846CF"/>
    <w:pPr>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028B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6D426A"/>
    <w:pPr>
      <w:widowControl w:val="0"/>
      <w:ind w:left="148"/>
      <w:outlineLvl w:val="3"/>
    </w:pPr>
    <w:rPr>
      <w:rFonts w:eastAsia="Arial" w:cstheme="minorBidi"/>
      <w:b/>
      <w:bCs/>
      <w:spacing w:val="0"/>
      <w:sz w:val="28"/>
      <w:szCs w:val="28"/>
      <w:lang w:val="en-US"/>
    </w:rPr>
  </w:style>
  <w:style w:type="paragraph" w:styleId="Heading5">
    <w:name w:val="heading 5"/>
    <w:basedOn w:val="Normal"/>
    <w:next w:val="Normal"/>
    <w:link w:val="Heading5Char"/>
    <w:uiPriority w:val="9"/>
    <w:unhideWhenUsed/>
    <w:qFormat/>
    <w:rsid w:val="00741F2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1"/>
    <w:qFormat/>
    <w:rsid w:val="006D426A"/>
    <w:pPr>
      <w:widowControl w:val="0"/>
      <w:ind w:left="868" w:hanging="720"/>
      <w:outlineLvl w:val="5"/>
    </w:pPr>
    <w:rPr>
      <w:rFonts w:eastAsia="Arial" w:cstheme="minorBidi"/>
      <w:b/>
      <w:bCs/>
      <w:spacing w:val="0"/>
      <w:sz w:val="24"/>
      <w:szCs w:val="24"/>
      <w:lang w:val="en-US"/>
    </w:rPr>
  </w:style>
  <w:style w:type="paragraph" w:styleId="Heading7">
    <w:name w:val="heading 7"/>
    <w:basedOn w:val="Normal"/>
    <w:link w:val="Heading7Char"/>
    <w:uiPriority w:val="1"/>
    <w:qFormat/>
    <w:rsid w:val="006D426A"/>
    <w:pPr>
      <w:widowControl w:val="0"/>
      <w:ind w:left="148"/>
      <w:outlineLvl w:val="6"/>
    </w:pPr>
    <w:rPr>
      <w:rFonts w:eastAsia="Arial" w:cstheme="minorBidi"/>
      <w:spacing w:val="0"/>
      <w:sz w:val="23"/>
      <w:szCs w:val="23"/>
      <w:lang w:val="en-US"/>
    </w:rPr>
  </w:style>
  <w:style w:type="paragraph" w:styleId="Heading8">
    <w:name w:val="heading 8"/>
    <w:basedOn w:val="Normal"/>
    <w:link w:val="Heading8Char"/>
    <w:uiPriority w:val="1"/>
    <w:qFormat/>
    <w:rsid w:val="006D426A"/>
    <w:pPr>
      <w:widowControl w:val="0"/>
      <w:ind w:left="148"/>
      <w:outlineLvl w:val="7"/>
    </w:pPr>
    <w:rPr>
      <w:rFonts w:eastAsia="Arial" w:cstheme="minorBidi"/>
      <w:b/>
      <w:bCs/>
      <w:spacing w:val="0"/>
      <w:lang w:val="en-US"/>
    </w:rPr>
  </w:style>
  <w:style w:type="paragraph" w:styleId="Heading9">
    <w:name w:val="heading 9"/>
    <w:basedOn w:val="Normal"/>
    <w:link w:val="Heading9Char"/>
    <w:uiPriority w:val="1"/>
    <w:qFormat/>
    <w:rsid w:val="006D426A"/>
    <w:pPr>
      <w:widowControl w:val="0"/>
      <w:ind w:left="148"/>
      <w:outlineLvl w:val="8"/>
    </w:pPr>
    <w:rPr>
      <w:rFonts w:eastAsia="Arial" w:cstheme="minorBidi"/>
      <w:b/>
      <w:bCs/>
      <w:i/>
      <w:spacing w:val="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846CF"/>
    <w:rPr>
      <w:rFonts w:eastAsiaTheme="majorEastAsia" w:cstheme="majorBidi"/>
      <w:b/>
      <w:bCs/>
      <w:szCs w:val="26"/>
    </w:rPr>
  </w:style>
  <w:style w:type="character" w:styleId="PlaceholderText">
    <w:name w:val="Placeholder Text"/>
    <w:basedOn w:val="DefaultParagraphFont"/>
    <w:uiPriority w:val="99"/>
    <w:semiHidden/>
    <w:rsid w:val="00E35E51"/>
    <w:rPr>
      <w:color w:val="808080"/>
    </w:rPr>
  </w:style>
  <w:style w:type="paragraph" w:styleId="BalloonText">
    <w:name w:val="Balloon Text"/>
    <w:basedOn w:val="Normal"/>
    <w:link w:val="BalloonTextChar"/>
    <w:uiPriority w:val="99"/>
    <w:semiHidden/>
    <w:unhideWhenUsed/>
    <w:rsid w:val="00E35E51"/>
    <w:rPr>
      <w:rFonts w:ascii="Tahoma" w:hAnsi="Tahoma" w:cs="Tahoma"/>
      <w:sz w:val="16"/>
      <w:szCs w:val="16"/>
    </w:rPr>
  </w:style>
  <w:style w:type="character" w:customStyle="1" w:styleId="BalloonTextChar">
    <w:name w:val="Balloon Text Char"/>
    <w:basedOn w:val="DefaultParagraphFont"/>
    <w:link w:val="BalloonText"/>
    <w:uiPriority w:val="99"/>
    <w:semiHidden/>
    <w:rsid w:val="00E35E51"/>
    <w:rPr>
      <w:rFonts w:ascii="Tahoma" w:eastAsiaTheme="minorEastAsia" w:hAnsi="Tahoma" w:cs="Tahoma"/>
      <w:sz w:val="16"/>
      <w:szCs w:val="16"/>
    </w:rPr>
  </w:style>
  <w:style w:type="paragraph" w:styleId="Header">
    <w:name w:val="header"/>
    <w:basedOn w:val="Normal"/>
    <w:link w:val="HeaderChar"/>
    <w:unhideWhenUsed/>
    <w:rsid w:val="00E35E51"/>
    <w:pPr>
      <w:tabs>
        <w:tab w:val="center" w:pos="4513"/>
        <w:tab w:val="right" w:pos="9026"/>
      </w:tabs>
    </w:pPr>
  </w:style>
  <w:style w:type="character" w:customStyle="1" w:styleId="HeaderChar">
    <w:name w:val="Header Char"/>
    <w:basedOn w:val="DefaultParagraphFont"/>
    <w:link w:val="Header"/>
    <w:uiPriority w:val="99"/>
    <w:rsid w:val="00E35E51"/>
    <w:rPr>
      <w:rFonts w:eastAsiaTheme="minorEastAsia"/>
    </w:rPr>
  </w:style>
  <w:style w:type="paragraph" w:styleId="Footer">
    <w:name w:val="footer"/>
    <w:basedOn w:val="Normal"/>
    <w:link w:val="FooterChar"/>
    <w:uiPriority w:val="99"/>
    <w:unhideWhenUsed/>
    <w:rsid w:val="00E35E51"/>
    <w:pPr>
      <w:tabs>
        <w:tab w:val="center" w:pos="4513"/>
        <w:tab w:val="right" w:pos="9026"/>
      </w:tabs>
    </w:pPr>
  </w:style>
  <w:style w:type="character" w:customStyle="1" w:styleId="FooterChar">
    <w:name w:val="Footer Char"/>
    <w:basedOn w:val="DefaultParagraphFont"/>
    <w:link w:val="Footer"/>
    <w:uiPriority w:val="99"/>
    <w:rsid w:val="00E35E51"/>
    <w:rPr>
      <w:rFonts w:eastAsiaTheme="minorEastAsia"/>
    </w:rPr>
  </w:style>
  <w:style w:type="character" w:styleId="BookTitle">
    <w:name w:val="Book Title"/>
    <w:uiPriority w:val="33"/>
    <w:qFormat/>
    <w:rsid w:val="00483FEE"/>
    <w:rPr>
      <w:i/>
      <w:iCs/>
      <w:smallCaps/>
      <w:spacing w:val="5"/>
    </w:rPr>
  </w:style>
  <w:style w:type="character" w:customStyle="1" w:styleId="Heading1Char">
    <w:name w:val="Heading 1 Char"/>
    <w:basedOn w:val="DefaultParagraphFont"/>
    <w:link w:val="Heading1"/>
    <w:uiPriority w:val="1"/>
    <w:rsid w:val="00483FE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83FEE"/>
    <w:pPr>
      <w:keepNext w:val="0"/>
      <w:keepLines w:val="0"/>
      <w:contextualSpacing/>
      <w:outlineLvl w:val="9"/>
    </w:pPr>
    <w:rPr>
      <w:color w:val="auto"/>
      <w:lang w:bidi="en-US"/>
    </w:rPr>
  </w:style>
  <w:style w:type="paragraph" w:styleId="TOC1">
    <w:name w:val="toc 1"/>
    <w:basedOn w:val="Normal"/>
    <w:next w:val="Normal"/>
    <w:autoRedefine/>
    <w:uiPriority w:val="39"/>
    <w:unhideWhenUsed/>
    <w:qFormat/>
    <w:rsid w:val="00606C7E"/>
    <w:pPr>
      <w:tabs>
        <w:tab w:val="left" w:pos="709"/>
        <w:tab w:val="right" w:leader="dot" w:pos="9628"/>
      </w:tabs>
      <w:spacing w:after="100"/>
      <w:ind w:left="142"/>
    </w:pPr>
    <w:rPr>
      <w:rFonts w:ascii="Arial Narrow" w:hAnsi="Arial Narrow"/>
      <w:noProof/>
    </w:rPr>
  </w:style>
  <w:style w:type="paragraph" w:styleId="TOC2">
    <w:name w:val="toc 2"/>
    <w:basedOn w:val="Normal"/>
    <w:next w:val="Normal"/>
    <w:autoRedefine/>
    <w:uiPriority w:val="39"/>
    <w:unhideWhenUsed/>
    <w:qFormat/>
    <w:rsid w:val="00540D7D"/>
    <w:pPr>
      <w:tabs>
        <w:tab w:val="left" w:pos="709"/>
        <w:tab w:val="right" w:leader="dot" w:pos="9628"/>
      </w:tabs>
      <w:spacing w:after="100"/>
      <w:ind w:left="142"/>
    </w:pPr>
    <w:rPr>
      <w:rFonts w:ascii="Arial Narrow" w:hAnsi="Arial Narrow"/>
    </w:rPr>
  </w:style>
  <w:style w:type="character" w:styleId="Hyperlink">
    <w:name w:val="Hyperlink"/>
    <w:basedOn w:val="DefaultParagraphFont"/>
    <w:uiPriority w:val="99"/>
    <w:unhideWhenUsed/>
    <w:rsid w:val="00483FEE"/>
    <w:rPr>
      <w:color w:val="0000FF" w:themeColor="hyperlink"/>
      <w:u w:val="single"/>
    </w:rPr>
  </w:style>
  <w:style w:type="paragraph" w:styleId="ListParagraph">
    <w:name w:val="List Paragraph"/>
    <w:basedOn w:val="Normal"/>
    <w:link w:val="ListParagraphChar"/>
    <w:uiPriority w:val="34"/>
    <w:qFormat/>
    <w:rsid w:val="0074180C"/>
    <w:pPr>
      <w:ind w:left="720"/>
      <w:contextualSpacing/>
    </w:pPr>
    <w:rPr>
      <w:rFonts w:asciiTheme="minorHAnsi" w:eastAsiaTheme="minorEastAsia" w:hAnsiTheme="minorHAnsi" w:cstheme="minorBidi"/>
      <w:spacing w:val="0"/>
    </w:rPr>
  </w:style>
  <w:style w:type="paragraph" w:styleId="TOC3">
    <w:name w:val="toc 3"/>
    <w:basedOn w:val="Normal"/>
    <w:next w:val="Normal"/>
    <w:autoRedefine/>
    <w:uiPriority w:val="39"/>
    <w:unhideWhenUsed/>
    <w:qFormat/>
    <w:rsid w:val="00C72FED"/>
    <w:pPr>
      <w:tabs>
        <w:tab w:val="left" w:pos="1320"/>
        <w:tab w:val="right" w:leader="dot" w:pos="9628"/>
      </w:tabs>
      <w:spacing w:after="100" w:line="276" w:lineRule="auto"/>
      <w:ind w:left="709"/>
    </w:pPr>
    <w:rPr>
      <w:rFonts w:asciiTheme="minorHAnsi" w:eastAsiaTheme="minorEastAsia" w:hAnsiTheme="minorHAnsi" w:cstheme="minorBidi"/>
      <w:spacing w:val="0"/>
      <w:lang w:val="en-US" w:eastAsia="ja-JP"/>
    </w:rPr>
  </w:style>
  <w:style w:type="paragraph" w:styleId="BodyText">
    <w:name w:val="Body Text"/>
    <w:basedOn w:val="Normal"/>
    <w:link w:val="BodyTextChar"/>
    <w:unhideWhenUsed/>
    <w:qFormat/>
    <w:rsid w:val="00AC03E1"/>
    <w:rPr>
      <w:rFonts w:ascii="Times New Roman" w:eastAsia="Times New Roman" w:hAnsi="Times New Roman" w:cs="Times New Roman"/>
      <w:spacing w:val="0"/>
      <w:sz w:val="24"/>
      <w:szCs w:val="20"/>
      <w:lang w:val="en-US" w:eastAsia="en-AU"/>
    </w:rPr>
  </w:style>
  <w:style w:type="character" w:customStyle="1" w:styleId="BodyTextChar">
    <w:name w:val="Body Text Char"/>
    <w:basedOn w:val="DefaultParagraphFont"/>
    <w:link w:val="BodyText"/>
    <w:rsid w:val="00AC03E1"/>
    <w:rPr>
      <w:rFonts w:ascii="Times New Roman" w:eastAsia="Times New Roman" w:hAnsi="Times New Roman" w:cs="Times New Roman"/>
      <w:spacing w:val="0"/>
      <w:sz w:val="24"/>
      <w:szCs w:val="20"/>
      <w:lang w:val="en-US" w:eastAsia="en-AU"/>
    </w:rPr>
  </w:style>
  <w:style w:type="paragraph" w:styleId="NoSpacing">
    <w:name w:val="No Spacing"/>
    <w:uiPriority w:val="1"/>
    <w:qFormat/>
    <w:rsid w:val="00272483"/>
    <w:rPr>
      <w:rFonts w:eastAsia="Calibri" w:cs="Times New Roman"/>
      <w:spacing w:val="0"/>
    </w:rPr>
  </w:style>
  <w:style w:type="table" w:styleId="TableGrid">
    <w:name w:val="Table Grid"/>
    <w:basedOn w:val="TableNormal"/>
    <w:uiPriority w:val="59"/>
    <w:rsid w:val="00AC03E1"/>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NumberTable">
    <w:name w:val="List Number Table"/>
    <w:basedOn w:val="Normal"/>
    <w:link w:val="ListNumberTableChar"/>
    <w:rsid w:val="00DA764C"/>
    <w:pPr>
      <w:numPr>
        <w:numId w:val="1"/>
      </w:numPr>
      <w:spacing w:after="120"/>
    </w:pPr>
    <w:rPr>
      <w:rFonts w:eastAsia="Times New Roman" w:cs="Times New Roman"/>
      <w:spacing w:val="0"/>
      <w:sz w:val="18"/>
      <w:szCs w:val="20"/>
      <w:lang w:eastAsia="en-AU"/>
    </w:rPr>
  </w:style>
  <w:style w:type="character" w:customStyle="1" w:styleId="ListNumberTableChar">
    <w:name w:val="List Number Table Char"/>
    <w:link w:val="ListNumberTable"/>
    <w:locked/>
    <w:rsid w:val="00DA764C"/>
    <w:rPr>
      <w:rFonts w:eastAsia="Times New Roman" w:cs="Times New Roman"/>
      <w:spacing w:val="0"/>
      <w:sz w:val="18"/>
      <w:szCs w:val="20"/>
      <w:lang w:eastAsia="en-AU"/>
    </w:rPr>
  </w:style>
  <w:style w:type="paragraph" w:customStyle="1" w:styleId="AgendaSubjectLine">
    <w:name w:val="Agenda Subject Line"/>
    <w:basedOn w:val="Normal"/>
    <w:link w:val="AgendaSubjectLineChar"/>
    <w:autoRedefine/>
    <w:qFormat/>
    <w:rsid w:val="00A028B9"/>
    <w:pPr>
      <w:tabs>
        <w:tab w:val="left" w:pos="1418"/>
      </w:tabs>
      <w:jc w:val="both"/>
      <w:outlineLvl w:val="1"/>
    </w:pPr>
    <w:rPr>
      <w:rFonts w:eastAsia="Times New Roman"/>
      <w:b/>
      <w:caps/>
      <w:spacing w:val="0"/>
      <w:szCs w:val="24"/>
      <w:lang w:eastAsia="en-AU"/>
    </w:rPr>
  </w:style>
  <w:style w:type="character" w:customStyle="1" w:styleId="AgendaSubjectLineChar">
    <w:name w:val="Agenda Subject Line Char"/>
    <w:link w:val="AgendaSubjectLine"/>
    <w:rsid w:val="00A028B9"/>
    <w:rPr>
      <w:rFonts w:eastAsia="Times New Roman"/>
      <w:b/>
      <w:caps/>
      <w:spacing w:val="0"/>
      <w:szCs w:val="24"/>
      <w:lang w:eastAsia="en-AU"/>
    </w:rPr>
  </w:style>
  <w:style w:type="character" w:customStyle="1" w:styleId="Heading5Char">
    <w:name w:val="Heading 5 Char"/>
    <w:basedOn w:val="DefaultParagraphFont"/>
    <w:link w:val="Heading5"/>
    <w:uiPriority w:val="9"/>
    <w:rsid w:val="00741F2F"/>
    <w:rPr>
      <w:rFonts w:asciiTheme="majorHAnsi" w:eastAsiaTheme="majorEastAsia" w:hAnsiTheme="majorHAnsi" w:cstheme="majorBidi"/>
      <w:color w:val="243F60" w:themeColor="accent1" w:themeShade="7F"/>
    </w:rPr>
  </w:style>
  <w:style w:type="paragraph" w:customStyle="1" w:styleId="Subsection">
    <w:name w:val="Subsection"/>
    <w:link w:val="SubsectionChar"/>
    <w:rsid w:val="00741F2F"/>
    <w:pPr>
      <w:tabs>
        <w:tab w:val="right" w:pos="595"/>
        <w:tab w:val="left" w:pos="879"/>
      </w:tabs>
      <w:spacing w:before="160" w:line="260" w:lineRule="atLeast"/>
      <w:ind w:left="879" w:hanging="879"/>
    </w:pPr>
    <w:rPr>
      <w:rFonts w:ascii="Times New Roman" w:eastAsia="Times New Roman" w:hAnsi="Times New Roman" w:cs="Times New Roman"/>
      <w:spacing w:val="0"/>
      <w:sz w:val="24"/>
      <w:szCs w:val="20"/>
      <w:lang w:eastAsia="en-AU"/>
    </w:rPr>
  </w:style>
  <w:style w:type="paragraph" w:customStyle="1" w:styleId="Indenta">
    <w:name w:val="Indent(a)"/>
    <w:rsid w:val="00741F2F"/>
    <w:pPr>
      <w:tabs>
        <w:tab w:val="right" w:pos="1332"/>
        <w:tab w:val="left" w:pos="1616"/>
      </w:tabs>
      <w:spacing w:before="80" w:line="260" w:lineRule="atLeast"/>
      <w:ind w:left="1616" w:hanging="1616"/>
    </w:pPr>
    <w:rPr>
      <w:rFonts w:ascii="Times New Roman" w:eastAsia="Times New Roman" w:hAnsi="Times New Roman" w:cs="Times New Roman"/>
      <w:spacing w:val="0"/>
      <w:sz w:val="24"/>
      <w:szCs w:val="20"/>
      <w:lang w:eastAsia="en-AU"/>
    </w:rPr>
  </w:style>
  <w:style w:type="character" w:customStyle="1" w:styleId="CharSectno">
    <w:name w:val="CharSectno"/>
    <w:rsid w:val="00741F2F"/>
    <w:rPr>
      <w:noProof w:val="0"/>
    </w:rPr>
  </w:style>
  <w:style w:type="paragraph" w:customStyle="1" w:styleId="NotesPerm">
    <w:name w:val="NotesPerm"/>
    <w:basedOn w:val="Normal"/>
    <w:rsid w:val="00741F2F"/>
    <w:pPr>
      <w:tabs>
        <w:tab w:val="left" w:pos="879"/>
      </w:tabs>
      <w:spacing w:before="160"/>
      <w:ind w:left="879" w:hanging="879"/>
    </w:pPr>
    <w:rPr>
      <w:rFonts w:eastAsia="Times New Roman" w:cs="Times New Roman"/>
      <w:spacing w:val="0"/>
      <w:sz w:val="18"/>
      <w:szCs w:val="20"/>
      <w:lang w:eastAsia="en-AU"/>
    </w:rPr>
  </w:style>
  <w:style w:type="paragraph" w:customStyle="1" w:styleId="Footnotesection">
    <w:name w:val="Footnote(section)"/>
    <w:rsid w:val="00741F2F"/>
    <w:pPr>
      <w:keepLines/>
      <w:tabs>
        <w:tab w:val="left" w:pos="893"/>
      </w:tabs>
      <w:spacing w:before="120" w:line="260" w:lineRule="atLeast"/>
      <w:ind w:left="893" w:hanging="893"/>
    </w:pPr>
    <w:rPr>
      <w:rFonts w:ascii="Times New Roman" w:eastAsia="Times New Roman" w:hAnsi="Times New Roman" w:cs="Times New Roman"/>
      <w:i/>
      <w:snapToGrid w:val="0"/>
      <w:spacing w:val="0"/>
      <w:sz w:val="24"/>
      <w:szCs w:val="20"/>
      <w:lang w:eastAsia="en-AU"/>
    </w:rPr>
  </w:style>
  <w:style w:type="table" w:customStyle="1" w:styleId="TableGrid1">
    <w:name w:val="Table Grid1"/>
    <w:basedOn w:val="TableNormal"/>
    <w:uiPriority w:val="59"/>
    <w:rsid w:val="00B52BB2"/>
    <w:rPr>
      <w:rFonts w:eastAsia="Times New Roman" w:cs="Times New Roman"/>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start">
    <w:name w:val="Defstart"/>
    <w:rsid w:val="00DA7F87"/>
    <w:pPr>
      <w:tabs>
        <w:tab w:val="left" w:pos="879"/>
      </w:tabs>
      <w:snapToGrid w:val="0"/>
      <w:spacing w:before="80" w:line="260" w:lineRule="atLeast"/>
      <w:ind w:left="879" w:hanging="879"/>
    </w:pPr>
    <w:rPr>
      <w:rFonts w:ascii="Times New Roman" w:eastAsia="Times New Roman" w:hAnsi="Times New Roman" w:cs="Times New Roman"/>
      <w:spacing w:val="0"/>
      <w:sz w:val="24"/>
      <w:szCs w:val="20"/>
      <w:lang w:eastAsia="en-AU"/>
    </w:rPr>
  </w:style>
  <w:style w:type="character" w:customStyle="1" w:styleId="CharDefText">
    <w:name w:val="CharDefText"/>
    <w:basedOn w:val="DefaultParagraphFont"/>
    <w:rsid w:val="00DA7F87"/>
    <w:rPr>
      <w:b/>
      <w:bCs w:val="0"/>
      <w:i/>
      <w:iCs w:val="0"/>
    </w:rPr>
  </w:style>
  <w:style w:type="paragraph" w:customStyle="1" w:styleId="Indenti">
    <w:name w:val="Indent(i)"/>
    <w:rsid w:val="00DA7F87"/>
    <w:pPr>
      <w:tabs>
        <w:tab w:val="right" w:pos="2041"/>
        <w:tab w:val="left" w:pos="2325"/>
      </w:tabs>
      <w:spacing w:before="80" w:line="260" w:lineRule="atLeast"/>
      <w:ind w:left="2325" w:hanging="2325"/>
    </w:pPr>
    <w:rPr>
      <w:rFonts w:ascii="Times New Roman" w:eastAsia="Times New Roman" w:hAnsi="Times New Roman" w:cs="Times New Roman"/>
      <w:spacing w:val="0"/>
      <w:sz w:val="24"/>
      <w:szCs w:val="20"/>
      <w:lang w:eastAsia="en-AU"/>
    </w:rPr>
  </w:style>
  <w:style w:type="character" w:customStyle="1" w:styleId="Heading3Char">
    <w:name w:val="Heading 3 Char"/>
    <w:basedOn w:val="DefaultParagraphFont"/>
    <w:link w:val="Heading3"/>
    <w:uiPriority w:val="9"/>
    <w:rsid w:val="00A028B9"/>
    <w:rPr>
      <w:rFonts w:asciiTheme="majorHAnsi" w:eastAsiaTheme="majorEastAsia" w:hAnsiTheme="majorHAnsi" w:cstheme="majorBidi"/>
      <w:b/>
      <w:bCs/>
      <w:color w:val="4F81BD" w:themeColor="accent1"/>
    </w:rPr>
  </w:style>
  <w:style w:type="paragraph" w:customStyle="1" w:styleId="Ednotesubsection">
    <w:name w:val="Ednote(subsection)"/>
    <w:basedOn w:val="Normal"/>
    <w:rsid w:val="00996CBC"/>
    <w:pPr>
      <w:tabs>
        <w:tab w:val="right" w:pos="595"/>
        <w:tab w:val="left" w:pos="879"/>
      </w:tabs>
      <w:spacing w:before="160" w:line="260" w:lineRule="atLeast"/>
      <w:ind w:left="890" w:hanging="890"/>
    </w:pPr>
    <w:rPr>
      <w:rFonts w:ascii="Times New Roman" w:eastAsia="Times New Roman" w:hAnsi="Times New Roman" w:cs="Times New Roman"/>
      <w:i/>
      <w:snapToGrid w:val="0"/>
      <w:spacing w:val="0"/>
      <w:sz w:val="24"/>
      <w:szCs w:val="20"/>
      <w:lang w:eastAsia="en-AU"/>
    </w:rPr>
  </w:style>
  <w:style w:type="paragraph" w:customStyle="1" w:styleId="Default">
    <w:name w:val="Default"/>
    <w:rsid w:val="004A0CFC"/>
    <w:pPr>
      <w:autoSpaceDE w:val="0"/>
      <w:autoSpaceDN w:val="0"/>
      <w:adjustRightInd w:val="0"/>
    </w:pPr>
    <w:rPr>
      <w:color w:val="000000"/>
      <w:sz w:val="24"/>
      <w:szCs w:val="24"/>
    </w:rPr>
  </w:style>
  <w:style w:type="character" w:customStyle="1" w:styleId="SubsectionChar">
    <w:name w:val="Subsection Char"/>
    <w:link w:val="Subsection"/>
    <w:locked/>
    <w:rsid w:val="009C0AD5"/>
    <w:rPr>
      <w:rFonts w:ascii="Times New Roman" w:eastAsia="Times New Roman" w:hAnsi="Times New Roman" w:cs="Times New Roman"/>
      <w:spacing w:val="0"/>
      <w:sz w:val="24"/>
      <w:szCs w:val="20"/>
      <w:lang w:eastAsia="en-AU"/>
    </w:rPr>
  </w:style>
  <w:style w:type="paragraph" w:styleId="NormalWeb">
    <w:name w:val="Normal (Web)"/>
    <w:basedOn w:val="Normal"/>
    <w:uiPriority w:val="99"/>
    <w:unhideWhenUsed/>
    <w:rsid w:val="00704FA0"/>
    <w:pPr>
      <w:spacing w:before="100" w:beforeAutospacing="1" w:after="100" w:afterAutospacing="1"/>
    </w:pPr>
    <w:rPr>
      <w:rFonts w:ascii="Times New Roman" w:eastAsia="Times New Roman" w:hAnsi="Times New Roman" w:cs="Times New Roman"/>
      <w:spacing w:val="0"/>
      <w:sz w:val="24"/>
      <w:szCs w:val="24"/>
      <w:lang w:eastAsia="en-AU"/>
    </w:rPr>
  </w:style>
  <w:style w:type="character" w:customStyle="1" w:styleId="ListParagraphChar">
    <w:name w:val="List Paragraph Char"/>
    <w:basedOn w:val="DefaultParagraphFont"/>
    <w:link w:val="ListParagraph"/>
    <w:uiPriority w:val="34"/>
    <w:rsid w:val="00170C10"/>
    <w:rPr>
      <w:rFonts w:asciiTheme="minorHAnsi" w:eastAsiaTheme="minorEastAsia" w:hAnsiTheme="minorHAnsi" w:cstheme="minorBidi"/>
      <w:spacing w:val="0"/>
    </w:rPr>
  </w:style>
  <w:style w:type="paragraph" w:customStyle="1" w:styleId="Ednotepara">
    <w:name w:val="Ednote(para)"/>
    <w:rsid w:val="00397F71"/>
    <w:pPr>
      <w:tabs>
        <w:tab w:val="right" w:pos="1325"/>
        <w:tab w:val="left" w:pos="1613"/>
      </w:tabs>
      <w:spacing w:before="120" w:line="260" w:lineRule="atLeast"/>
      <w:ind w:left="1613" w:hanging="1613"/>
    </w:pPr>
    <w:rPr>
      <w:rFonts w:ascii="Times New Roman" w:eastAsia="Times New Roman" w:hAnsi="Times New Roman" w:cs="Times New Roman"/>
      <w:i/>
      <w:spacing w:val="0"/>
      <w:sz w:val="24"/>
      <w:szCs w:val="20"/>
      <w:lang w:eastAsia="en-AU"/>
    </w:rPr>
  </w:style>
  <w:style w:type="character" w:customStyle="1" w:styleId="CharPartNo">
    <w:name w:val="CharPartNo"/>
    <w:rsid w:val="00817EBC"/>
    <w:rPr>
      <w:noProof w:val="0"/>
    </w:rPr>
  </w:style>
  <w:style w:type="character" w:customStyle="1" w:styleId="CharPartText">
    <w:name w:val="CharPartText"/>
    <w:rsid w:val="00817EBC"/>
    <w:rPr>
      <w:noProof w:val="0"/>
    </w:rPr>
  </w:style>
  <w:style w:type="paragraph" w:styleId="BodyText2">
    <w:name w:val="Body Text 2"/>
    <w:basedOn w:val="Normal"/>
    <w:link w:val="BodyText2Char"/>
    <w:rsid w:val="005A26D1"/>
    <w:pPr>
      <w:spacing w:after="120" w:line="480" w:lineRule="auto"/>
    </w:pPr>
    <w:rPr>
      <w:rFonts w:eastAsia="Times New Roman" w:cs="Times New Roman"/>
      <w:spacing w:val="0"/>
      <w:sz w:val="24"/>
      <w:szCs w:val="24"/>
    </w:rPr>
  </w:style>
  <w:style w:type="character" w:customStyle="1" w:styleId="BodyText2Char">
    <w:name w:val="Body Text 2 Char"/>
    <w:basedOn w:val="DefaultParagraphFont"/>
    <w:link w:val="BodyText2"/>
    <w:rsid w:val="005A26D1"/>
    <w:rPr>
      <w:rFonts w:eastAsia="Times New Roman" w:cs="Times New Roman"/>
      <w:spacing w:val="0"/>
      <w:sz w:val="24"/>
      <w:szCs w:val="24"/>
    </w:rPr>
  </w:style>
  <w:style w:type="paragraph" w:customStyle="1" w:styleId="Defpara">
    <w:name w:val="Defpara"/>
    <w:rsid w:val="008E53E7"/>
    <w:pPr>
      <w:tabs>
        <w:tab w:val="right" w:pos="1332"/>
      </w:tabs>
      <w:snapToGrid w:val="0"/>
      <w:spacing w:before="80" w:line="260" w:lineRule="atLeast"/>
      <w:ind w:left="1616" w:hanging="1616"/>
    </w:pPr>
    <w:rPr>
      <w:rFonts w:ascii="Times New Roman" w:eastAsia="Times New Roman" w:hAnsi="Times New Roman" w:cs="Times New Roman"/>
      <w:spacing w:val="0"/>
      <w:sz w:val="24"/>
      <w:szCs w:val="20"/>
      <w:lang w:eastAsia="en-AU"/>
    </w:rPr>
  </w:style>
  <w:style w:type="paragraph" w:customStyle="1" w:styleId="MiscellaneousBody">
    <w:name w:val="Miscellaneous Body"/>
    <w:basedOn w:val="Normal"/>
    <w:rsid w:val="007E6E38"/>
    <w:pPr>
      <w:spacing w:before="160" w:line="260" w:lineRule="atLeast"/>
    </w:pPr>
    <w:rPr>
      <w:rFonts w:ascii="Times New Roman" w:eastAsia="Times New Roman" w:hAnsi="Times New Roman" w:cs="Times New Roman"/>
      <w:spacing w:val="0"/>
      <w:sz w:val="24"/>
      <w:szCs w:val="20"/>
      <w:lang w:eastAsia="en-AU"/>
    </w:rPr>
  </w:style>
  <w:style w:type="paragraph" w:customStyle="1" w:styleId="Footnoteheading">
    <w:name w:val="Footnote(heading)"/>
    <w:rsid w:val="00A3313D"/>
    <w:pPr>
      <w:tabs>
        <w:tab w:val="left" w:pos="879"/>
      </w:tabs>
      <w:spacing w:before="120" w:line="260" w:lineRule="atLeast"/>
      <w:ind w:left="879" w:hanging="879"/>
    </w:pPr>
    <w:rPr>
      <w:rFonts w:ascii="Times New Roman" w:eastAsia="Times New Roman" w:hAnsi="Times New Roman" w:cs="Times New Roman"/>
      <w:i/>
      <w:spacing w:val="0"/>
      <w:sz w:val="24"/>
      <w:szCs w:val="20"/>
      <w:lang w:eastAsia="en-AU"/>
    </w:rPr>
  </w:style>
  <w:style w:type="character" w:customStyle="1" w:styleId="CharDivNo">
    <w:name w:val="CharDivNo"/>
    <w:rsid w:val="00A3313D"/>
    <w:rPr>
      <w:noProof w:val="0"/>
    </w:rPr>
  </w:style>
  <w:style w:type="character" w:customStyle="1" w:styleId="CharDivText">
    <w:name w:val="CharDivText"/>
    <w:rsid w:val="00A3313D"/>
    <w:rPr>
      <w:noProof w:val="0"/>
    </w:rPr>
  </w:style>
  <w:style w:type="paragraph" w:customStyle="1" w:styleId="msolistparagraph0">
    <w:name w:val="msolistparagraph"/>
    <w:basedOn w:val="Normal"/>
    <w:rsid w:val="00E51597"/>
    <w:pPr>
      <w:ind w:left="720"/>
    </w:pPr>
    <w:rPr>
      <w:rFonts w:ascii="Times New Roman" w:eastAsia="Times New Roman" w:hAnsi="Times New Roman" w:cs="Times New Roman"/>
      <w:spacing w:val="0"/>
      <w:sz w:val="24"/>
      <w:szCs w:val="24"/>
      <w:lang w:eastAsia="en-AU"/>
    </w:rPr>
  </w:style>
  <w:style w:type="character" w:styleId="Emphasis">
    <w:name w:val="Emphasis"/>
    <w:uiPriority w:val="20"/>
    <w:qFormat/>
    <w:rsid w:val="00A52253"/>
    <w:rPr>
      <w:i/>
      <w:iCs/>
    </w:rPr>
  </w:style>
  <w:style w:type="character" w:customStyle="1" w:styleId="Heading4Char">
    <w:name w:val="Heading 4 Char"/>
    <w:basedOn w:val="DefaultParagraphFont"/>
    <w:link w:val="Heading4"/>
    <w:uiPriority w:val="1"/>
    <w:rsid w:val="006D426A"/>
    <w:rPr>
      <w:rFonts w:eastAsia="Arial" w:cstheme="minorBidi"/>
      <w:b/>
      <w:bCs/>
      <w:spacing w:val="0"/>
      <w:sz w:val="28"/>
      <w:szCs w:val="28"/>
      <w:lang w:val="en-US"/>
    </w:rPr>
  </w:style>
  <w:style w:type="character" w:customStyle="1" w:styleId="Heading6Char">
    <w:name w:val="Heading 6 Char"/>
    <w:basedOn w:val="DefaultParagraphFont"/>
    <w:link w:val="Heading6"/>
    <w:uiPriority w:val="1"/>
    <w:rsid w:val="006D426A"/>
    <w:rPr>
      <w:rFonts w:eastAsia="Arial" w:cstheme="minorBidi"/>
      <w:b/>
      <w:bCs/>
      <w:spacing w:val="0"/>
      <w:sz w:val="24"/>
      <w:szCs w:val="24"/>
      <w:lang w:val="en-US"/>
    </w:rPr>
  </w:style>
  <w:style w:type="character" w:customStyle="1" w:styleId="Heading7Char">
    <w:name w:val="Heading 7 Char"/>
    <w:basedOn w:val="DefaultParagraphFont"/>
    <w:link w:val="Heading7"/>
    <w:uiPriority w:val="1"/>
    <w:rsid w:val="006D426A"/>
    <w:rPr>
      <w:rFonts w:eastAsia="Arial" w:cstheme="minorBidi"/>
      <w:spacing w:val="0"/>
      <w:sz w:val="23"/>
      <w:szCs w:val="23"/>
      <w:lang w:val="en-US"/>
    </w:rPr>
  </w:style>
  <w:style w:type="character" w:customStyle="1" w:styleId="Heading8Char">
    <w:name w:val="Heading 8 Char"/>
    <w:basedOn w:val="DefaultParagraphFont"/>
    <w:link w:val="Heading8"/>
    <w:uiPriority w:val="1"/>
    <w:rsid w:val="006D426A"/>
    <w:rPr>
      <w:rFonts w:eastAsia="Arial" w:cstheme="minorBidi"/>
      <w:b/>
      <w:bCs/>
      <w:spacing w:val="0"/>
      <w:lang w:val="en-US"/>
    </w:rPr>
  </w:style>
  <w:style w:type="character" w:customStyle="1" w:styleId="Heading9Char">
    <w:name w:val="Heading 9 Char"/>
    <w:basedOn w:val="DefaultParagraphFont"/>
    <w:link w:val="Heading9"/>
    <w:uiPriority w:val="1"/>
    <w:rsid w:val="006D426A"/>
    <w:rPr>
      <w:rFonts w:eastAsia="Arial" w:cstheme="minorBidi"/>
      <w:b/>
      <w:bCs/>
      <w:i/>
      <w:spacing w:val="0"/>
      <w:lang w:val="en-US"/>
    </w:rPr>
  </w:style>
  <w:style w:type="paragraph" w:customStyle="1" w:styleId="TableParagraph">
    <w:name w:val="Table Paragraph"/>
    <w:basedOn w:val="Normal"/>
    <w:uiPriority w:val="1"/>
    <w:qFormat/>
    <w:rsid w:val="006D426A"/>
    <w:pPr>
      <w:widowControl w:val="0"/>
    </w:pPr>
    <w:rPr>
      <w:rFonts w:asciiTheme="minorHAnsi" w:hAnsiTheme="minorHAnsi" w:cstheme="minorBidi"/>
      <w:spacing w:val="0"/>
      <w:lang w:val="en-US"/>
    </w:rPr>
  </w:style>
</w:styles>
</file>

<file path=word/webSettings.xml><?xml version="1.0" encoding="utf-8"?>
<w:webSettings xmlns:r="http://schemas.openxmlformats.org/officeDocument/2006/relationships" xmlns:w="http://schemas.openxmlformats.org/wordprocessingml/2006/main">
  <w:divs>
    <w:div w:id="9261153">
      <w:bodyDiv w:val="1"/>
      <w:marLeft w:val="0"/>
      <w:marRight w:val="0"/>
      <w:marTop w:val="0"/>
      <w:marBottom w:val="0"/>
      <w:divBdr>
        <w:top w:val="none" w:sz="0" w:space="0" w:color="auto"/>
        <w:left w:val="none" w:sz="0" w:space="0" w:color="auto"/>
        <w:bottom w:val="none" w:sz="0" w:space="0" w:color="auto"/>
        <w:right w:val="none" w:sz="0" w:space="0" w:color="auto"/>
      </w:divBdr>
    </w:div>
    <w:div w:id="93406672">
      <w:bodyDiv w:val="1"/>
      <w:marLeft w:val="0"/>
      <w:marRight w:val="0"/>
      <w:marTop w:val="0"/>
      <w:marBottom w:val="0"/>
      <w:divBdr>
        <w:top w:val="none" w:sz="0" w:space="0" w:color="auto"/>
        <w:left w:val="none" w:sz="0" w:space="0" w:color="auto"/>
        <w:bottom w:val="none" w:sz="0" w:space="0" w:color="auto"/>
        <w:right w:val="none" w:sz="0" w:space="0" w:color="auto"/>
      </w:divBdr>
    </w:div>
    <w:div w:id="192815925">
      <w:bodyDiv w:val="1"/>
      <w:marLeft w:val="0"/>
      <w:marRight w:val="0"/>
      <w:marTop w:val="0"/>
      <w:marBottom w:val="0"/>
      <w:divBdr>
        <w:top w:val="none" w:sz="0" w:space="0" w:color="auto"/>
        <w:left w:val="none" w:sz="0" w:space="0" w:color="auto"/>
        <w:bottom w:val="none" w:sz="0" w:space="0" w:color="auto"/>
        <w:right w:val="none" w:sz="0" w:space="0" w:color="auto"/>
      </w:divBdr>
    </w:div>
    <w:div w:id="231545610">
      <w:bodyDiv w:val="1"/>
      <w:marLeft w:val="0"/>
      <w:marRight w:val="0"/>
      <w:marTop w:val="0"/>
      <w:marBottom w:val="0"/>
      <w:divBdr>
        <w:top w:val="none" w:sz="0" w:space="0" w:color="auto"/>
        <w:left w:val="none" w:sz="0" w:space="0" w:color="auto"/>
        <w:bottom w:val="none" w:sz="0" w:space="0" w:color="auto"/>
        <w:right w:val="none" w:sz="0" w:space="0" w:color="auto"/>
      </w:divBdr>
    </w:div>
    <w:div w:id="262299631">
      <w:bodyDiv w:val="1"/>
      <w:marLeft w:val="0"/>
      <w:marRight w:val="0"/>
      <w:marTop w:val="0"/>
      <w:marBottom w:val="0"/>
      <w:divBdr>
        <w:top w:val="none" w:sz="0" w:space="0" w:color="auto"/>
        <w:left w:val="none" w:sz="0" w:space="0" w:color="auto"/>
        <w:bottom w:val="none" w:sz="0" w:space="0" w:color="auto"/>
        <w:right w:val="none" w:sz="0" w:space="0" w:color="auto"/>
      </w:divBdr>
    </w:div>
    <w:div w:id="281040915">
      <w:bodyDiv w:val="1"/>
      <w:marLeft w:val="0"/>
      <w:marRight w:val="0"/>
      <w:marTop w:val="0"/>
      <w:marBottom w:val="0"/>
      <w:divBdr>
        <w:top w:val="none" w:sz="0" w:space="0" w:color="auto"/>
        <w:left w:val="none" w:sz="0" w:space="0" w:color="auto"/>
        <w:bottom w:val="none" w:sz="0" w:space="0" w:color="auto"/>
        <w:right w:val="none" w:sz="0" w:space="0" w:color="auto"/>
      </w:divBdr>
      <w:divsChild>
        <w:div w:id="626661161">
          <w:marLeft w:val="0"/>
          <w:marRight w:val="0"/>
          <w:marTop w:val="0"/>
          <w:marBottom w:val="0"/>
          <w:divBdr>
            <w:top w:val="none" w:sz="0" w:space="0" w:color="auto"/>
            <w:left w:val="none" w:sz="0" w:space="0" w:color="auto"/>
            <w:bottom w:val="none" w:sz="0" w:space="0" w:color="auto"/>
            <w:right w:val="none" w:sz="0" w:space="0" w:color="auto"/>
          </w:divBdr>
          <w:divsChild>
            <w:div w:id="1108542689">
              <w:marLeft w:val="0"/>
              <w:marRight w:val="0"/>
              <w:marTop w:val="0"/>
              <w:marBottom w:val="0"/>
              <w:divBdr>
                <w:top w:val="single" w:sz="4" w:space="0" w:color="D6D6D6"/>
                <w:left w:val="single" w:sz="4" w:space="0" w:color="D6D6D6"/>
                <w:bottom w:val="single" w:sz="4" w:space="6" w:color="D6D6D6"/>
                <w:right w:val="single" w:sz="4" w:space="0" w:color="D6D6D6"/>
              </w:divBdr>
              <w:divsChild>
                <w:div w:id="189152812">
                  <w:marLeft w:val="0"/>
                  <w:marRight w:val="0"/>
                  <w:marTop w:val="0"/>
                  <w:marBottom w:val="0"/>
                  <w:divBdr>
                    <w:top w:val="none" w:sz="0" w:space="0" w:color="auto"/>
                    <w:left w:val="none" w:sz="0" w:space="0" w:color="auto"/>
                    <w:bottom w:val="none" w:sz="0" w:space="0" w:color="auto"/>
                    <w:right w:val="none" w:sz="0" w:space="0" w:color="auto"/>
                  </w:divBdr>
                  <w:divsChild>
                    <w:div w:id="127019495">
                      <w:marLeft w:val="0"/>
                      <w:marRight w:val="0"/>
                      <w:marTop w:val="0"/>
                      <w:marBottom w:val="0"/>
                      <w:divBdr>
                        <w:top w:val="none" w:sz="0" w:space="0" w:color="auto"/>
                        <w:left w:val="none" w:sz="0" w:space="0" w:color="auto"/>
                        <w:bottom w:val="none" w:sz="0" w:space="0" w:color="auto"/>
                        <w:right w:val="none" w:sz="0" w:space="0" w:color="auto"/>
                      </w:divBdr>
                      <w:divsChild>
                        <w:div w:id="1994602423">
                          <w:marLeft w:val="0"/>
                          <w:marRight w:val="0"/>
                          <w:marTop w:val="0"/>
                          <w:marBottom w:val="0"/>
                          <w:divBdr>
                            <w:top w:val="none" w:sz="0" w:space="0" w:color="auto"/>
                            <w:left w:val="none" w:sz="0" w:space="0" w:color="auto"/>
                            <w:bottom w:val="none" w:sz="0" w:space="0" w:color="auto"/>
                            <w:right w:val="none" w:sz="0" w:space="0" w:color="auto"/>
                          </w:divBdr>
                          <w:divsChild>
                            <w:div w:id="4332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142882">
      <w:bodyDiv w:val="1"/>
      <w:marLeft w:val="0"/>
      <w:marRight w:val="0"/>
      <w:marTop w:val="0"/>
      <w:marBottom w:val="0"/>
      <w:divBdr>
        <w:top w:val="none" w:sz="0" w:space="0" w:color="auto"/>
        <w:left w:val="none" w:sz="0" w:space="0" w:color="auto"/>
        <w:bottom w:val="none" w:sz="0" w:space="0" w:color="auto"/>
        <w:right w:val="none" w:sz="0" w:space="0" w:color="auto"/>
      </w:divBdr>
    </w:div>
    <w:div w:id="391469461">
      <w:bodyDiv w:val="1"/>
      <w:marLeft w:val="0"/>
      <w:marRight w:val="0"/>
      <w:marTop w:val="0"/>
      <w:marBottom w:val="0"/>
      <w:divBdr>
        <w:top w:val="none" w:sz="0" w:space="0" w:color="auto"/>
        <w:left w:val="none" w:sz="0" w:space="0" w:color="auto"/>
        <w:bottom w:val="none" w:sz="0" w:space="0" w:color="auto"/>
        <w:right w:val="none" w:sz="0" w:space="0" w:color="auto"/>
      </w:divBdr>
    </w:div>
    <w:div w:id="435945598">
      <w:bodyDiv w:val="1"/>
      <w:marLeft w:val="0"/>
      <w:marRight w:val="0"/>
      <w:marTop w:val="0"/>
      <w:marBottom w:val="0"/>
      <w:divBdr>
        <w:top w:val="none" w:sz="0" w:space="0" w:color="auto"/>
        <w:left w:val="none" w:sz="0" w:space="0" w:color="auto"/>
        <w:bottom w:val="none" w:sz="0" w:space="0" w:color="auto"/>
        <w:right w:val="none" w:sz="0" w:space="0" w:color="auto"/>
      </w:divBdr>
    </w:div>
    <w:div w:id="507718155">
      <w:bodyDiv w:val="1"/>
      <w:marLeft w:val="0"/>
      <w:marRight w:val="0"/>
      <w:marTop w:val="0"/>
      <w:marBottom w:val="0"/>
      <w:divBdr>
        <w:top w:val="none" w:sz="0" w:space="0" w:color="auto"/>
        <w:left w:val="none" w:sz="0" w:space="0" w:color="auto"/>
        <w:bottom w:val="none" w:sz="0" w:space="0" w:color="auto"/>
        <w:right w:val="none" w:sz="0" w:space="0" w:color="auto"/>
      </w:divBdr>
      <w:divsChild>
        <w:div w:id="850148223">
          <w:marLeft w:val="0"/>
          <w:marRight w:val="0"/>
          <w:marTop w:val="0"/>
          <w:marBottom w:val="0"/>
          <w:divBdr>
            <w:top w:val="none" w:sz="0" w:space="0" w:color="auto"/>
            <w:left w:val="none" w:sz="0" w:space="0" w:color="auto"/>
            <w:bottom w:val="none" w:sz="0" w:space="0" w:color="auto"/>
            <w:right w:val="none" w:sz="0" w:space="0" w:color="auto"/>
          </w:divBdr>
          <w:divsChild>
            <w:div w:id="445390291">
              <w:marLeft w:val="0"/>
              <w:marRight w:val="0"/>
              <w:marTop w:val="0"/>
              <w:marBottom w:val="0"/>
              <w:divBdr>
                <w:top w:val="single" w:sz="4" w:space="0" w:color="D6D6D6"/>
                <w:left w:val="single" w:sz="4" w:space="0" w:color="D6D6D6"/>
                <w:bottom w:val="single" w:sz="4" w:space="6" w:color="D6D6D6"/>
                <w:right w:val="single" w:sz="4" w:space="0" w:color="D6D6D6"/>
              </w:divBdr>
              <w:divsChild>
                <w:div w:id="370880156">
                  <w:marLeft w:val="0"/>
                  <w:marRight w:val="0"/>
                  <w:marTop w:val="0"/>
                  <w:marBottom w:val="0"/>
                  <w:divBdr>
                    <w:top w:val="none" w:sz="0" w:space="0" w:color="auto"/>
                    <w:left w:val="none" w:sz="0" w:space="0" w:color="auto"/>
                    <w:bottom w:val="none" w:sz="0" w:space="0" w:color="auto"/>
                    <w:right w:val="none" w:sz="0" w:space="0" w:color="auto"/>
                  </w:divBdr>
                  <w:divsChild>
                    <w:div w:id="1167406087">
                      <w:marLeft w:val="0"/>
                      <w:marRight w:val="0"/>
                      <w:marTop w:val="0"/>
                      <w:marBottom w:val="0"/>
                      <w:divBdr>
                        <w:top w:val="none" w:sz="0" w:space="0" w:color="auto"/>
                        <w:left w:val="none" w:sz="0" w:space="0" w:color="auto"/>
                        <w:bottom w:val="none" w:sz="0" w:space="0" w:color="auto"/>
                        <w:right w:val="none" w:sz="0" w:space="0" w:color="auto"/>
                      </w:divBdr>
                      <w:divsChild>
                        <w:div w:id="1058893720">
                          <w:marLeft w:val="0"/>
                          <w:marRight w:val="0"/>
                          <w:marTop w:val="0"/>
                          <w:marBottom w:val="0"/>
                          <w:divBdr>
                            <w:top w:val="none" w:sz="0" w:space="0" w:color="auto"/>
                            <w:left w:val="none" w:sz="0" w:space="0" w:color="auto"/>
                            <w:bottom w:val="none" w:sz="0" w:space="0" w:color="auto"/>
                            <w:right w:val="none" w:sz="0" w:space="0" w:color="auto"/>
                          </w:divBdr>
                          <w:divsChild>
                            <w:div w:id="725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15554">
      <w:bodyDiv w:val="1"/>
      <w:marLeft w:val="0"/>
      <w:marRight w:val="0"/>
      <w:marTop w:val="0"/>
      <w:marBottom w:val="0"/>
      <w:divBdr>
        <w:top w:val="none" w:sz="0" w:space="0" w:color="auto"/>
        <w:left w:val="none" w:sz="0" w:space="0" w:color="auto"/>
        <w:bottom w:val="none" w:sz="0" w:space="0" w:color="auto"/>
        <w:right w:val="none" w:sz="0" w:space="0" w:color="auto"/>
      </w:divBdr>
    </w:div>
    <w:div w:id="532807979">
      <w:bodyDiv w:val="1"/>
      <w:marLeft w:val="0"/>
      <w:marRight w:val="0"/>
      <w:marTop w:val="0"/>
      <w:marBottom w:val="0"/>
      <w:divBdr>
        <w:top w:val="none" w:sz="0" w:space="0" w:color="auto"/>
        <w:left w:val="none" w:sz="0" w:space="0" w:color="auto"/>
        <w:bottom w:val="none" w:sz="0" w:space="0" w:color="auto"/>
        <w:right w:val="none" w:sz="0" w:space="0" w:color="auto"/>
      </w:divBdr>
    </w:div>
    <w:div w:id="656612022">
      <w:bodyDiv w:val="1"/>
      <w:marLeft w:val="0"/>
      <w:marRight w:val="0"/>
      <w:marTop w:val="0"/>
      <w:marBottom w:val="0"/>
      <w:divBdr>
        <w:top w:val="none" w:sz="0" w:space="0" w:color="auto"/>
        <w:left w:val="none" w:sz="0" w:space="0" w:color="auto"/>
        <w:bottom w:val="none" w:sz="0" w:space="0" w:color="auto"/>
        <w:right w:val="none" w:sz="0" w:space="0" w:color="auto"/>
      </w:divBdr>
    </w:div>
    <w:div w:id="699016665">
      <w:bodyDiv w:val="1"/>
      <w:marLeft w:val="0"/>
      <w:marRight w:val="0"/>
      <w:marTop w:val="0"/>
      <w:marBottom w:val="0"/>
      <w:divBdr>
        <w:top w:val="none" w:sz="0" w:space="0" w:color="auto"/>
        <w:left w:val="none" w:sz="0" w:space="0" w:color="auto"/>
        <w:bottom w:val="none" w:sz="0" w:space="0" w:color="auto"/>
        <w:right w:val="none" w:sz="0" w:space="0" w:color="auto"/>
      </w:divBdr>
    </w:div>
    <w:div w:id="704840315">
      <w:bodyDiv w:val="1"/>
      <w:marLeft w:val="0"/>
      <w:marRight w:val="0"/>
      <w:marTop w:val="0"/>
      <w:marBottom w:val="0"/>
      <w:divBdr>
        <w:top w:val="none" w:sz="0" w:space="0" w:color="auto"/>
        <w:left w:val="none" w:sz="0" w:space="0" w:color="auto"/>
        <w:bottom w:val="none" w:sz="0" w:space="0" w:color="auto"/>
        <w:right w:val="none" w:sz="0" w:space="0" w:color="auto"/>
      </w:divBdr>
    </w:div>
    <w:div w:id="849178928">
      <w:bodyDiv w:val="1"/>
      <w:marLeft w:val="0"/>
      <w:marRight w:val="0"/>
      <w:marTop w:val="0"/>
      <w:marBottom w:val="0"/>
      <w:divBdr>
        <w:top w:val="none" w:sz="0" w:space="0" w:color="auto"/>
        <w:left w:val="none" w:sz="0" w:space="0" w:color="auto"/>
        <w:bottom w:val="none" w:sz="0" w:space="0" w:color="auto"/>
        <w:right w:val="none" w:sz="0" w:space="0" w:color="auto"/>
      </w:divBdr>
    </w:div>
    <w:div w:id="880166185">
      <w:bodyDiv w:val="1"/>
      <w:marLeft w:val="0"/>
      <w:marRight w:val="0"/>
      <w:marTop w:val="0"/>
      <w:marBottom w:val="0"/>
      <w:divBdr>
        <w:top w:val="none" w:sz="0" w:space="0" w:color="auto"/>
        <w:left w:val="none" w:sz="0" w:space="0" w:color="auto"/>
        <w:bottom w:val="none" w:sz="0" w:space="0" w:color="auto"/>
        <w:right w:val="none" w:sz="0" w:space="0" w:color="auto"/>
      </w:divBdr>
    </w:div>
    <w:div w:id="907181585">
      <w:bodyDiv w:val="1"/>
      <w:marLeft w:val="0"/>
      <w:marRight w:val="0"/>
      <w:marTop w:val="0"/>
      <w:marBottom w:val="0"/>
      <w:divBdr>
        <w:top w:val="none" w:sz="0" w:space="0" w:color="auto"/>
        <w:left w:val="none" w:sz="0" w:space="0" w:color="auto"/>
        <w:bottom w:val="none" w:sz="0" w:space="0" w:color="auto"/>
        <w:right w:val="none" w:sz="0" w:space="0" w:color="auto"/>
      </w:divBdr>
    </w:div>
    <w:div w:id="1063917184">
      <w:bodyDiv w:val="1"/>
      <w:marLeft w:val="0"/>
      <w:marRight w:val="0"/>
      <w:marTop w:val="0"/>
      <w:marBottom w:val="0"/>
      <w:divBdr>
        <w:top w:val="none" w:sz="0" w:space="0" w:color="auto"/>
        <w:left w:val="none" w:sz="0" w:space="0" w:color="auto"/>
        <w:bottom w:val="none" w:sz="0" w:space="0" w:color="auto"/>
        <w:right w:val="none" w:sz="0" w:space="0" w:color="auto"/>
      </w:divBdr>
    </w:div>
    <w:div w:id="1087576897">
      <w:bodyDiv w:val="1"/>
      <w:marLeft w:val="0"/>
      <w:marRight w:val="0"/>
      <w:marTop w:val="0"/>
      <w:marBottom w:val="0"/>
      <w:divBdr>
        <w:top w:val="none" w:sz="0" w:space="0" w:color="auto"/>
        <w:left w:val="none" w:sz="0" w:space="0" w:color="auto"/>
        <w:bottom w:val="none" w:sz="0" w:space="0" w:color="auto"/>
        <w:right w:val="none" w:sz="0" w:space="0" w:color="auto"/>
      </w:divBdr>
    </w:div>
    <w:div w:id="1350067349">
      <w:bodyDiv w:val="1"/>
      <w:marLeft w:val="0"/>
      <w:marRight w:val="0"/>
      <w:marTop w:val="0"/>
      <w:marBottom w:val="0"/>
      <w:divBdr>
        <w:top w:val="none" w:sz="0" w:space="0" w:color="auto"/>
        <w:left w:val="none" w:sz="0" w:space="0" w:color="auto"/>
        <w:bottom w:val="none" w:sz="0" w:space="0" w:color="auto"/>
        <w:right w:val="none" w:sz="0" w:space="0" w:color="auto"/>
      </w:divBdr>
    </w:div>
    <w:div w:id="1465930869">
      <w:bodyDiv w:val="1"/>
      <w:marLeft w:val="0"/>
      <w:marRight w:val="0"/>
      <w:marTop w:val="0"/>
      <w:marBottom w:val="0"/>
      <w:divBdr>
        <w:top w:val="none" w:sz="0" w:space="0" w:color="auto"/>
        <w:left w:val="none" w:sz="0" w:space="0" w:color="auto"/>
        <w:bottom w:val="none" w:sz="0" w:space="0" w:color="auto"/>
        <w:right w:val="none" w:sz="0" w:space="0" w:color="auto"/>
      </w:divBdr>
    </w:div>
    <w:div w:id="1503006494">
      <w:bodyDiv w:val="1"/>
      <w:marLeft w:val="0"/>
      <w:marRight w:val="0"/>
      <w:marTop w:val="0"/>
      <w:marBottom w:val="0"/>
      <w:divBdr>
        <w:top w:val="none" w:sz="0" w:space="0" w:color="auto"/>
        <w:left w:val="none" w:sz="0" w:space="0" w:color="auto"/>
        <w:bottom w:val="none" w:sz="0" w:space="0" w:color="auto"/>
        <w:right w:val="none" w:sz="0" w:space="0" w:color="auto"/>
      </w:divBdr>
    </w:div>
    <w:div w:id="1593732620">
      <w:bodyDiv w:val="1"/>
      <w:marLeft w:val="0"/>
      <w:marRight w:val="0"/>
      <w:marTop w:val="0"/>
      <w:marBottom w:val="0"/>
      <w:divBdr>
        <w:top w:val="none" w:sz="0" w:space="0" w:color="auto"/>
        <w:left w:val="none" w:sz="0" w:space="0" w:color="auto"/>
        <w:bottom w:val="none" w:sz="0" w:space="0" w:color="auto"/>
        <w:right w:val="none" w:sz="0" w:space="0" w:color="auto"/>
      </w:divBdr>
    </w:div>
    <w:div w:id="1634410459">
      <w:bodyDiv w:val="1"/>
      <w:marLeft w:val="0"/>
      <w:marRight w:val="0"/>
      <w:marTop w:val="0"/>
      <w:marBottom w:val="0"/>
      <w:divBdr>
        <w:top w:val="none" w:sz="0" w:space="0" w:color="auto"/>
        <w:left w:val="none" w:sz="0" w:space="0" w:color="auto"/>
        <w:bottom w:val="none" w:sz="0" w:space="0" w:color="auto"/>
        <w:right w:val="none" w:sz="0" w:space="0" w:color="auto"/>
      </w:divBdr>
    </w:div>
    <w:div w:id="1789933969">
      <w:bodyDiv w:val="1"/>
      <w:marLeft w:val="0"/>
      <w:marRight w:val="0"/>
      <w:marTop w:val="0"/>
      <w:marBottom w:val="0"/>
      <w:divBdr>
        <w:top w:val="none" w:sz="0" w:space="0" w:color="auto"/>
        <w:left w:val="none" w:sz="0" w:space="0" w:color="auto"/>
        <w:bottom w:val="none" w:sz="0" w:space="0" w:color="auto"/>
        <w:right w:val="none" w:sz="0" w:space="0" w:color="auto"/>
      </w:divBdr>
    </w:div>
    <w:div w:id="1973443101">
      <w:bodyDiv w:val="1"/>
      <w:marLeft w:val="0"/>
      <w:marRight w:val="0"/>
      <w:marTop w:val="0"/>
      <w:marBottom w:val="0"/>
      <w:divBdr>
        <w:top w:val="none" w:sz="0" w:space="0" w:color="auto"/>
        <w:left w:val="none" w:sz="0" w:space="0" w:color="auto"/>
        <w:bottom w:val="none" w:sz="0" w:space="0" w:color="auto"/>
        <w:right w:val="none" w:sz="0" w:space="0" w:color="auto"/>
      </w:divBdr>
    </w:div>
    <w:div w:id="2021815816">
      <w:bodyDiv w:val="1"/>
      <w:marLeft w:val="0"/>
      <w:marRight w:val="0"/>
      <w:marTop w:val="0"/>
      <w:marBottom w:val="0"/>
      <w:divBdr>
        <w:top w:val="none" w:sz="0" w:space="0" w:color="auto"/>
        <w:left w:val="none" w:sz="0" w:space="0" w:color="auto"/>
        <w:bottom w:val="none" w:sz="0" w:space="0" w:color="auto"/>
        <w:right w:val="none" w:sz="0" w:space="0" w:color="auto"/>
      </w:divBdr>
    </w:div>
    <w:div w:id="206074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mingenew.wa.gov.au"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tenders@mingenew.wa.gov.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tenders@mingenew.wa.gov.au" TargetMode="Externa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AF72ED6AC6640F9BEBE544D5DA2EC6C"/>
        <w:category>
          <w:name w:val="General"/>
          <w:gallery w:val="placeholder"/>
        </w:category>
        <w:types>
          <w:type w:val="bbPlcHdr"/>
        </w:types>
        <w:behaviors>
          <w:behavior w:val="content"/>
        </w:behaviors>
        <w:guid w:val="{B9BEFD0A-7A4C-4107-A262-A8C66AEAD15A}"/>
      </w:docPartPr>
      <w:docPartBody>
        <w:p w:rsidR="00901048" w:rsidRDefault="00901048">
          <w:pPr>
            <w:pStyle w:val="4AF72ED6AC6640F9BEBE544D5DA2EC6C"/>
          </w:pPr>
          <w:r w:rsidRPr="00501794">
            <w:rPr>
              <w:rStyle w:val="PlaceholderText"/>
            </w:rPr>
            <w:t>Click here to enter a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Pro-Light">
    <w:panose1 w:val="00000000000000000000"/>
    <w:charset w:val="00"/>
    <w:family w:val="swiss"/>
    <w:notTrueType/>
    <w:pitch w:val="default"/>
    <w:sig w:usb0="00000003" w:usb1="00000000" w:usb2="00000000" w:usb3="00000000" w:csb0="00000001" w:csb1="00000000"/>
  </w:font>
  <w:font w:name="AvenirNext-DemiBold">
    <w:panose1 w:val="00000000000000000000"/>
    <w:charset w:val="00"/>
    <w:family w:val="swiss"/>
    <w:notTrueType/>
    <w:pitch w:val="default"/>
    <w:sig w:usb0="00000003" w:usb1="00000000" w:usb2="00000000" w:usb3="00000000" w:csb0="00000001" w:csb1="00000000"/>
  </w:font>
  <w:font w:name="AvenirNext-Regular">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901048"/>
    <w:rsid w:val="00007884"/>
    <w:rsid w:val="000103EB"/>
    <w:rsid w:val="00010E8A"/>
    <w:rsid w:val="00021A86"/>
    <w:rsid w:val="000255BF"/>
    <w:rsid w:val="000354C1"/>
    <w:rsid w:val="0004196A"/>
    <w:rsid w:val="00046874"/>
    <w:rsid w:val="0005581C"/>
    <w:rsid w:val="0006601B"/>
    <w:rsid w:val="00080B0A"/>
    <w:rsid w:val="00082350"/>
    <w:rsid w:val="000912AD"/>
    <w:rsid w:val="000944C5"/>
    <w:rsid w:val="000A76F8"/>
    <w:rsid w:val="000B1B82"/>
    <w:rsid w:val="000D54D1"/>
    <w:rsid w:val="000E685F"/>
    <w:rsid w:val="000F52FA"/>
    <w:rsid w:val="001078A3"/>
    <w:rsid w:val="001150E9"/>
    <w:rsid w:val="00117366"/>
    <w:rsid w:val="00123751"/>
    <w:rsid w:val="0014151F"/>
    <w:rsid w:val="00163990"/>
    <w:rsid w:val="001752E6"/>
    <w:rsid w:val="00193730"/>
    <w:rsid w:val="00196CEE"/>
    <w:rsid w:val="001A3D61"/>
    <w:rsid w:val="001A612A"/>
    <w:rsid w:val="001B1956"/>
    <w:rsid w:val="001B4F32"/>
    <w:rsid w:val="001D1AE6"/>
    <w:rsid w:val="001E1F63"/>
    <w:rsid w:val="00203EE4"/>
    <w:rsid w:val="00207448"/>
    <w:rsid w:val="00251730"/>
    <w:rsid w:val="002544F0"/>
    <w:rsid w:val="0025693C"/>
    <w:rsid w:val="00275A7A"/>
    <w:rsid w:val="002830A3"/>
    <w:rsid w:val="00287AED"/>
    <w:rsid w:val="00290A79"/>
    <w:rsid w:val="00292E67"/>
    <w:rsid w:val="00293C04"/>
    <w:rsid w:val="00297B85"/>
    <w:rsid w:val="002A4626"/>
    <w:rsid w:val="002A5A48"/>
    <w:rsid w:val="002A628D"/>
    <w:rsid w:val="002B558E"/>
    <w:rsid w:val="002C1C82"/>
    <w:rsid w:val="002C4FC4"/>
    <w:rsid w:val="002D3028"/>
    <w:rsid w:val="002D3F79"/>
    <w:rsid w:val="002D6397"/>
    <w:rsid w:val="002E0144"/>
    <w:rsid w:val="002E5724"/>
    <w:rsid w:val="002F4FB7"/>
    <w:rsid w:val="002F72E7"/>
    <w:rsid w:val="00311B9D"/>
    <w:rsid w:val="00314946"/>
    <w:rsid w:val="00320DB2"/>
    <w:rsid w:val="00327CDD"/>
    <w:rsid w:val="00327E9D"/>
    <w:rsid w:val="00346602"/>
    <w:rsid w:val="00357259"/>
    <w:rsid w:val="003625DC"/>
    <w:rsid w:val="003768EC"/>
    <w:rsid w:val="00393480"/>
    <w:rsid w:val="003B4799"/>
    <w:rsid w:val="003D0738"/>
    <w:rsid w:val="003E5D35"/>
    <w:rsid w:val="003E6FD1"/>
    <w:rsid w:val="00421742"/>
    <w:rsid w:val="00421F0C"/>
    <w:rsid w:val="00431F42"/>
    <w:rsid w:val="0043581F"/>
    <w:rsid w:val="00435969"/>
    <w:rsid w:val="00451109"/>
    <w:rsid w:val="00452CCB"/>
    <w:rsid w:val="00465FFD"/>
    <w:rsid w:val="00482030"/>
    <w:rsid w:val="00482888"/>
    <w:rsid w:val="00492BD2"/>
    <w:rsid w:val="004A1E8F"/>
    <w:rsid w:val="004A3097"/>
    <w:rsid w:val="004A75C5"/>
    <w:rsid w:val="004A7642"/>
    <w:rsid w:val="004B3873"/>
    <w:rsid w:val="004D1587"/>
    <w:rsid w:val="004D57B5"/>
    <w:rsid w:val="004E1266"/>
    <w:rsid w:val="004E1479"/>
    <w:rsid w:val="004E2A82"/>
    <w:rsid w:val="004F1271"/>
    <w:rsid w:val="004F1407"/>
    <w:rsid w:val="00515C5E"/>
    <w:rsid w:val="005246A4"/>
    <w:rsid w:val="00540579"/>
    <w:rsid w:val="005417A1"/>
    <w:rsid w:val="0054204D"/>
    <w:rsid w:val="00544462"/>
    <w:rsid w:val="0055562A"/>
    <w:rsid w:val="005571EF"/>
    <w:rsid w:val="005B00AF"/>
    <w:rsid w:val="005B4340"/>
    <w:rsid w:val="005C4A1F"/>
    <w:rsid w:val="005D0C64"/>
    <w:rsid w:val="005D416B"/>
    <w:rsid w:val="005F012A"/>
    <w:rsid w:val="005F013B"/>
    <w:rsid w:val="005F01A6"/>
    <w:rsid w:val="00600AF2"/>
    <w:rsid w:val="00607BAB"/>
    <w:rsid w:val="006141DC"/>
    <w:rsid w:val="006177B9"/>
    <w:rsid w:val="006358EA"/>
    <w:rsid w:val="006375E2"/>
    <w:rsid w:val="0064248B"/>
    <w:rsid w:val="00653A14"/>
    <w:rsid w:val="006612A0"/>
    <w:rsid w:val="00691446"/>
    <w:rsid w:val="006C428D"/>
    <w:rsid w:val="006E6C23"/>
    <w:rsid w:val="006E79FD"/>
    <w:rsid w:val="006F203B"/>
    <w:rsid w:val="007019B6"/>
    <w:rsid w:val="0071208B"/>
    <w:rsid w:val="007416B2"/>
    <w:rsid w:val="00747705"/>
    <w:rsid w:val="00750369"/>
    <w:rsid w:val="0075141C"/>
    <w:rsid w:val="0076018D"/>
    <w:rsid w:val="00772657"/>
    <w:rsid w:val="007819AA"/>
    <w:rsid w:val="0079337C"/>
    <w:rsid w:val="00795156"/>
    <w:rsid w:val="007A5A5A"/>
    <w:rsid w:val="007A62E2"/>
    <w:rsid w:val="007B1FE3"/>
    <w:rsid w:val="007B4141"/>
    <w:rsid w:val="007D09C4"/>
    <w:rsid w:val="007F52FF"/>
    <w:rsid w:val="007F62E0"/>
    <w:rsid w:val="00806DB0"/>
    <w:rsid w:val="00822995"/>
    <w:rsid w:val="00827900"/>
    <w:rsid w:val="00856F48"/>
    <w:rsid w:val="00865734"/>
    <w:rsid w:val="008771CC"/>
    <w:rsid w:val="008865A1"/>
    <w:rsid w:val="008A29DD"/>
    <w:rsid w:val="008D48C7"/>
    <w:rsid w:val="008D7ECA"/>
    <w:rsid w:val="008E676A"/>
    <w:rsid w:val="008F2477"/>
    <w:rsid w:val="00901048"/>
    <w:rsid w:val="00917105"/>
    <w:rsid w:val="0092108F"/>
    <w:rsid w:val="00924939"/>
    <w:rsid w:val="009253DE"/>
    <w:rsid w:val="009542E4"/>
    <w:rsid w:val="00971FAF"/>
    <w:rsid w:val="0097780A"/>
    <w:rsid w:val="00981462"/>
    <w:rsid w:val="00984A58"/>
    <w:rsid w:val="0099474C"/>
    <w:rsid w:val="009A0B62"/>
    <w:rsid w:val="009A5DE9"/>
    <w:rsid w:val="009A7676"/>
    <w:rsid w:val="009B336A"/>
    <w:rsid w:val="009B3561"/>
    <w:rsid w:val="009E195C"/>
    <w:rsid w:val="009F04E3"/>
    <w:rsid w:val="009F6B93"/>
    <w:rsid w:val="00A0730B"/>
    <w:rsid w:val="00A115F5"/>
    <w:rsid w:val="00A374DC"/>
    <w:rsid w:val="00A66B5D"/>
    <w:rsid w:val="00A675FD"/>
    <w:rsid w:val="00A70D1D"/>
    <w:rsid w:val="00A84508"/>
    <w:rsid w:val="00AA3691"/>
    <w:rsid w:val="00AA46C7"/>
    <w:rsid w:val="00AB0DAA"/>
    <w:rsid w:val="00AC7DE5"/>
    <w:rsid w:val="00AE5F78"/>
    <w:rsid w:val="00AF5AD3"/>
    <w:rsid w:val="00B00ED4"/>
    <w:rsid w:val="00B05026"/>
    <w:rsid w:val="00B11990"/>
    <w:rsid w:val="00B11EB2"/>
    <w:rsid w:val="00B169A4"/>
    <w:rsid w:val="00B30048"/>
    <w:rsid w:val="00B32022"/>
    <w:rsid w:val="00B41BAD"/>
    <w:rsid w:val="00B560AB"/>
    <w:rsid w:val="00B63904"/>
    <w:rsid w:val="00B700C2"/>
    <w:rsid w:val="00B9248A"/>
    <w:rsid w:val="00B944C0"/>
    <w:rsid w:val="00BA6D82"/>
    <w:rsid w:val="00BA78F4"/>
    <w:rsid w:val="00BD1993"/>
    <w:rsid w:val="00BE6A2C"/>
    <w:rsid w:val="00C00752"/>
    <w:rsid w:val="00C270BC"/>
    <w:rsid w:val="00C52257"/>
    <w:rsid w:val="00C624D7"/>
    <w:rsid w:val="00C64689"/>
    <w:rsid w:val="00C65ACE"/>
    <w:rsid w:val="00C81BE8"/>
    <w:rsid w:val="00C979B0"/>
    <w:rsid w:val="00CA484F"/>
    <w:rsid w:val="00CD33F0"/>
    <w:rsid w:val="00CD368D"/>
    <w:rsid w:val="00CD7F98"/>
    <w:rsid w:val="00CE11E8"/>
    <w:rsid w:val="00CE168C"/>
    <w:rsid w:val="00CE16F6"/>
    <w:rsid w:val="00D024D1"/>
    <w:rsid w:val="00D0529C"/>
    <w:rsid w:val="00D12DCE"/>
    <w:rsid w:val="00D2201E"/>
    <w:rsid w:val="00D44983"/>
    <w:rsid w:val="00D73360"/>
    <w:rsid w:val="00D86702"/>
    <w:rsid w:val="00D93E8E"/>
    <w:rsid w:val="00DA19B1"/>
    <w:rsid w:val="00DA79C8"/>
    <w:rsid w:val="00DB1C52"/>
    <w:rsid w:val="00DB3A66"/>
    <w:rsid w:val="00DB61D6"/>
    <w:rsid w:val="00DB772F"/>
    <w:rsid w:val="00DC4B7C"/>
    <w:rsid w:val="00DD672D"/>
    <w:rsid w:val="00DE5114"/>
    <w:rsid w:val="00DF08D6"/>
    <w:rsid w:val="00E00539"/>
    <w:rsid w:val="00E026CF"/>
    <w:rsid w:val="00E27771"/>
    <w:rsid w:val="00E346C2"/>
    <w:rsid w:val="00E36042"/>
    <w:rsid w:val="00E4174A"/>
    <w:rsid w:val="00E6610C"/>
    <w:rsid w:val="00E676C9"/>
    <w:rsid w:val="00E748B1"/>
    <w:rsid w:val="00E7611F"/>
    <w:rsid w:val="00E85597"/>
    <w:rsid w:val="00EB6904"/>
    <w:rsid w:val="00EB6EC0"/>
    <w:rsid w:val="00EC2837"/>
    <w:rsid w:val="00EC5A94"/>
    <w:rsid w:val="00EE3B57"/>
    <w:rsid w:val="00EF3DC6"/>
    <w:rsid w:val="00EF3FCE"/>
    <w:rsid w:val="00EF5676"/>
    <w:rsid w:val="00F362F1"/>
    <w:rsid w:val="00F54CDC"/>
    <w:rsid w:val="00F6317C"/>
    <w:rsid w:val="00F654F7"/>
    <w:rsid w:val="00F672C3"/>
    <w:rsid w:val="00F80B36"/>
    <w:rsid w:val="00F91536"/>
    <w:rsid w:val="00F94893"/>
    <w:rsid w:val="00F95CE7"/>
    <w:rsid w:val="00FA2BE5"/>
    <w:rsid w:val="00FB16FC"/>
    <w:rsid w:val="00FC5FEC"/>
    <w:rsid w:val="00FD04D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0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19B1"/>
    <w:rPr>
      <w:color w:val="808080"/>
    </w:rPr>
  </w:style>
  <w:style w:type="paragraph" w:customStyle="1" w:styleId="4AF72ED6AC6640F9BEBE544D5DA2EC6C">
    <w:name w:val="4AF72ED6AC6640F9BEBE544D5DA2EC6C"/>
    <w:rsid w:val="00901048"/>
  </w:style>
  <w:style w:type="paragraph" w:customStyle="1" w:styleId="02DED57CFACA43D588BA6EED00E3E533">
    <w:name w:val="02DED57CFACA43D588BA6EED00E3E533"/>
    <w:rsid w:val="00901048"/>
  </w:style>
  <w:style w:type="paragraph" w:customStyle="1" w:styleId="2D6C74EA7A1645EA9ACC40B19189CE4B">
    <w:name w:val="2D6C74EA7A1645EA9ACC40B19189CE4B"/>
    <w:rsid w:val="00901048"/>
  </w:style>
  <w:style w:type="paragraph" w:customStyle="1" w:styleId="319B65B3B5C441BBBDCE1FA5FE9C11FF">
    <w:name w:val="319B65B3B5C441BBBDCE1FA5FE9C11FF"/>
    <w:rsid w:val="00901048"/>
  </w:style>
  <w:style w:type="paragraph" w:customStyle="1" w:styleId="A69E680924AA4945B54DDDAAE8818742">
    <w:name w:val="A69E680924AA4945B54DDDAAE8818742"/>
    <w:rsid w:val="00901048"/>
  </w:style>
  <w:style w:type="paragraph" w:customStyle="1" w:styleId="7D208A8A5FC84174BB857DB248DD5B38">
    <w:name w:val="7D208A8A5FC84174BB857DB248DD5B38"/>
    <w:rsid w:val="00924939"/>
  </w:style>
  <w:style w:type="paragraph" w:customStyle="1" w:styleId="946AEC56695244CE9C3DCE9CF193C6CB">
    <w:name w:val="946AEC56695244CE9C3DCE9CF193C6CB"/>
    <w:rsid w:val="00924939"/>
  </w:style>
  <w:style w:type="paragraph" w:customStyle="1" w:styleId="357518D35ED64CC78371C3D63DF5E915">
    <w:name w:val="357518D35ED64CC78371C3D63DF5E915"/>
    <w:rsid w:val="007F62E0"/>
  </w:style>
  <w:style w:type="paragraph" w:customStyle="1" w:styleId="B0B5604E9C0244CBA54B536624FA8C3C">
    <w:name w:val="B0B5604E9C0244CBA54B536624FA8C3C"/>
    <w:rsid w:val="007F62E0"/>
  </w:style>
  <w:style w:type="paragraph" w:customStyle="1" w:styleId="90824D1506D14998B4B87998A5EB8C14">
    <w:name w:val="90824D1506D14998B4B87998A5EB8C14"/>
    <w:rsid w:val="00BE6A2C"/>
  </w:style>
  <w:style w:type="paragraph" w:customStyle="1" w:styleId="A6A85AEFC90F447E9C9EF38AEAA27372">
    <w:name w:val="A6A85AEFC90F447E9C9EF38AEAA27372"/>
    <w:rsid w:val="000103EB"/>
  </w:style>
  <w:style w:type="paragraph" w:customStyle="1" w:styleId="5851B90BB8464DD186B3470C071F20A7">
    <w:name w:val="5851B90BB8464DD186B3470C071F20A7"/>
    <w:rsid w:val="000103EB"/>
  </w:style>
  <w:style w:type="paragraph" w:customStyle="1" w:styleId="838FD75ED08646B69870D20BA288CA60">
    <w:name w:val="838FD75ED08646B69870D20BA288CA60"/>
    <w:rsid w:val="005C4A1F"/>
  </w:style>
  <w:style w:type="paragraph" w:customStyle="1" w:styleId="8B8DD69E7A48489EA311C40A2EF7B39E">
    <w:name w:val="8B8DD69E7A48489EA311C40A2EF7B39E"/>
    <w:rsid w:val="005C4A1F"/>
  </w:style>
  <w:style w:type="paragraph" w:customStyle="1" w:styleId="439CDEB2C03E4AFA947C83612593BD21">
    <w:name w:val="439CDEB2C03E4AFA947C83612593BD21"/>
    <w:rsid w:val="00D2201E"/>
  </w:style>
  <w:style w:type="paragraph" w:customStyle="1" w:styleId="87931955A7E84C589D788D4A77DDCD36">
    <w:name w:val="87931955A7E84C589D788D4A77DDCD36"/>
    <w:rsid w:val="00D2201E"/>
  </w:style>
  <w:style w:type="paragraph" w:customStyle="1" w:styleId="5BCEDEFA2824435FAFFB46C5EBAC9D06">
    <w:name w:val="5BCEDEFA2824435FAFFB46C5EBAC9D06"/>
    <w:rsid w:val="00B9248A"/>
  </w:style>
  <w:style w:type="paragraph" w:customStyle="1" w:styleId="40F73FB9BCF74FE38F8AD70610D56353">
    <w:name w:val="40F73FB9BCF74FE38F8AD70610D56353"/>
    <w:rsid w:val="00B9248A"/>
  </w:style>
  <w:style w:type="paragraph" w:customStyle="1" w:styleId="E21D5E58CA30422E9AB738AC0A372B5D">
    <w:name w:val="E21D5E58CA30422E9AB738AC0A372B5D"/>
    <w:rsid w:val="003625DC"/>
  </w:style>
  <w:style w:type="paragraph" w:customStyle="1" w:styleId="9FA0D0D282E44A3998E9EB45A687AC1D">
    <w:name w:val="9FA0D0D282E44A3998E9EB45A687AC1D"/>
    <w:rsid w:val="003625DC"/>
  </w:style>
  <w:style w:type="paragraph" w:customStyle="1" w:styleId="B834A226AB0F41DB99AF9BFA3D55B6CE">
    <w:name w:val="B834A226AB0F41DB99AF9BFA3D55B6CE"/>
    <w:rsid w:val="00EE3B57"/>
  </w:style>
  <w:style w:type="paragraph" w:customStyle="1" w:styleId="8B40B3FF7FDA41E6B994C9709EEC5C04">
    <w:name w:val="8B40B3FF7FDA41E6B994C9709EEC5C04"/>
    <w:rsid w:val="00EE3B57"/>
  </w:style>
  <w:style w:type="paragraph" w:customStyle="1" w:styleId="550E5F367476439A915E32AD80D3A174">
    <w:name w:val="550E5F367476439A915E32AD80D3A174"/>
    <w:rsid w:val="00CE168C"/>
  </w:style>
  <w:style w:type="paragraph" w:customStyle="1" w:styleId="8AD4E0CD9ED246C4A1464A8895B39E5E">
    <w:name w:val="8AD4E0CD9ED246C4A1464A8895B39E5E"/>
    <w:rsid w:val="00CE168C"/>
  </w:style>
  <w:style w:type="paragraph" w:customStyle="1" w:styleId="F52253184040475EAFF2408E78F0B78E">
    <w:name w:val="F52253184040475EAFF2408E78F0B78E"/>
    <w:rsid w:val="00CE168C"/>
  </w:style>
  <w:style w:type="paragraph" w:customStyle="1" w:styleId="8911A39E83824B91A117EC1FC8E96FAF">
    <w:name w:val="8911A39E83824B91A117EC1FC8E96FAF"/>
    <w:rsid w:val="00CE168C"/>
  </w:style>
  <w:style w:type="paragraph" w:customStyle="1" w:styleId="01D66F107D3F41F49E4CC6AF28BD9F48">
    <w:name w:val="01D66F107D3F41F49E4CC6AF28BD9F48"/>
    <w:rsid w:val="00435969"/>
  </w:style>
  <w:style w:type="paragraph" w:customStyle="1" w:styleId="C090D9E2FB2D483DB6C40E1F22F0EB53">
    <w:name w:val="C090D9E2FB2D483DB6C40E1F22F0EB53"/>
    <w:rsid w:val="00435969"/>
  </w:style>
  <w:style w:type="paragraph" w:customStyle="1" w:styleId="637C002464824B7C8034C58C69A651C0">
    <w:name w:val="637C002464824B7C8034C58C69A651C0"/>
    <w:rsid w:val="00DA19B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A666C-D78A-4151-8ACF-7CCF64AF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32</Pages>
  <Words>8107</Words>
  <Characters>46215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CDO</dc:creator>
  <cp:lastModifiedBy>governance</cp:lastModifiedBy>
  <cp:revision>17</cp:revision>
  <cp:lastPrinted>2017-05-12T20:02:00Z</cp:lastPrinted>
  <dcterms:created xsi:type="dcterms:W3CDTF">2017-06-21T21:20:00Z</dcterms:created>
  <dcterms:modified xsi:type="dcterms:W3CDTF">2017-07-27T03:34:00Z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K2E982A01</vt:lpwstr>
  </property>
</Properties>
</file>